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41" w:rsidRPr="00D221A9" w:rsidRDefault="00995941" w:rsidP="00AD0ABB">
      <w:pPr>
        <w:pStyle w:val="ESSPTytul1"/>
        <w:spacing w:before="3400"/>
      </w:pPr>
      <w:r w:rsidRPr="00D221A9">
        <w:rPr>
          <w:rFonts w:eastAsia="Times New Roman"/>
          <w:i/>
          <w:noProof/>
        </w:rPr>
        <mc:AlternateContent>
          <mc:Choice Requires="wps">
            <w:drawing>
              <wp:anchor distT="0" distB="0" distL="114300" distR="114300" simplePos="0" relativeHeight="251659264" behindDoc="0" locked="0" layoutInCell="1" allowOverlap="1" wp14:anchorId="0F37EE33" wp14:editId="6FB9D2CC">
                <wp:simplePos x="0" y="0"/>
                <wp:positionH relativeFrom="margin">
                  <wp:align>left</wp:align>
                </wp:positionH>
                <wp:positionV relativeFrom="paragraph">
                  <wp:posOffset>-4445</wp:posOffset>
                </wp:positionV>
                <wp:extent cx="2767330" cy="140017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1400175"/>
                        </a:xfrm>
                        <a:prstGeom prst="rect">
                          <a:avLst/>
                        </a:prstGeom>
                        <a:noFill/>
                        <a:ln w="9525">
                          <a:noFill/>
                          <a:miter lim="800000"/>
                          <a:headEnd/>
                          <a:tailEnd/>
                        </a:ln>
                      </wps:spPr>
                      <wps:txbx>
                        <w:txbxContent>
                          <w:p w:rsidR="00E60E0B" w:rsidRPr="001C43C2" w:rsidRDefault="00E60E0B" w:rsidP="005755E3">
                            <w:pPr>
                              <w:spacing w:after="0" w:line="240" w:lineRule="auto"/>
                              <w:jc w:val="center"/>
                              <w:rPr>
                                <w:rFonts w:ascii="Arial" w:hAnsi="Arial" w:cs="Arial"/>
                                <w:b/>
                                <w:i/>
                              </w:rPr>
                            </w:pPr>
                            <w:r w:rsidRPr="001C43C2">
                              <w:rPr>
                                <w:rFonts w:ascii="Arial" w:hAnsi="Arial" w:cs="Arial"/>
                                <w:b/>
                                <w:i/>
                              </w:rPr>
                              <w:t>ZATWIERDZAM</w:t>
                            </w:r>
                          </w:p>
                          <w:p w:rsidR="00E60E0B" w:rsidRDefault="00E60E0B" w:rsidP="005755E3">
                            <w:pPr>
                              <w:spacing w:after="0" w:line="240" w:lineRule="auto"/>
                              <w:jc w:val="center"/>
                              <w:rPr>
                                <w:i/>
                              </w:rPr>
                            </w:pPr>
                          </w:p>
                          <w:p w:rsidR="00E60E0B" w:rsidRDefault="00E60E0B" w:rsidP="005755E3">
                            <w:pPr>
                              <w:spacing w:after="0" w:line="240" w:lineRule="auto"/>
                              <w:jc w:val="center"/>
                              <w:rPr>
                                <w:i/>
                              </w:rPr>
                            </w:pPr>
                          </w:p>
                          <w:p w:rsidR="00E60E0B" w:rsidRDefault="00E60E0B" w:rsidP="000D6294">
                            <w:pPr>
                              <w:spacing w:after="0" w:line="240" w:lineRule="auto"/>
                              <w:jc w:val="center"/>
                              <w:rPr>
                                <w:i/>
                              </w:rPr>
                            </w:pPr>
                            <w:r>
                              <w:rPr>
                                <w:i/>
                              </w:rPr>
                              <w:t>Administrator Danych Osobowych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7B4171" id="_x0000_t202" coordsize="21600,21600" o:spt="202" path="m,l,21600r21600,l21600,xe">
                <v:stroke joinstyle="miter"/>
                <v:path gradientshapeok="t" o:connecttype="rect"/>
              </v:shapetype>
              <v:shape id="Pole tekstowe 2" o:spid="_x0000_s1026" type="#_x0000_t202" style="position:absolute;left:0;text-align:left;margin-left:0;margin-top:-.35pt;width:217.9pt;height:11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" filled="f" stroked="f">
                <v:textbox>
                  <w:txbxContent>
                    <w:p w:rsidR="00995941" w:rsidRPr="001C43C2" w:rsidRDefault="00995941" w:rsidP="005755E3">
                      <w:pPr>
                        <w:spacing w:after="0" w:line="240" w:lineRule="auto"/>
                        <w:jc w:val="center"/>
                        <w:rPr>
                          <w:rFonts w:ascii="Arial" w:hAnsi="Arial" w:cs="Arial"/>
                          <w:b/>
                          <w:i/>
                        </w:rPr>
                      </w:pPr>
                      <w:r w:rsidRPr="001C43C2">
                        <w:rPr>
                          <w:rFonts w:ascii="Arial" w:hAnsi="Arial" w:cs="Arial"/>
                          <w:b/>
                          <w:i/>
                        </w:rPr>
                        <w:t>ZATWIERDZAM</w:t>
                      </w:r>
                    </w:p>
                    <w:p w:rsidR="00995941" w:rsidRDefault="00995941" w:rsidP="005755E3">
                      <w:pPr>
                        <w:spacing w:after="0" w:line="240" w:lineRule="auto"/>
                        <w:jc w:val="center"/>
                        <w:rPr>
                          <w:i/>
                        </w:rPr>
                      </w:pPr>
                    </w:p>
                    <w:p w:rsidR="00995941" w:rsidRDefault="00995941" w:rsidP="005755E3">
                      <w:pPr>
                        <w:spacing w:after="0" w:line="240" w:lineRule="auto"/>
                        <w:jc w:val="center"/>
                        <w:rPr>
                          <w:i/>
                        </w:rPr>
                      </w:pPr>
                    </w:p>
                    <w:p w:rsidR="00995941" w:rsidRDefault="00995941" w:rsidP="000D6294">
                      <w:pPr>
                        <w:spacing w:after="0" w:line="240" w:lineRule="auto"/>
                        <w:jc w:val="center"/>
                        <w:rPr>
                          <w:i/>
                        </w:rPr>
                      </w:pPr>
                      <w:r>
                        <w:rPr>
                          <w:i/>
                        </w:rPr>
                        <w:t>Administrator Danych Osobowych</w:t>
                      </w:r>
                    </w:p>
                  </w:txbxContent>
                </v:textbox>
                <w10:wrap anchorx="margin"/>
              </v:shape>
            </w:pict>
          </mc:Fallback>
        </mc:AlternateContent>
      </w:r>
      <w:r w:rsidRPr="00D221A9">
        <w:br/>
        <w:t>INSTRUKCJA</w:t>
      </w:r>
    </w:p>
    <w:p w:rsidR="00995941" w:rsidRPr="00D221A9" w:rsidRDefault="00995941" w:rsidP="00071158">
      <w:pPr>
        <w:pStyle w:val="ESSPTytul2"/>
        <w:spacing w:after="0"/>
      </w:pPr>
      <w:r w:rsidRPr="00D221A9">
        <w:t xml:space="preserve">ZARZĄDZANIA SYSTEMem </w:t>
      </w:r>
      <w:r w:rsidRPr="00D221A9">
        <w:br/>
        <w:t xml:space="preserve">INFORMATYCZNYM </w:t>
      </w:r>
    </w:p>
    <w:p w:rsidR="00995941" w:rsidRPr="00D221A9" w:rsidRDefault="00995941" w:rsidP="000D6294">
      <w:pPr>
        <w:pStyle w:val="ESSPTytul2"/>
        <w:spacing w:after="0"/>
        <w:rPr>
          <w:sz w:val="32"/>
          <w:szCs w:val="32"/>
        </w:rPr>
      </w:pPr>
    </w:p>
    <w:p w:rsidR="00E60E0B" w:rsidRDefault="00995941" w:rsidP="000D6294">
      <w:pPr>
        <w:pStyle w:val="ESSPTytul2"/>
        <w:spacing w:after="0"/>
        <w:rPr>
          <w:noProof/>
        </w:rPr>
      </w:pPr>
      <w:r w:rsidRPr="0050734A">
        <w:rPr>
          <w:noProof/>
        </w:rPr>
        <w:t xml:space="preserve"> Szkoła Podstawowa im. Orła Białego </w:t>
      </w:r>
    </w:p>
    <w:p w:rsidR="00995941" w:rsidRPr="00D221A9" w:rsidRDefault="00995941" w:rsidP="000D6294">
      <w:pPr>
        <w:pStyle w:val="ESSPTytul2"/>
        <w:spacing w:after="0"/>
        <w:rPr>
          <w:noProof/>
        </w:rPr>
      </w:pPr>
      <w:r w:rsidRPr="0050734A">
        <w:rPr>
          <w:noProof/>
        </w:rPr>
        <w:t>w Michałówce</w:t>
      </w:r>
    </w:p>
    <w:p w:rsidR="00995941" w:rsidRPr="00D221A9" w:rsidRDefault="00995941" w:rsidP="000D6294">
      <w:pPr>
        <w:pStyle w:val="ESSPTytul2"/>
        <w:spacing w:after="0"/>
        <w:rPr>
          <w:noProof/>
        </w:rPr>
      </w:pPr>
      <w:r w:rsidRPr="0050734A">
        <w:rPr>
          <w:noProof/>
        </w:rPr>
        <w:t>Michałówka</w:t>
      </w:r>
      <w:r w:rsidRPr="00D221A9">
        <w:rPr>
          <w:noProof/>
        </w:rPr>
        <w:t xml:space="preserve"> </w:t>
      </w:r>
      <w:r w:rsidRPr="0050734A">
        <w:rPr>
          <w:noProof/>
        </w:rPr>
        <w:t>3</w:t>
      </w:r>
    </w:p>
    <w:p w:rsidR="00995941" w:rsidRPr="00D221A9" w:rsidRDefault="00995941" w:rsidP="000D6294">
      <w:pPr>
        <w:pStyle w:val="ESSPTytul2"/>
        <w:spacing w:after="0"/>
        <w:rPr>
          <w:sz w:val="32"/>
          <w:szCs w:val="32"/>
        </w:rPr>
      </w:pPr>
      <w:r w:rsidRPr="0050734A">
        <w:rPr>
          <w:noProof/>
        </w:rPr>
        <w:t>08-400</w:t>
      </w:r>
      <w:r w:rsidRPr="00D221A9">
        <w:rPr>
          <w:noProof/>
        </w:rPr>
        <w:t xml:space="preserve"> </w:t>
      </w:r>
      <w:r w:rsidRPr="0050734A">
        <w:rPr>
          <w:noProof/>
        </w:rPr>
        <w:t>Garwolin</w:t>
      </w:r>
    </w:p>
    <w:p w:rsidR="00995941" w:rsidRPr="00D221A9" w:rsidRDefault="00995941" w:rsidP="00AD0ABB">
      <w:pPr>
        <w:pStyle w:val="ESSPTytul2"/>
      </w:pPr>
    </w:p>
    <w:p w:rsidR="00995941" w:rsidRPr="00D221A9" w:rsidRDefault="00995941" w:rsidP="00AD0ABB">
      <w:pPr>
        <w:pStyle w:val="ESSPTytul2"/>
      </w:pPr>
      <w:r w:rsidRPr="00D221A9">
        <w:t>(IZSI)</w:t>
      </w:r>
    </w:p>
    <w:p w:rsidR="00995941" w:rsidRPr="00D221A9" w:rsidRDefault="00995941" w:rsidP="00AD0ABB">
      <w:pPr>
        <w:pStyle w:val="ESSPTytul2"/>
      </w:pPr>
    </w:p>
    <w:p w:rsidR="00995941" w:rsidRPr="00D221A9" w:rsidRDefault="00995941" w:rsidP="00AD0ABB">
      <w:pPr>
        <w:pStyle w:val="ESSPTytul2"/>
      </w:pPr>
    </w:p>
    <w:p w:rsidR="00995941" w:rsidRPr="00D221A9" w:rsidRDefault="00995941" w:rsidP="00AD0ABB">
      <w:pPr>
        <w:pStyle w:val="ESSPTytul2"/>
      </w:pPr>
      <w:r w:rsidRPr="0050734A">
        <w:rPr>
          <w:noProof/>
        </w:rPr>
        <w:t>Garwolin</w:t>
      </w:r>
      <w:r w:rsidRPr="00D221A9">
        <w:rPr>
          <w:caps w:val="0"/>
        </w:rPr>
        <w:t>, dnia</w:t>
      </w:r>
      <w:r>
        <w:rPr>
          <w:caps w:val="0"/>
        </w:rPr>
        <w:t xml:space="preserve"> 5 marca 2020</w:t>
      </w:r>
      <w:r w:rsidRPr="00D221A9">
        <w:rPr>
          <w:caps w:val="0"/>
        </w:rPr>
        <w:t xml:space="preserve"> r.</w:t>
      </w:r>
    </w:p>
    <w:p w:rsidR="00995941" w:rsidRPr="00D221A9" w:rsidRDefault="00995941" w:rsidP="00AD0ABB">
      <w:pPr>
        <w:pStyle w:val="ESSPTytul2"/>
        <w:rPr>
          <w:sz w:val="18"/>
        </w:rPr>
      </w:pPr>
      <w:r w:rsidRPr="00D221A9">
        <w:rPr>
          <w:noProof/>
        </w:rPr>
        <w:t xml:space="preserve"> </w:t>
      </w:r>
      <w:r w:rsidRPr="00D221A9">
        <w:br w:type="page"/>
      </w:r>
    </w:p>
    <w:p w:rsidR="00995941" w:rsidRPr="00D221A9" w:rsidRDefault="00995941" w:rsidP="00AD0ABB">
      <w:pPr>
        <w:pStyle w:val="ESSPNag1bezspisu"/>
      </w:pPr>
      <w:r w:rsidRPr="00D221A9">
        <w:lastRenderedPageBreak/>
        <w:t>METRYKA DOKUMENTU</w:t>
      </w:r>
    </w:p>
    <w:tbl>
      <w:tblPr>
        <w:tblStyle w:val="Tabela-Siatka"/>
        <w:tblW w:w="0" w:type="auto"/>
        <w:tblLayout w:type="fixed"/>
        <w:tblLook w:val="04A0" w:firstRow="1" w:lastRow="0" w:firstColumn="1" w:lastColumn="0" w:noHBand="0" w:noVBand="1"/>
      </w:tblPr>
      <w:tblGrid>
        <w:gridCol w:w="1809"/>
        <w:gridCol w:w="3399"/>
        <w:gridCol w:w="2831"/>
        <w:gridCol w:w="1241"/>
      </w:tblGrid>
      <w:tr w:rsidR="00995941" w:rsidRPr="00D221A9" w:rsidTr="000B43F6">
        <w:trPr>
          <w:trHeight w:val="680"/>
        </w:trPr>
        <w:tc>
          <w:tcPr>
            <w:tcW w:w="1809" w:type="dxa"/>
            <w:shd w:val="clear" w:color="auto" w:fill="D9D9D9" w:themeFill="background1" w:themeFillShade="D9"/>
            <w:vAlign w:val="center"/>
          </w:tcPr>
          <w:p w:rsidR="00995941" w:rsidRPr="00D221A9" w:rsidRDefault="00995941" w:rsidP="00541583">
            <w:pPr>
              <w:jc w:val="center"/>
              <w:rPr>
                <w:rFonts w:ascii="Arial" w:hAnsi="Arial" w:cs="Arial"/>
                <w:b/>
                <w:sz w:val="20"/>
                <w:szCs w:val="20"/>
              </w:rPr>
            </w:pPr>
            <w:r w:rsidRPr="00D221A9">
              <w:rPr>
                <w:rFonts w:ascii="Arial" w:hAnsi="Arial" w:cs="Arial"/>
                <w:b/>
                <w:sz w:val="20"/>
                <w:szCs w:val="20"/>
              </w:rPr>
              <w:t>Nazwa</w:t>
            </w:r>
          </w:p>
        </w:tc>
        <w:tc>
          <w:tcPr>
            <w:tcW w:w="7471" w:type="dxa"/>
            <w:gridSpan w:val="3"/>
            <w:shd w:val="clear" w:color="auto" w:fill="D9D9D9" w:themeFill="background1" w:themeFillShade="D9"/>
            <w:vAlign w:val="center"/>
          </w:tcPr>
          <w:p w:rsidR="00995941" w:rsidRPr="00D221A9" w:rsidRDefault="00995941" w:rsidP="00096AB5">
            <w:pPr>
              <w:jc w:val="center"/>
              <w:rPr>
                <w:rFonts w:ascii="Arial" w:hAnsi="Arial" w:cs="Arial"/>
                <w:b/>
                <w:sz w:val="16"/>
                <w:szCs w:val="16"/>
              </w:rPr>
            </w:pPr>
            <w:r w:rsidRPr="00D221A9">
              <w:rPr>
                <w:rFonts w:ascii="Arial" w:hAnsi="Arial" w:cs="Arial"/>
                <w:b/>
                <w:bCs/>
                <w:sz w:val="20"/>
                <w:szCs w:val="20"/>
              </w:rPr>
              <w:t xml:space="preserve"> </w:t>
            </w:r>
            <w:r w:rsidRPr="0050734A">
              <w:rPr>
                <w:rFonts w:ascii="Arial" w:hAnsi="Arial" w:cs="Arial"/>
                <w:b/>
                <w:bCs/>
                <w:noProof/>
                <w:sz w:val="20"/>
                <w:szCs w:val="20"/>
              </w:rPr>
              <w:t xml:space="preserve"> Szkoła Podstawowa im. Orła Białego w Michałówce</w:t>
            </w:r>
          </w:p>
        </w:tc>
      </w:tr>
      <w:tr w:rsidR="00995941" w:rsidRPr="00D221A9" w:rsidTr="00541583">
        <w:trPr>
          <w:cantSplit/>
          <w:trHeight w:val="680"/>
        </w:trPr>
        <w:tc>
          <w:tcPr>
            <w:tcW w:w="1809" w:type="dxa"/>
            <w:vAlign w:val="center"/>
          </w:tcPr>
          <w:p w:rsidR="00995941" w:rsidRPr="00D221A9" w:rsidRDefault="00995941" w:rsidP="00541583">
            <w:pPr>
              <w:spacing w:before="120" w:after="120"/>
              <w:rPr>
                <w:rFonts w:ascii="Arial" w:hAnsi="Arial" w:cs="Arial"/>
                <w:sz w:val="20"/>
                <w:szCs w:val="20"/>
              </w:rPr>
            </w:pPr>
            <w:r w:rsidRPr="00D221A9">
              <w:rPr>
                <w:rFonts w:ascii="Arial" w:hAnsi="Arial" w:cs="Arial"/>
                <w:sz w:val="20"/>
                <w:szCs w:val="20"/>
              </w:rPr>
              <w:t>Tytuł dokumentu</w:t>
            </w:r>
          </w:p>
        </w:tc>
        <w:tc>
          <w:tcPr>
            <w:tcW w:w="7471" w:type="dxa"/>
            <w:gridSpan w:val="3"/>
            <w:vAlign w:val="center"/>
          </w:tcPr>
          <w:p w:rsidR="00E60E0B" w:rsidRDefault="00995941" w:rsidP="00D0260C">
            <w:pPr>
              <w:spacing w:before="120" w:after="120"/>
              <w:rPr>
                <w:rFonts w:ascii="Arial" w:hAnsi="Arial" w:cs="Arial"/>
                <w:bCs/>
                <w:noProof/>
                <w:sz w:val="20"/>
                <w:szCs w:val="20"/>
              </w:rPr>
            </w:pPr>
            <w:r w:rsidRPr="00D221A9">
              <w:rPr>
                <w:rFonts w:ascii="Arial" w:hAnsi="Arial" w:cs="Arial"/>
                <w:sz w:val="20"/>
                <w:szCs w:val="20"/>
              </w:rPr>
              <w:t>Instrukcja Zarządz</w:t>
            </w:r>
            <w:r w:rsidR="00E60E0B">
              <w:rPr>
                <w:rFonts w:ascii="Arial" w:hAnsi="Arial" w:cs="Arial"/>
                <w:sz w:val="20"/>
                <w:szCs w:val="20"/>
              </w:rPr>
              <w:t xml:space="preserve">ania Systemem Informatycznym w </w:t>
            </w:r>
            <w:r w:rsidRPr="0050734A">
              <w:rPr>
                <w:rFonts w:ascii="Arial" w:hAnsi="Arial" w:cs="Arial"/>
                <w:bCs/>
                <w:noProof/>
                <w:sz w:val="20"/>
                <w:szCs w:val="20"/>
              </w:rPr>
              <w:t xml:space="preserve"> Szkole Podstawowej </w:t>
            </w:r>
          </w:p>
          <w:p w:rsidR="00995941" w:rsidRPr="00D221A9" w:rsidRDefault="00995941" w:rsidP="00D0260C">
            <w:pPr>
              <w:spacing w:before="120" w:after="120"/>
              <w:rPr>
                <w:rFonts w:ascii="Arial" w:hAnsi="Arial" w:cs="Arial"/>
                <w:sz w:val="20"/>
                <w:szCs w:val="20"/>
              </w:rPr>
            </w:pPr>
            <w:r w:rsidRPr="0050734A">
              <w:rPr>
                <w:rFonts w:ascii="Arial" w:hAnsi="Arial" w:cs="Arial"/>
                <w:bCs/>
                <w:noProof/>
                <w:sz w:val="20"/>
                <w:szCs w:val="20"/>
              </w:rPr>
              <w:t>im. Orła Białego w Michałówce</w:t>
            </w:r>
            <w:r w:rsidRPr="00D221A9">
              <w:rPr>
                <w:rFonts w:ascii="Arial" w:hAnsi="Arial" w:cs="Arial"/>
                <w:bCs/>
                <w:noProof/>
                <w:sz w:val="20"/>
                <w:szCs w:val="20"/>
              </w:rPr>
              <w:t xml:space="preserve">, </w:t>
            </w:r>
            <w:r w:rsidRPr="0050734A">
              <w:rPr>
                <w:rFonts w:ascii="Arial" w:hAnsi="Arial" w:cs="Arial"/>
                <w:bCs/>
                <w:noProof/>
                <w:sz w:val="20"/>
                <w:szCs w:val="20"/>
              </w:rPr>
              <w:t>Michałówka</w:t>
            </w:r>
            <w:r w:rsidRPr="00D221A9">
              <w:rPr>
                <w:rFonts w:ascii="Arial" w:hAnsi="Arial" w:cs="Arial"/>
                <w:bCs/>
                <w:noProof/>
                <w:sz w:val="20"/>
                <w:szCs w:val="20"/>
              </w:rPr>
              <w:t xml:space="preserve"> </w:t>
            </w:r>
            <w:r w:rsidRPr="0050734A">
              <w:rPr>
                <w:rFonts w:ascii="Arial" w:hAnsi="Arial" w:cs="Arial"/>
                <w:bCs/>
                <w:noProof/>
                <w:sz w:val="20"/>
                <w:szCs w:val="20"/>
              </w:rPr>
              <w:t>3</w:t>
            </w:r>
            <w:r w:rsidRPr="00D221A9">
              <w:rPr>
                <w:rFonts w:ascii="Arial" w:hAnsi="Arial" w:cs="Arial"/>
                <w:bCs/>
                <w:noProof/>
                <w:sz w:val="20"/>
                <w:szCs w:val="20"/>
              </w:rPr>
              <w:t xml:space="preserve">, </w:t>
            </w:r>
            <w:r w:rsidRPr="0050734A">
              <w:rPr>
                <w:rFonts w:ascii="Arial" w:hAnsi="Arial" w:cs="Arial"/>
                <w:bCs/>
                <w:noProof/>
                <w:sz w:val="20"/>
                <w:szCs w:val="20"/>
              </w:rPr>
              <w:t>08-400</w:t>
            </w:r>
            <w:r w:rsidRPr="00D221A9">
              <w:rPr>
                <w:rFonts w:ascii="Arial" w:hAnsi="Arial" w:cs="Arial"/>
                <w:bCs/>
                <w:noProof/>
                <w:sz w:val="20"/>
                <w:szCs w:val="20"/>
              </w:rPr>
              <w:t xml:space="preserve"> </w:t>
            </w:r>
            <w:r w:rsidRPr="0050734A">
              <w:rPr>
                <w:rFonts w:ascii="Arial" w:hAnsi="Arial" w:cs="Arial"/>
                <w:bCs/>
                <w:noProof/>
                <w:sz w:val="20"/>
                <w:szCs w:val="20"/>
              </w:rPr>
              <w:t>Garwolin</w:t>
            </w:r>
            <w:r w:rsidRPr="00D221A9">
              <w:rPr>
                <w:rFonts w:ascii="Arial" w:hAnsi="Arial" w:cs="Arial"/>
                <w:bCs/>
                <w:sz w:val="20"/>
                <w:szCs w:val="20"/>
              </w:rPr>
              <w:t xml:space="preserve"> </w:t>
            </w:r>
            <w:r w:rsidRPr="00D221A9">
              <w:rPr>
                <w:rFonts w:ascii="Arial" w:hAnsi="Arial" w:cs="Arial"/>
                <w:sz w:val="20"/>
                <w:szCs w:val="20"/>
              </w:rPr>
              <w:t>(IZSI)</w:t>
            </w:r>
          </w:p>
        </w:tc>
      </w:tr>
      <w:tr w:rsidR="00995941" w:rsidRPr="00D221A9" w:rsidTr="00541583">
        <w:trPr>
          <w:cantSplit/>
          <w:trHeight w:val="680"/>
        </w:trPr>
        <w:tc>
          <w:tcPr>
            <w:tcW w:w="1809" w:type="dxa"/>
            <w:vAlign w:val="center"/>
          </w:tcPr>
          <w:p w:rsidR="00995941" w:rsidRPr="00D221A9" w:rsidRDefault="00995941" w:rsidP="00541583">
            <w:pPr>
              <w:spacing w:before="120" w:after="120"/>
              <w:rPr>
                <w:rFonts w:ascii="Arial" w:hAnsi="Arial" w:cs="Arial"/>
                <w:sz w:val="20"/>
                <w:szCs w:val="20"/>
              </w:rPr>
            </w:pPr>
            <w:r w:rsidRPr="00D221A9">
              <w:rPr>
                <w:rFonts w:ascii="Arial" w:hAnsi="Arial" w:cs="Arial"/>
                <w:sz w:val="20"/>
                <w:szCs w:val="20"/>
              </w:rPr>
              <w:t>System</w:t>
            </w:r>
          </w:p>
        </w:tc>
        <w:tc>
          <w:tcPr>
            <w:tcW w:w="7471" w:type="dxa"/>
            <w:gridSpan w:val="3"/>
            <w:vAlign w:val="center"/>
          </w:tcPr>
          <w:p w:rsidR="00995941" w:rsidRPr="00D221A9" w:rsidRDefault="00995941" w:rsidP="007132A5">
            <w:pPr>
              <w:spacing w:before="120" w:after="120"/>
              <w:rPr>
                <w:rFonts w:ascii="Arial" w:hAnsi="Arial" w:cs="Arial"/>
                <w:sz w:val="20"/>
                <w:szCs w:val="20"/>
              </w:rPr>
            </w:pPr>
            <w:r w:rsidRPr="00D221A9">
              <w:rPr>
                <w:rFonts w:ascii="Arial" w:hAnsi="Arial" w:cs="Arial"/>
                <w:sz w:val="20"/>
                <w:szCs w:val="20"/>
              </w:rPr>
              <w:t xml:space="preserve">System Ochrony Danych Osobowych </w:t>
            </w:r>
          </w:p>
        </w:tc>
      </w:tr>
      <w:tr w:rsidR="00995941" w:rsidRPr="00D221A9" w:rsidTr="00541583">
        <w:trPr>
          <w:cantSplit/>
          <w:trHeight w:val="680"/>
        </w:trPr>
        <w:tc>
          <w:tcPr>
            <w:tcW w:w="1809" w:type="dxa"/>
            <w:vAlign w:val="center"/>
          </w:tcPr>
          <w:p w:rsidR="00995941" w:rsidRPr="00D221A9" w:rsidRDefault="00995941" w:rsidP="00541583">
            <w:pPr>
              <w:spacing w:before="120" w:after="120"/>
              <w:rPr>
                <w:rFonts w:ascii="Arial" w:hAnsi="Arial" w:cs="Arial"/>
                <w:sz w:val="20"/>
                <w:szCs w:val="20"/>
              </w:rPr>
            </w:pPr>
            <w:r w:rsidRPr="00D221A9">
              <w:rPr>
                <w:rFonts w:ascii="Arial" w:hAnsi="Arial" w:cs="Arial"/>
                <w:sz w:val="20"/>
                <w:szCs w:val="20"/>
              </w:rPr>
              <w:t>Rodzaj</w:t>
            </w:r>
          </w:p>
        </w:tc>
        <w:tc>
          <w:tcPr>
            <w:tcW w:w="7471" w:type="dxa"/>
            <w:gridSpan w:val="3"/>
            <w:vAlign w:val="center"/>
          </w:tcPr>
          <w:p w:rsidR="00995941" w:rsidRPr="00D221A9" w:rsidRDefault="00995941" w:rsidP="00541583">
            <w:pPr>
              <w:spacing w:before="120" w:after="120"/>
              <w:rPr>
                <w:rFonts w:ascii="Arial" w:hAnsi="Arial" w:cs="Arial"/>
                <w:sz w:val="20"/>
                <w:szCs w:val="20"/>
              </w:rPr>
            </w:pPr>
            <w:r w:rsidRPr="00D221A9">
              <w:rPr>
                <w:rFonts w:ascii="Arial" w:hAnsi="Arial" w:cs="Arial"/>
                <w:sz w:val="20"/>
                <w:szCs w:val="20"/>
              </w:rPr>
              <w:t>Dokument wykonawczy</w:t>
            </w:r>
          </w:p>
        </w:tc>
      </w:tr>
      <w:tr w:rsidR="00995941" w:rsidRPr="00D221A9" w:rsidTr="00541583">
        <w:trPr>
          <w:cantSplit/>
          <w:trHeight w:val="680"/>
        </w:trPr>
        <w:tc>
          <w:tcPr>
            <w:tcW w:w="1809" w:type="dxa"/>
            <w:vAlign w:val="center"/>
          </w:tcPr>
          <w:p w:rsidR="00995941" w:rsidRPr="00D221A9" w:rsidRDefault="00995941" w:rsidP="00541583">
            <w:pPr>
              <w:spacing w:before="120" w:after="120"/>
              <w:rPr>
                <w:rFonts w:ascii="Arial" w:hAnsi="Arial" w:cs="Arial"/>
                <w:sz w:val="20"/>
                <w:szCs w:val="20"/>
              </w:rPr>
            </w:pPr>
            <w:r w:rsidRPr="00D221A9">
              <w:rPr>
                <w:rFonts w:ascii="Arial" w:hAnsi="Arial" w:cs="Arial"/>
                <w:sz w:val="20"/>
                <w:szCs w:val="20"/>
              </w:rPr>
              <w:t>Zastosowanie</w:t>
            </w:r>
          </w:p>
        </w:tc>
        <w:tc>
          <w:tcPr>
            <w:tcW w:w="7471" w:type="dxa"/>
            <w:gridSpan w:val="3"/>
            <w:vAlign w:val="center"/>
          </w:tcPr>
          <w:p w:rsidR="00995941" w:rsidRPr="00D221A9" w:rsidRDefault="00995941" w:rsidP="007E3A80">
            <w:pPr>
              <w:spacing w:before="120" w:after="120"/>
              <w:rPr>
                <w:rFonts w:ascii="Arial" w:hAnsi="Arial" w:cs="Arial"/>
                <w:sz w:val="20"/>
                <w:szCs w:val="20"/>
              </w:rPr>
            </w:pPr>
            <w:r w:rsidRPr="00D221A9">
              <w:rPr>
                <w:rFonts w:ascii="Arial" w:hAnsi="Arial" w:cs="Arial"/>
                <w:sz w:val="20"/>
                <w:szCs w:val="20"/>
              </w:rPr>
              <w:t xml:space="preserve">Pracownicy i współpracownicy </w:t>
            </w:r>
          </w:p>
        </w:tc>
      </w:tr>
      <w:tr w:rsidR="00995941" w:rsidRPr="00D221A9" w:rsidTr="00541583">
        <w:trPr>
          <w:cantSplit/>
          <w:trHeight w:val="680"/>
        </w:trPr>
        <w:tc>
          <w:tcPr>
            <w:tcW w:w="1809" w:type="dxa"/>
            <w:vAlign w:val="center"/>
          </w:tcPr>
          <w:p w:rsidR="00995941" w:rsidRPr="00D221A9" w:rsidRDefault="00995941" w:rsidP="00541583">
            <w:pPr>
              <w:spacing w:before="120" w:after="120"/>
              <w:rPr>
                <w:rFonts w:ascii="Arial" w:hAnsi="Arial" w:cs="Arial"/>
                <w:sz w:val="20"/>
                <w:szCs w:val="20"/>
              </w:rPr>
            </w:pPr>
            <w:r w:rsidRPr="00D221A9">
              <w:rPr>
                <w:rFonts w:ascii="Arial" w:hAnsi="Arial" w:cs="Arial"/>
                <w:sz w:val="20"/>
                <w:szCs w:val="20"/>
              </w:rPr>
              <w:t>Plik</w:t>
            </w:r>
          </w:p>
        </w:tc>
        <w:tc>
          <w:tcPr>
            <w:tcW w:w="7471" w:type="dxa"/>
            <w:gridSpan w:val="3"/>
            <w:vAlign w:val="center"/>
          </w:tcPr>
          <w:p w:rsidR="00995941" w:rsidRPr="00D221A9" w:rsidRDefault="00995941" w:rsidP="00D70F62">
            <w:pPr>
              <w:spacing w:before="120" w:after="120"/>
              <w:rPr>
                <w:rFonts w:ascii="Arial" w:hAnsi="Arial" w:cs="Arial"/>
                <w:i/>
                <w:sz w:val="20"/>
                <w:szCs w:val="20"/>
              </w:rPr>
            </w:pPr>
            <w:r w:rsidRPr="00D221A9">
              <w:rPr>
                <w:rFonts w:ascii="Arial" w:hAnsi="Arial" w:cs="Arial"/>
                <w:i/>
                <w:sz w:val="20"/>
                <w:szCs w:val="20"/>
              </w:rPr>
              <w:t>IZSI</w:t>
            </w:r>
          </w:p>
        </w:tc>
      </w:tr>
      <w:tr w:rsidR="00995941" w:rsidRPr="00D221A9" w:rsidTr="00541583">
        <w:trPr>
          <w:cantSplit/>
          <w:trHeight w:val="680"/>
        </w:trPr>
        <w:tc>
          <w:tcPr>
            <w:tcW w:w="1809" w:type="dxa"/>
            <w:vAlign w:val="center"/>
          </w:tcPr>
          <w:p w:rsidR="00995941" w:rsidRPr="00D221A9" w:rsidRDefault="00995941" w:rsidP="00541583">
            <w:pPr>
              <w:spacing w:before="120" w:after="120"/>
              <w:rPr>
                <w:rFonts w:ascii="Arial" w:hAnsi="Arial" w:cs="Arial"/>
                <w:sz w:val="20"/>
                <w:szCs w:val="20"/>
              </w:rPr>
            </w:pPr>
            <w:r w:rsidRPr="00D221A9">
              <w:rPr>
                <w:rFonts w:ascii="Arial" w:hAnsi="Arial" w:cs="Arial"/>
                <w:sz w:val="20"/>
                <w:szCs w:val="20"/>
              </w:rPr>
              <w:t>Status</w:t>
            </w:r>
          </w:p>
        </w:tc>
        <w:tc>
          <w:tcPr>
            <w:tcW w:w="3399" w:type="dxa"/>
            <w:vAlign w:val="center"/>
          </w:tcPr>
          <w:p w:rsidR="00995941" w:rsidRPr="00D221A9" w:rsidRDefault="00995941" w:rsidP="006B7EBF">
            <w:pPr>
              <w:spacing w:before="120" w:after="120"/>
              <w:rPr>
                <w:rFonts w:ascii="Arial" w:hAnsi="Arial" w:cs="Arial"/>
                <w:sz w:val="20"/>
                <w:szCs w:val="20"/>
              </w:rPr>
            </w:pPr>
            <w:r w:rsidRPr="00D221A9">
              <w:rPr>
                <w:rFonts w:ascii="Arial" w:hAnsi="Arial" w:cs="Arial"/>
                <w:sz w:val="20"/>
                <w:szCs w:val="20"/>
              </w:rPr>
              <w:t>Dokument finalny</w:t>
            </w:r>
          </w:p>
        </w:tc>
        <w:tc>
          <w:tcPr>
            <w:tcW w:w="2831" w:type="dxa"/>
            <w:vAlign w:val="center"/>
          </w:tcPr>
          <w:p w:rsidR="00995941" w:rsidRPr="00D221A9" w:rsidRDefault="00995941" w:rsidP="00541583">
            <w:pPr>
              <w:spacing w:before="120" w:after="120"/>
              <w:rPr>
                <w:rFonts w:ascii="Arial" w:hAnsi="Arial" w:cs="Arial"/>
                <w:sz w:val="20"/>
                <w:szCs w:val="20"/>
              </w:rPr>
            </w:pPr>
            <w:r w:rsidRPr="00D221A9">
              <w:rPr>
                <w:rFonts w:ascii="Arial" w:hAnsi="Arial" w:cs="Arial"/>
                <w:sz w:val="20"/>
                <w:szCs w:val="20"/>
              </w:rPr>
              <w:t>Liczba stron</w:t>
            </w:r>
          </w:p>
        </w:tc>
        <w:tc>
          <w:tcPr>
            <w:tcW w:w="1241" w:type="dxa"/>
            <w:vAlign w:val="center"/>
          </w:tcPr>
          <w:p w:rsidR="00995941" w:rsidRPr="00D221A9" w:rsidRDefault="00995941" w:rsidP="003F719A">
            <w:pPr>
              <w:spacing w:before="120" w:after="120"/>
              <w:jc w:val="center"/>
              <w:rPr>
                <w:rFonts w:ascii="Arial" w:hAnsi="Arial" w:cs="Arial"/>
                <w:sz w:val="20"/>
                <w:szCs w:val="20"/>
              </w:rPr>
            </w:pPr>
            <w:r w:rsidRPr="00D221A9">
              <w:rPr>
                <w:rFonts w:ascii="Arial" w:hAnsi="Arial" w:cs="Arial"/>
                <w:sz w:val="20"/>
                <w:szCs w:val="20"/>
              </w:rPr>
              <w:t>53</w:t>
            </w:r>
          </w:p>
        </w:tc>
      </w:tr>
    </w:tbl>
    <w:p w:rsidR="00995941" w:rsidRPr="00D221A9" w:rsidRDefault="00995941" w:rsidP="002B4DD4">
      <w:pPr>
        <w:pStyle w:val="ESSPNag1bezspisu"/>
      </w:pPr>
      <w:r w:rsidRPr="00D221A9">
        <w:t>HISTORIA ZMIAN</w:t>
      </w:r>
    </w:p>
    <w:tbl>
      <w:tblPr>
        <w:tblStyle w:val="Tabela-Siatka"/>
        <w:tblW w:w="9288" w:type="dxa"/>
        <w:tblLayout w:type="fixed"/>
        <w:tblLook w:val="04A0" w:firstRow="1" w:lastRow="0" w:firstColumn="1" w:lastColumn="0" w:noHBand="0" w:noVBand="1"/>
      </w:tblPr>
      <w:tblGrid>
        <w:gridCol w:w="872"/>
        <w:gridCol w:w="1250"/>
        <w:gridCol w:w="2664"/>
        <w:gridCol w:w="1134"/>
        <w:gridCol w:w="1134"/>
        <w:gridCol w:w="984"/>
        <w:gridCol w:w="1250"/>
      </w:tblGrid>
      <w:tr w:rsidR="00995941" w:rsidRPr="00D221A9" w:rsidTr="000B43F6">
        <w:trPr>
          <w:cantSplit/>
          <w:trHeight w:val="680"/>
          <w:tblHeader/>
        </w:trPr>
        <w:tc>
          <w:tcPr>
            <w:tcW w:w="872" w:type="dxa"/>
            <w:shd w:val="clear" w:color="auto" w:fill="D9D9D9" w:themeFill="background1" w:themeFillShade="D9"/>
            <w:vAlign w:val="center"/>
          </w:tcPr>
          <w:p w:rsidR="00995941" w:rsidRPr="00D221A9" w:rsidRDefault="00995941" w:rsidP="00541583">
            <w:pPr>
              <w:jc w:val="center"/>
              <w:rPr>
                <w:rFonts w:ascii="Arial" w:hAnsi="Arial" w:cs="Arial"/>
                <w:b/>
                <w:sz w:val="20"/>
                <w:szCs w:val="20"/>
              </w:rPr>
            </w:pPr>
            <w:r w:rsidRPr="00D221A9">
              <w:rPr>
                <w:rFonts w:ascii="Arial" w:hAnsi="Arial" w:cs="Arial"/>
                <w:b/>
                <w:sz w:val="20"/>
                <w:szCs w:val="20"/>
              </w:rPr>
              <w:t>Wersja</w:t>
            </w:r>
          </w:p>
        </w:tc>
        <w:tc>
          <w:tcPr>
            <w:tcW w:w="1250" w:type="dxa"/>
            <w:shd w:val="clear" w:color="auto" w:fill="D9D9D9" w:themeFill="background1" w:themeFillShade="D9"/>
            <w:vAlign w:val="center"/>
          </w:tcPr>
          <w:p w:rsidR="00995941" w:rsidRPr="00D221A9" w:rsidRDefault="00995941" w:rsidP="00541583">
            <w:pPr>
              <w:jc w:val="center"/>
              <w:rPr>
                <w:rFonts w:ascii="Arial" w:hAnsi="Arial" w:cs="Arial"/>
                <w:b/>
                <w:sz w:val="20"/>
                <w:szCs w:val="20"/>
              </w:rPr>
            </w:pPr>
            <w:r w:rsidRPr="00D221A9">
              <w:rPr>
                <w:rFonts w:ascii="Arial" w:hAnsi="Arial" w:cs="Arial"/>
                <w:b/>
                <w:sz w:val="20"/>
                <w:szCs w:val="20"/>
              </w:rPr>
              <w:t>Data wersji</w:t>
            </w:r>
          </w:p>
        </w:tc>
        <w:tc>
          <w:tcPr>
            <w:tcW w:w="2664" w:type="dxa"/>
            <w:shd w:val="clear" w:color="auto" w:fill="D9D9D9" w:themeFill="background1" w:themeFillShade="D9"/>
            <w:vAlign w:val="center"/>
          </w:tcPr>
          <w:p w:rsidR="00995941" w:rsidRPr="00D221A9" w:rsidRDefault="00995941" w:rsidP="00541583">
            <w:pPr>
              <w:jc w:val="center"/>
              <w:rPr>
                <w:rFonts w:ascii="Arial" w:hAnsi="Arial" w:cs="Arial"/>
                <w:b/>
                <w:sz w:val="20"/>
                <w:szCs w:val="20"/>
              </w:rPr>
            </w:pPr>
            <w:r w:rsidRPr="00D221A9">
              <w:rPr>
                <w:rFonts w:ascii="Arial" w:hAnsi="Arial" w:cs="Arial"/>
                <w:b/>
                <w:sz w:val="20"/>
                <w:szCs w:val="20"/>
              </w:rPr>
              <w:t>Opis</w:t>
            </w:r>
            <w:r w:rsidRPr="00D221A9">
              <w:rPr>
                <w:rFonts w:ascii="Arial" w:hAnsi="Arial" w:cs="Arial"/>
                <w:b/>
                <w:sz w:val="20"/>
                <w:szCs w:val="20"/>
              </w:rPr>
              <w:br/>
              <w:t>zmiany</w:t>
            </w:r>
          </w:p>
        </w:tc>
        <w:tc>
          <w:tcPr>
            <w:tcW w:w="1134" w:type="dxa"/>
            <w:shd w:val="clear" w:color="auto" w:fill="D9D9D9" w:themeFill="background1" w:themeFillShade="D9"/>
            <w:vAlign w:val="center"/>
          </w:tcPr>
          <w:p w:rsidR="00995941" w:rsidRPr="00D221A9" w:rsidRDefault="00995941" w:rsidP="00541583">
            <w:pPr>
              <w:jc w:val="center"/>
              <w:rPr>
                <w:rFonts w:ascii="Arial" w:hAnsi="Arial" w:cs="Arial"/>
                <w:b/>
                <w:sz w:val="20"/>
                <w:szCs w:val="20"/>
              </w:rPr>
            </w:pPr>
            <w:r w:rsidRPr="00D221A9">
              <w:rPr>
                <w:rFonts w:ascii="Arial" w:hAnsi="Arial" w:cs="Arial"/>
                <w:b/>
                <w:sz w:val="20"/>
                <w:szCs w:val="20"/>
              </w:rPr>
              <w:t>Akcja</w:t>
            </w:r>
          </w:p>
        </w:tc>
        <w:tc>
          <w:tcPr>
            <w:tcW w:w="1134" w:type="dxa"/>
            <w:shd w:val="clear" w:color="auto" w:fill="D9D9D9" w:themeFill="background1" w:themeFillShade="D9"/>
            <w:vAlign w:val="center"/>
          </w:tcPr>
          <w:p w:rsidR="00995941" w:rsidRPr="00D221A9" w:rsidRDefault="00995941" w:rsidP="00541583">
            <w:pPr>
              <w:jc w:val="center"/>
              <w:rPr>
                <w:rFonts w:ascii="Arial" w:hAnsi="Arial" w:cs="Arial"/>
                <w:b/>
                <w:sz w:val="20"/>
                <w:szCs w:val="20"/>
              </w:rPr>
            </w:pPr>
            <w:r w:rsidRPr="00D221A9">
              <w:rPr>
                <w:rFonts w:ascii="Arial" w:hAnsi="Arial" w:cs="Arial"/>
                <w:b/>
                <w:sz w:val="20"/>
                <w:szCs w:val="20"/>
              </w:rPr>
              <w:t>Rozdział</w:t>
            </w:r>
          </w:p>
        </w:tc>
        <w:tc>
          <w:tcPr>
            <w:tcW w:w="984" w:type="dxa"/>
            <w:shd w:val="clear" w:color="auto" w:fill="D9D9D9" w:themeFill="background1" w:themeFillShade="D9"/>
            <w:vAlign w:val="center"/>
          </w:tcPr>
          <w:p w:rsidR="00995941" w:rsidRPr="00D221A9" w:rsidRDefault="00995941" w:rsidP="00541583">
            <w:pPr>
              <w:jc w:val="center"/>
              <w:rPr>
                <w:rFonts w:ascii="Arial" w:hAnsi="Arial" w:cs="Arial"/>
                <w:b/>
                <w:sz w:val="20"/>
                <w:szCs w:val="20"/>
              </w:rPr>
            </w:pPr>
            <w:r w:rsidRPr="00D221A9">
              <w:rPr>
                <w:rFonts w:ascii="Arial" w:hAnsi="Arial" w:cs="Arial"/>
                <w:b/>
                <w:sz w:val="20"/>
                <w:szCs w:val="20"/>
              </w:rPr>
              <w:t>Autor</w:t>
            </w:r>
          </w:p>
        </w:tc>
        <w:tc>
          <w:tcPr>
            <w:tcW w:w="1250" w:type="dxa"/>
            <w:shd w:val="clear" w:color="auto" w:fill="D9D9D9" w:themeFill="background1" w:themeFillShade="D9"/>
            <w:vAlign w:val="center"/>
          </w:tcPr>
          <w:p w:rsidR="00995941" w:rsidRPr="00D221A9" w:rsidRDefault="00995941" w:rsidP="00541583">
            <w:pPr>
              <w:jc w:val="center"/>
              <w:rPr>
                <w:rFonts w:ascii="Arial" w:hAnsi="Arial" w:cs="Arial"/>
                <w:b/>
                <w:sz w:val="20"/>
                <w:szCs w:val="20"/>
              </w:rPr>
            </w:pPr>
            <w:r w:rsidRPr="00D221A9">
              <w:rPr>
                <w:rFonts w:ascii="Arial" w:hAnsi="Arial" w:cs="Arial"/>
                <w:b/>
                <w:sz w:val="20"/>
                <w:szCs w:val="20"/>
              </w:rPr>
              <w:t>Zatwierdził</w:t>
            </w:r>
          </w:p>
        </w:tc>
      </w:tr>
      <w:tr w:rsidR="00995941" w:rsidRPr="00D221A9" w:rsidTr="00D43AD9">
        <w:trPr>
          <w:trHeight w:val="567"/>
        </w:trPr>
        <w:tc>
          <w:tcPr>
            <w:tcW w:w="872" w:type="dxa"/>
            <w:vAlign w:val="center"/>
          </w:tcPr>
          <w:p w:rsidR="00995941" w:rsidRPr="00D221A9" w:rsidRDefault="00995941" w:rsidP="00541583">
            <w:pPr>
              <w:spacing w:before="60" w:after="60"/>
              <w:jc w:val="center"/>
              <w:rPr>
                <w:rFonts w:ascii="Arial" w:hAnsi="Arial" w:cs="Arial"/>
                <w:sz w:val="18"/>
                <w:szCs w:val="18"/>
              </w:rPr>
            </w:pPr>
          </w:p>
        </w:tc>
        <w:tc>
          <w:tcPr>
            <w:tcW w:w="1250" w:type="dxa"/>
            <w:vAlign w:val="center"/>
          </w:tcPr>
          <w:p w:rsidR="00995941" w:rsidRPr="00D221A9" w:rsidRDefault="00995941" w:rsidP="00541583">
            <w:pPr>
              <w:spacing w:before="60" w:after="60"/>
              <w:jc w:val="center"/>
              <w:rPr>
                <w:rFonts w:ascii="Arial" w:hAnsi="Arial" w:cs="Arial"/>
                <w:sz w:val="18"/>
                <w:szCs w:val="18"/>
              </w:rPr>
            </w:pPr>
          </w:p>
        </w:tc>
        <w:tc>
          <w:tcPr>
            <w:tcW w:w="266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13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13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98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250"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r>
      <w:tr w:rsidR="00995941" w:rsidRPr="00D221A9" w:rsidTr="00D43AD9">
        <w:trPr>
          <w:trHeight w:val="567"/>
        </w:trPr>
        <w:tc>
          <w:tcPr>
            <w:tcW w:w="872" w:type="dxa"/>
            <w:vAlign w:val="center"/>
          </w:tcPr>
          <w:p w:rsidR="00995941" w:rsidRPr="00D221A9" w:rsidRDefault="00995941" w:rsidP="00541583">
            <w:pPr>
              <w:spacing w:before="60" w:after="60"/>
              <w:jc w:val="center"/>
              <w:rPr>
                <w:rFonts w:ascii="Arial" w:hAnsi="Arial" w:cs="Arial"/>
                <w:sz w:val="18"/>
                <w:szCs w:val="18"/>
              </w:rPr>
            </w:pPr>
          </w:p>
        </w:tc>
        <w:tc>
          <w:tcPr>
            <w:tcW w:w="1250" w:type="dxa"/>
            <w:vAlign w:val="center"/>
          </w:tcPr>
          <w:p w:rsidR="00995941" w:rsidRPr="00D221A9" w:rsidRDefault="00995941" w:rsidP="00541583">
            <w:pPr>
              <w:spacing w:before="60" w:after="60"/>
              <w:jc w:val="center"/>
              <w:rPr>
                <w:rFonts w:ascii="Arial" w:hAnsi="Arial" w:cs="Arial"/>
                <w:sz w:val="18"/>
                <w:szCs w:val="18"/>
              </w:rPr>
            </w:pPr>
          </w:p>
        </w:tc>
        <w:tc>
          <w:tcPr>
            <w:tcW w:w="266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13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13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98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250"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r>
      <w:tr w:rsidR="00995941" w:rsidRPr="00D221A9" w:rsidTr="00D43AD9">
        <w:trPr>
          <w:trHeight w:val="567"/>
        </w:trPr>
        <w:tc>
          <w:tcPr>
            <w:tcW w:w="872" w:type="dxa"/>
            <w:vAlign w:val="center"/>
          </w:tcPr>
          <w:p w:rsidR="00995941" w:rsidRPr="00D221A9" w:rsidRDefault="00995941" w:rsidP="00541583">
            <w:pPr>
              <w:spacing w:before="60" w:after="60"/>
              <w:jc w:val="center"/>
              <w:rPr>
                <w:rFonts w:ascii="Arial" w:hAnsi="Arial" w:cs="Arial"/>
                <w:sz w:val="18"/>
                <w:szCs w:val="18"/>
              </w:rPr>
            </w:pPr>
          </w:p>
        </w:tc>
        <w:tc>
          <w:tcPr>
            <w:tcW w:w="1250" w:type="dxa"/>
            <w:vAlign w:val="center"/>
          </w:tcPr>
          <w:p w:rsidR="00995941" w:rsidRPr="00D221A9" w:rsidRDefault="00995941" w:rsidP="00541583">
            <w:pPr>
              <w:spacing w:before="60" w:after="60"/>
              <w:jc w:val="center"/>
              <w:rPr>
                <w:rFonts w:ascii="Arial" w:hAnsi="Arial" w:cs="Arial"/>
                <w:sz w:val="18"/>
                <w:szCs w:val="18"/>
              </w:rPr>
            </w:pPr>
          </w:p>
        </w:tc>
        <w:tc>
          <w:tcPr>
            <w:tcW w:w="266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13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13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98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250"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r>
      <w:tr w:rsidR="00995941" w:rsidRPr="00D221A9" w:rsidTr="00D43AD9">
        <w:trPr>
          <w:trHeight w:val="567"/>
        </w:trPr>
        <w:tc>
          <w:tcPr>
            <w:tcW w:w="872" w:type="dxa"/>
            <w:vAlign w:val="center"/>
          </w:tcPr>
          <w:p w:rsidR="00995941" w:rsidRPr="00D221A9" w:rsidRDefault="00995941" w:rsidP="00541583">
            <w:pPr>
              <w:spacing w:before="60" w:after="60"/>
              <w:jc w:val="center"/>
              <w:rPr>
                <w:rFonts w:ascii="Arial" w:hAnsi="Arial" w:cs="Arial"/>
                <w:sz w:val="18"/>
                <w:szCs w:val="18"/>
              </w:rPr>
            </w:pPr>
          </w:p>
        </w:tc>
        <w:tc>
          <w:tcPr>
            <w:tcW w:w="1250" w:type="dxa"/>
            <w:vAlign w:val="center"/>
          </w:tcPr>
          <w:p w:rsidR="00995941" w:rsidRPr="00D221A9" w:rsidRDefault="00995941" w:rsidP="00541583">
            <w:pPr>
              <w:spacing w:before="60" w:after="60"/>
              <w:jc w:val="center"/>
              <w:rPr>
                <w:rFonts w:ascii="Arial" w:hAnsi="Arial" w:cs="Arial"/>
                <w:sz w:val="18"/>
                <w:szCs w:val="18"/>
              </w:rPr>
            </w:pPr>
          </w:p>
        </w:tc>
        <w:tc>
          <w:tcPr>
            <w:tcW w:w="266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13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13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98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250"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r>
      <w:tr w:rsidR="00995941" w:rsidRPr="00D221A9" w:rsidTr="00D43AD9">
        <w:trPr>
          <w:trHeight w:val="567"/>
        </w:trPr>
        <w:tc>
          <w:tcPr>
            <w:tcW w:w="872" w:type="dxa"/>
            <w:vAlign w:val="center"/>
          </w:tcPr>
          <w:p w:rsidR="00995941" w:rsidRPr="00D221A9" w:rsidRDefault="00995941" w:rsidP="00541583">
            <w:pPr>
              <w:spacing w:before="60" w:after="60"/>
              <w:jc w:val="center"/>
              <w:rPr>
                <w:rFonts w:ascii="Arial" w:hAnsi="Arial" w:cs="Arial"/>
                <w:sz w:val="18"/>
                <w:szCs w:val="18"/>
              </w:rPr>
            </w:pPr>
          </w:p>
        </w:tc>
        <w:tc>
          <w:tcPr>
            <w:tcW w:w="1250" w:type="dxa"/>
            <w:vAlign w:val="center"/>
          </w:tcPr>
          <w:p w:rsidR="00995941" w:rsidRPr="00D221A9" w:rsidRDefault="00995941" w:rsidP="00541583">
            <w:pPr>
              <w:spacing w:before="60" w:after="60"/>
              <w:jc w:val="center"/>
              <w:rPr>
                <w:rFonts w:ascii="Arial" w:hAnsi="Arial" w:cs="Arial"/>
                <w:sz w:val="18"/>
                <w:szCs w:val="18"/>
              </w:rPr>
            </w:pPr>
          </w:p>
        </w:tc>
        <w:tc>
          <w:tcPr>
            <w:tcW w:w="266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13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13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98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250"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r>
      <w:tr w:rsidR="00995941" w:rsidRPr="00D221A9" w:rsidTr="00D43AD9">
        <w:trPr>
          <w:trHeight w:val="567"/>
        </w:trPr>
        <w:tc>
          <w:tcPr>
            <w:tcW w:w="872" w:type="dxa"/>
            <w:vAlign w:val="center"/>
          </w:tcPr>
          <w:p w:rsidR="00995941" w:rsidRPr="00D221A9" w:rsidRDefault="00995941" w:rsidP="00541583">
            <w:pPr>
              <w:spacing w:before="60" w:after="60"/>
              <w:jc w:val="center"/>
              <w:rPr>
                <w:rFonts w:ascii="Arial" w:hAnsi="Arial" w:cs="Arial"/>
                <w:sz w:val="18"/>
                <w:szCs w:val="18"/>
              </w:rPr>
            </w:pPr>
          </w:p>
        </w:tc>
        <w:tc>
          <w:tcPr>
            <w:tcW w:w="1250" w:type="dxa"/>
            <w:vAlign w:val="center"/>
          </w:tcPr>
          <w:p w:rsidR="00995941" w:rsidRPr="00D221A9" w:rsidRDefault="00995941" w:rsidP="00541583">
            <w:pPr>
              <w:spacing w:before="60" w:after="60"/>
              <w:jc w:val="center"/>
              <w:rPr>
                <w:rFonts w:ascii="Arial" w:hAnsi="Arial" w:cs="Arial"/>
                <w:sz w:val="18"/>
                <w:szCs w:val="18"/>
              </w:rPr>
            </w:pPr>
          </w:p>
        </w:tc>
        <w:tc>
          <w:tcPr>
            <w:tcW w:w="266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13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13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98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250"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r>
      <w:tr w:rsidR="00995941" w:rsidRPr="00D221A9" w:rsidTr="00D43AD9">
        <w:trPr>
          <w:trHeight w:val="567"/>
        </w:trPr>
        <w:tc>
          <w:tcPr>
            <w:tcW w:w="872" w:type="dxa"/>
            <w:vAlign w:val="center"/>
          </w:tcPr>
          <w:p w:rsidR="00995941" w:rsidRPr="00D221A9" w:rsidRDefault="00995941" w:rsidP="00541583">
            <w:pPr>
              <w:spacing w:before="60" w:after="60"/>
              <w:jc w:val="center"/>
              <w:rPr>
                <w:rFonts w:ascii="Arial" w:hAnsi="Arial" w:cs="Arial"/>
                <w:sz w:val="18"/>
                <w:szCs w:val="18"/>
              </w:rPr>
            </w:pPr>
          </w:p>
        </w:tc>
        <w:tc>
          <w:tcPr>
            <w:tcW w:w="1250" w:type="dxa"/>
            <w:vAlign w:val="center"/>
          </w:tcPr>
          <w:p w:rsidR="00995941" w:rsidRPr="00D221A9" w:rsidRDefault="00995941" w:rsidP="00541583">
            <w:pPr>
              <w:spacing w:before="60" w:after="60"/>
              <w:jc w:val="center"/>
              <w:rPr>
                <w:rFonts w:ascii="Arial" w:hAnsi="Arial" w:cs="Arial"/>
                <w:sz w:val="18"/>
                <w:szCs w:val="18"/>
              </w:rPr>
            </w:pPr>
          </w:p>
        </w:tc>
        <w:tc>
          <w:tcPr>
            <w:tcW w:w="266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13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13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984"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c>
          <w:tcPr>
            <w:tcW w:w="1250" w:type="dxa"/>
            <w:shd w:val="clear" w:color="auto" w:fill="FFFFFF" w:themeFill="background1"/>
            <w:vAlign w:val="center"/>
          </w:tcPr>
          <w:p w:rsidR="00995941" w:rsidRPr="00D221A9" w:rsidRDefault="00995941" w:rsidP="00541583">
            <w:pPr>
              <w:spacing w:before="60" w:after="60"/>
              <w:rPr>
                <w:rFonts w:ascii="Arial" w:hAnsi="Arial" w:cs="Arial"/>
                <w:sz w:val="18"/>
                <w:szCs w:val="18"/>
              </w:rPr>
            </w:pPr>
          </w:p>
        </w:tc>
      </w:tr>
    </w:tbl>
    <w:p w:rsidR="00995941" w:rsidRPr="00D221A9" w:rsidRDefault="00995941" w:rsidP="002B4DD4">
      <w:pPr>
        <w:rPr>
          <w:rFonts w:ascii="Arial" w:hAnsi="Arial" w:cs="Arial"/>
          <w:b/>
          <w:sz w:val="24"/>
          <w:szCs w:val="24"/>
        </w:rPr>
      </w:pPr>
      <w:r w:rsidRPr="00D221A9">
        <w:rPr>
          <w:rFonts w:ascii="Arial" w:hAnsi="Arial" w:cs="Arial"/>
        </w:rPr>
        <w:br w:type="page"/>
      </w:r>
    </w:p>
    <w:p w:rsidR="00995941" w:rsidRPr="00D221A9" w:rsidRDefault="00995941" w:rsidP="009A3DFE">
      <w:pPr>
        <w:pStyle w:val="ESSPNag1bezspisu"/>
        <w:tabs>
          <w:tab w:val="left" w:pos="5835"/>
        </w:tabs>
      </w:pPr>
    </w:p>
    <w:p w:rsidR="00995941" w:rsidRPr="00D221A9" w:rsidRDefault="00995941" w:rsidP="009A3DFE">
      <w:pPr>
        <w:pStyle w:val="ESSPNag1bezspisu"/>
        <w:tabs>
          <w:tab w:val="left" w:pos="5835"/>
        </w:tabs>
      </w:pPr>
      <w:r w:rsidRPr="00D221A9">
        <w:t>Spis treści</w:t>
      </w:r>
      <w:r w:rsidRPr="00D221A9">
        <w:tab/>
      </w:r>
    </w:p>
    <w:p w:rsidR="00995941" w:rsidRPr="00D221A9" w:rsidRDefault="00995941" w:rsidP="00520622">
      <w:pPr>
        <w:pStyle w:val="Spistreci1"/>
      </w:pPr>
      <w:r w:rsidRPr="00D221A9">
        <w:rPr>
          <w:color w:val="000000"/>
        </w:rPr>
        <w:t>Rozdział I.</w:t>
      </w:r>
      <w:r w:rsidRPr="00D221A9">
        <w:tab/>
        <w:t>Postanowienia ogólne</w:t>
      </w:r>
      <w:r w:rsidRPr="00D221A9">
        <w:tab/>
        <w:t>4</w:t>
      </w:r>
    </w:p>
    <w:p w:rsidR="00995941" w:rsidRPr="00D221A9" w:rsidRDefault="00995941" w:rsidP="00520622">
      <w:pPr>
        <w:pStyle w:val="Spistreci1"/>
      </w:pPr>
      <w:r w:rsidRPr="00D221A9">
        <w:rPr>
          <w:color w:val="000000"/>
        </w:rPr>
        <w:t>Rozdział II.</w:t>
      </w:r>
      <w:r w:rsidRPr="00D221A9">
        <w:tab/>
        <w:t>Definicje i skróty użyte w Instrukcji</w:t>
      </w:r>
      <w:r w:rsidRPr="00D221A9">
        <w:tab/>
        <w:t>6</w:t>
      </w:r>
    </w:p>
    <w:p w:rsidR="00995941" w:rsidRPr="00D221A9" w:rsidRDefault="00995941" w:rsidP="00520622">
      <w:pPr>
        <w:pStyle w:val="Spistreci1"/>
      </w:pPr>
      <w:r w:rsidRPr="00D221A9">
        <w:rPr>
          <w:color w:val="000000"/>
        </w:rPr>
        <w:t>Rozdział III.</w:t>
      </w:r>
      <w:r w:rsidRPr="00D221A9">
        <w:tab/>
        <w:t>Poziomy bezpieczeństwa przetwarzania danych osobowych w systemach informatycznych</w:t>
      </w:r>
      <w:r w:rsidRPr="00D221A9">
        <w:tab/>
        <w:t>8</w:t>
      </w:r>
    </w:p>
    <w:p w:rsidR="00995941" w:rsidRPr="00D221A9" w:rsidRDefault="00995941" w:rsidP="006A0309">
      <w:pPr>
        <w:pStyle w:val="Spistreci1"/>
        <w:tabs>
          <w:tab w:val="clear" w:pos="567"/>
          <w:tab w:val="left" w:pos="426"/>
        </w:tabs>
      </w:pPr>
      <w:r w:rsidRPr="00D221A9">
        <w:rPr>
          <w:color w:val="000000"/>
        </w:rPr>
        <w:t>Rozdział IV.</w:t>
      </w:r>
      <w:r w:rsidRPr="00D221A9">
        <w:tab/>
        <w:t>Opis ogólnych wymagań bezpieczeństwa systemu informatycznego, w którym są przetwarzane dane osobowe i zastosowanych rozwiązań</w:t>
      </w:r>
      <w:r w:rsidRPr="00D221A9">
        <w:tab/>
        <w:t>9</w:t>
      </w:r>
    </w:p>
    <w:p w:rsidR="00995941" w:rsidRPr="00D221A9" w:rsidRDefault="00995941" w:rsidP="00520622">
      <w:pPr>
        <w:pStyle w:val="Spistreci1"/>
      </w:pPr>
      <w:r w:rsidRPr="00D221A9">
        <w:rPr>
          <w:color w:val="000000"/>
        </w:rPr>
        <w:t>Rozdział V.</w:t>
      </w:r>
      <w:r w:rsidRPr="00D221A9">
        <w:tab/>
        <w:t>Procedury bezpiecznej eksploatacji systemów informatycznych przetwarzających dane osobowe</w:t>
      </w:r>
      <w:r w:rsidRPr="00D221A9">
        <w:tab/>
        <w:t>12</w:t>
      </w:r>
    </w:p>
    <w:p w:rsidR="00995941" w:rsidRPr="00D221A9" w:rsidRDefault="00995941" w:rsidP="00520622">
      <w:pPr>
        <w:pStyle w:val="Spistreci1"/>
      </w:pPr>
      <w:r w:rsidRPr="00D221A9">
        <w:rPr>
          <w:color w:val="000000"/>
        </w:rPr>
        <w:t>Rozdział VI.</w:t>
      </w:r>
      <w:r w:rsidRPr="00D221A9">
        <w:tab/>
        <w:t>Sposób, miejsce i okres przechowywania elektronicznych nośników informacji, kopii zapasowych i wydruków</w:t>
      </w:r>
      <w:r w:rsidRPr="00D221A9">
        <w:tab/>
        <w:t>33</w:t>
      </w:r>
    </w:p>
    <w:p w:rsidR="00995941" w:rsidRPr="00D221A9" w:rsidRDefault="00995941" w:rsidP="00520622">
      <w:pPr>
        <w:pStyle w:val="Spistreci1"/>
      </w:pPr>
      <w:r w:rsidRPr="00D221A9">
        <w:rPr>
          <w:color w:val="000000"/>
        </w:rPr>
        <w:t>Rozdział VII.</w:t>
      </w:r>
      <w:r w:rsidRPr="00D221A9">
        <w:tab/>
        <w:t>Sposób zabezpieczenia systemu informatycznego przed złośliwym oprogramowaniem i nieautoryzowanym dostępem</w:t>
      </w:r>
      <w:r w:rsidRPr="00D221A9">
        <w:tab/>
        <w:t>38</w:t>
      </w:r>
    </w:p>
    <w:p w:rsidR="00995941" w:rsidRPr="00D221A9" w:rsidRDefault="00995941" w:rsidP="00520622">
      <w:pPr>
        <w:pStyle w:val="Spistreci1"/>
      </w:pPr>
      <w:r w:rsidRPr="00D221A9">
        <w:rPr>
          <w:color w:val="000000"/>
        </w:rPr>
        <w:t>Rozdział VIII.</w:t>
      </w:r>
      <w:r w:rsidRPr="00D221A9">
        <w:tab/>
        <w:t>Postępowanie w przypadku stwierdzenia naruszenia ochrony danych osobowych</w:t>
      </w:r>
      <w:r w:rsidRPr="00D221A9">
        <w:tab/>
        <w:t>40</w:t>
      </w:r>
    </w:p>
    <w:p w:rsidR="00995941" w:rsidRPr="00D221A9" w:rsidRDefault="00995941" w:rsidP="00520622">
      <w:pPr>
        <w:pStyle w:val="Spistreci1"/>
      </w:pPr>
      <w:r w:rsidRPr="00D221A9">
        <w:rPr>
          <w:color w:val="000000"/>
        </w:rPr>
        <w:t>Rozdział IX.</w:t>
      </w:r>
      <w:r w:rsidRPr="00D221A9">
        <w:tab/>
        <w:t>Zasady i sposób odnotowywania w systemie informacji o udostępnieniu danych osobowych</w:t>
      </w:r>
      <w:r w:rsidRPr="00D221A9">
        <w:tab/>
        <w:t>47</w:t>
      </w:r>
    </w:p>
    <w:p w:rsidR="00995941" w:rsidRPr="00D221A9" w:rsidRDefault="00995941" w:rsidP="00520622">
      <w:pPr>
        <w:pStyle w:val="Spistreci1"/>
      </w:pPr>
      <w:r w:rsidRPr="00D221A9">
        <w:rPr>
          <w:color w:val="000000"/>
        </w:rPr>
        <w:t>Rozdział X.</w:t>
      </w:r>
      <w:r w:rsidRPr="00D221A9">
        <w:tab/>
        <w:t>Wymagania funkcjonalne systemów informatycznych wynikające z obowiązku informacyjnego</w:t>
      </w:r>
      <w:r w:rsidRPr="00D221A9">
        <w:tab/>
        <w:t>48</w:t>
      </w:r>
    </w:p>
    <w:p w:rsidR="00995941" w:rsidRPr="00D221A9" w:rsidRDefault="00995941" w:rsidP="00520622">
      <w:pPr>
        <w:pStyle w:val="Spistreci1"/>
      </w:pPr>
      <w:r w:rsidRPr="00D221A9">
        <w:rPr>
          <w:color w:val="000000"/>
        </w:rPr>
        <w:t>Rozdział XI.</w:t>
      </w:r>
      <w:r w:rsidRPr="00D221A9">
        <w:tab/>
        <w:t>Zasady korzystania z poczty elektronicznej</w:t>
      </w:r>
      <w:r w:rsidRPr="00D221A9">
        <w:tab/>
        <w:t>49</w:t>
      </w:r>
    </w:p>
    <w:p w:rsidR="00995941" w:rsidRPr="00D221A9" w:rsidRDefault="00995941" w:rsidP="00520622">
      <w:pPr>
        <w:pStyle w:val="Spistreci1"/>
      </w:pPr>
      <w:r w:rsidRPr="00D221A9">
        <w:rPr>
          <w:color w:val="000000"/>
        </w:rPr>
        <w:t>Rozdział XII.</w:t>
      </w:r>
      <w:r w:rsidRPr="00D221A9">
        <w:tab/>
        <w:t>Zasady wynoszenia nośników z danymi osobowymi poza jednostkę</w:t>
      </w:r>
      <w:r w:rsidRPr="00D221A9">
        <w:tab/>
        <w:t>51</w:t>
      </w:r>
    </w:p>
    <w:p w:rsidR="00995941" w:rsidRPr="00D221A9" w:rsidRDefault="00995941" w:rsidP="00520622">
      <w:pPr>
        <w:pStyle w:val="Spistreci1"/>
      </w:pPr>
      <w:r w:rsidRPr="00D221A9">
        <w:rPr>
          <w:color w:val="000000"/>
        </w:rPr>
        <w:t>Rozdział XIII.</w:t>
      </w:r>
      <w:r w:rsidRPr="00D221A9">
        <w:tab/>
        <w:t>Ewidencja sprzętu i oprogramowania</w:t>
      </w:r>
      <w:r w:rsidRPr="00D221A9">
        <w:tab/>
        <w:t>52</w:t>
      </w:r>
    </w:p>
    <w:p w:rsidR="00995941" w:rsidRPr="00D221A9" w:rsidRDefault="00995941" w:rsidP="006A0309">
      <w:pPr>
        <w:pStyle w:val="Spistreci1"/>
      </w:pPr>
      <w:r w:rsidRPr="00D221A9">
        <w:rPr>
          <w:color w:val="000000"/>
        </w:rPr>
        <w:t>Rozdział XIV.</w:t>
      </w:r>
      <w:r w:rsidRPr="00D221A9">
        <w:tab/>
        <w:t>Postanowienia końcowe</w:t>
      </w:r>
      <w:r w:rsidRPr="00D221A9">
        <w:tab/>
        <w:t>54</w:t>
      </w:r>
    </w:p>
    <w:p w:rsidR="00995941" w:rsidRPr="00D221A9" w:rsidRDefault="00995941" w:rsidP="006A0309"/>
    <w:p w:rsidR="00995941" w:rsidRPr="00D221A9" w:rsidRDefault="00995941" w:rsidP="00520622">
      <w:pPr>
        <w:pStyle w:val="ESSPSpistresci"/>
      </w:pPr>
      <w:r w:rsidRPr="00D221A9">
        <w:br w:type="page"/>
      </w:r>
    </w:p>
    <w:p w:rsidR="00995941" w:rsidRPr="00D221A9" w:rsidRDefault="00995941" w:rsidP="00D946D0">
      <w:pPr>
        <w:pStyle w:val="ESSPRoz1"/>
        <w:ind w:left="709"/>
      </w:pPr>
      <w:r w:rsidRPr="00D221A9">
        <w:lastRenderedPageBreak/>
        <w:br/>
      </w:r>
      <w:r w:rsidRPr="00D221A9">
        <w:br/>
        <w:t>Postanowienia ogólne</w:t>
      </w:r>
    </w:p>
    <w:p w:rsidR="00995941" w:rsidRPr="00D221A9" w:rsidRDefault="00995941" w:rsidP="00CE375C">
      <w:pPr>
        <w:pStyle w:val="ESSPLista1"/>
        <w:numPr>
          <w:ilvl w:val="0"/>
          <w:numId w:val="29"/>
        </w:numPr>
      </w:pPr>
      <w:r w:rsidRPr="00D221A9">
        <w:rPr>
          <w:bCs/>
        </w:rPr>
        <w:t xml:space="preserve">Niniejsza </w:t>
      </w:r>
      <w:r w:rsidRPr="00D221A9">
        <w:t>Instrukcja jest dokumentem eksploatacyjnym regulującym zasady oraz procedury zarządzania i administrowania systemami informatycznymi służącymi do p</w:t>
      </w:r>
      <w:r w:rsidR="00E60E0B">
        <w:t>rzetwarzania danych osobowych w</w:t>
      </w:r>
      <w:r w:rsidRPr="0050734A">
        <w:rPr>
          <w:bCs/>
          <w:noProof/>
        </w:rPr>
        <w:t xml:space="preserve"> Szkole Podstawowej im. Orła Białego w Michałówce</w:t>
      </w:r>
      <w:r w:rsidRPr="00D221A9">
        <w:t xml:space="preserve"> opisującym zasady zapewnienia bezpieczeństwa danych osobowych w systemach informatycznych. </w:t>
      </w:r>
    </w:p>
    <w:p w:rsidR="00995941" w:rsidRPr="00D221A9" w:rsidRDefault="00995941" w:rsidP="004A4852">
      <w:pPr>
        <w:pStyle w:val="ESSPLista1"/>
        <w:ind w:left="284" w:firstLine="425"/>
      </w:pPr>
      <w:r w:rsidRPr="00D221A9">
        <w:t>Instrukcja została opracowana na podstawie:</w:t>
      </w:r>
    </w:p>
    <w:p w:rsidR="00995941" w:rsidRPr="00D221A9" w:rsidRDefault="00995941" w:rsidP="00CE375C">
      <w:pPr>
        <w:pStyle w:val="Default"/>
        <w:numPr>
          <w:ilvl w:val="1"/>
          <w:numId w:val="25"/>
        </w:numPr>
        <w:adjustRightInd w:val="0"/>
        <w:spacing w:after="200" w:line="276" w:lineRule="auto"/>
        <w:jc w:val="both"/>
        <w:rPr>
          <w:rFonts w:ascii="Arial" w:hAnsi="Arial" w:cs="Arial"/>
          <w:sz w:val="22"/>
          <w:szCs w:val="22"/>
        </w:rPr>
      </w:pPr>
      <w:r w:rsidRPr="00D221A9">
        <w:rPr>
          <w:rFonts w:ascii="Arial" w:hAnsi="Arial"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w:t>
      </w:r>
    </w:p>
    <w:p w:rsidR="00995941" w:rsidRPr="00D221A9" w:rsidRDefault="00995941" w:rsidP="00CE375C">
      <w:pPr>
        <w:pStyle w:val="Default"/>
        <w:numPr>
          <w:ilvl w:val="1"/>
          <w:numId w:val="25"/>
        </w:numPr>
        <w:adjustRightInd w:val="0"/>
        <w:spacing w:after="200" w:line="276" w:lineRule="auto"/>
        <w:jc w:val="both"/>
        <w:rPr>
          <w:rFonts w:ascii="Arial" w:hAnsi="Arial" w:cs="Arial"/>
          <w:sz w:val="22"/>
          <w:szCs w:val="22"/>
        </w:rPr>
      </w:pPr>
      <w:r w:rsidRPr="00D221A9">
        <w:rPr>
          <w:rFonts w:ascii="Arial" w:hAnsi="Arial" w:cs="Arial"/>
          <w:sz w:val="22"/>
          <w:szCs w:val="22"/>
        </w:rPr>
        <w:t xml:space="preserve">Ustawy z dnia    10 maja 2018 r o ochronie danych osobowych  (Dz.U. z 2018 r, </w:t>
      </w:r>
      <w:proofErr w:type="spellStart"/>
      <w:r w:rsidRPr="00D221A9">
        <w:rPr>
          <w:rFonts w:ascii="Arial" w:hAnsi="Arial" w:cs="Arial"/>
          <w:sz w:val="22"/>
          <w:szCs w:val="22"/>
        </w:rPr>
        <w:t>poz</w:t>
      </w:r>
      <w:proofErr w:type="spellEnd"/>
      <w:r w:rsidRPr="00D221A9">
        <w:rPr>
          <w:rFonts w:ascii="Arial" w:hAnsi="Arial" w:cs="Arial"/>
          <w:sz w:val="22"/>
          <w:szCs w:val="22"/>
        </w:rPr>
        <w:t xml:space="preserve"> 1000 z </w:t>
      </w:r>
      <w:proofErr w:type="spellStart"/>
      <w:r w:rsidRPr="00D221A9">
        <w:rPr>
          <w:rFonts w:ascii="Arial" w:hAnsi="Arial" w:cs="Arial"/>
          <w:sz w:val="22"/>
          <w:szCs w:val="22"/>
        </w:rPr>
        <w:t>późn</w:t>
      </w:r>
      <w:proofErr w:type="spellEnd"/>
      <w:r w:rsidRPr="00D221A9">
        <w:rPr>
          <w:rFonts w:ascii="Arial" w:hAnsi="Arial" w:cs="Arial"/>
          <w:sz w:val="22"/>
          <w:szCs w:val="22"/>
        </w:rPr>
        <w:t>. Zm.)</w:t>
      </w:r>
    </w:p>
    <w:p w:rsidR="00995941" w:rsidRPr="00D221A9" w:rsidRDefault="00995941" w:rsidP="0011011B">
      <w:pPr>
        <w:pStyle w:val="ESSPLista2"/>
        <w:numPr>
          <w:ilvl w:val="1"/>
          <w:numId w:val="25"/>
        </w:numPr>
        <w:rPr>
          <w:rFonts w:ascii="Arial" w:hAnsi="Arial"/>
        </w:rPr>
      </w:pPr>
      <w:r w:rsidRPr="00D221A9">
        <w:rPr>
          <w:rFonts w:ascii="Arial" w:eastAsiaTheme="minorHAnsi" w:hAnsi="Arial"/>
          <w:color w:val="000000"/>
        </w:rPr>
        <w:t>Ustawy z dnia 17 lutego 2005 r. o informatyzacji działalności podmiotów realizujących zadania publiczne (</w:t>
      </w:r>
      <w:proofErr w:type="spellStart"/>
      <w:r w:rsidRPr="00D221A9">
        <w:rPr>
          <w:rFonts w:ascii="Arial" w:eastAsiaTheme="minorHAnsi" w:hAnsi="Arial"/>
          <w:color w:val="000000"/>
        </w:rPr>
        <w:t>t.j</w:t>
      </w:r>
      <w:proofErr w:type="spellEnd"/>
      <w:r w:rsidRPr="00D221A9">
        <w:rPr>
          <w:rFonts w:ascii="Arial" w:eastAsiaTheme="minorHAnsi" w:hAnsi="Arial"/>
          <w:color w:val="000000"/>
        </w:rPr>
        <w:t xml:space="preserve">. Dz.U. z 2019 poz. 700, 730 z </w:t>
      </w:r>
      <w:proofErr w:type="spellStart"/>
      <w:r w:rsidRPr="00D221A9">
        <w:rPr>
          <w:rFonts w:ascii="Arial" w:eastAsiaTheme="minorHAnsi" w:hAnsi="Arial"/>
          <w:color w:val="000000"/>
        </w:rPr>
        <w:t>późn</w:t>
      </w:r>
      <w:proofErr w:type="spellEnd"/>
      <w:r w:rsidRPr="00D221A9">
        <w:rPr>
          <w:rFonts w:ascii="Arial" w:eastAsiaTheme="minorHAnsi" w:hAnsi="Arial"/>
          <w:color w:val="000000"/>
        </w:rPr>
        <w:t xml:space="preserve">. </w:t>
      </w:r>
      <w:proofErr w:type="spellStart"/>
      <w:r w:rsidRPr="00D221A9">
        <w:rPr>
          <w:rFonts w:ascii="Arial" w:eastAsiaTheme="minorHAnsi" w:hAnsi="Arial"/>
          <w:color w:val="000000"/>
        </w:rPr>
        <w:t>zm</w:t>
      </w:r>
      <w:proofErr w:type="spellEnd"/>
      <w:r w:rsidRPr="00D221A9">
        <w:rPr>
          <w:rFonts w:ascii="Arial" w:eastAsiaTheme="minorHAnsi" w:hAnsi="Arial"/>
          <w:color w:val="000000"/>
        </w:rPr>
        <w:t xml:space="preserve">) </w:t>
      </w:r>
    </w:p>
    <w:p w:rsidR="00995941" w:rsidRPr="00D221A9" w:rsidRDefault="00995941" w:rsidP="0011011B">
      <w:pPr>
        <w:pStyle w:val="ESSPLista2"/>
        <w:ind w:left="1247"/>
        <w:rPr>
          <w:rFonts w:ascii="Arial" w:hAnsi="Arial"/>
        </w:rPr>
      </w:pPr>
    </w:p>
    <w:p w:rsidR="00995941" w:rsidRPr="00D221A9" w:rsidRDefault="00995941" w:rsidP="0011011B">
      <w:pPr>
        <w:pStyle w:val="ESSPLista2"/>
        <w:numPr>
          <w:ilvl w:val="1"/>
          <w:numId w:val="25"/>
        </w:numPr>
        <w:rPr>
          <w:rFonts w:ascii="Arial" w:hAnsi="Arial"/>
        </w:rPr>
      </w:pPr>
      <w:r w:rsidRPr="00D221A9">
        <w:rPr>
          <w:rFonts w:ascii="Arial" w:hAnsi="Arial"/>
        </w:rPr>
        <w:t xml:space="preserve">Rozporządzenie rady ministrów z dnia 12 kwietnia 2012 r. w sprawie Krajowych Ram Interoperacyjności, minimalnych wymagań dla rejestrów publicznych </w:t>
      </w:r>
      <w:r w:rsidRPr="00D221A9">
        <w:rPr>
          <w:rFonts w:ascii="Arial" w:hAnsi="Arial"/>
        </w:rPr>
        <w:br/>
        <w:t>i wymiany informacji w postaci elektronicznej oraz minimalnych wymagań dla systemów teleinformatycznych</w:t>
      </w:r>
    </w:p>
    <w:p w:rsidR="00995941" w:rsidRPr="00D221A9" w:rsidRDefault="00995941" w:rsidP="0011011B">
      <w:pPr>
        <w:pStyle w:val="ESSPLista2"/>
        <w:rPr>
          <w:rFonts w:ascii="Arial" w:hAnsi="Arial"/>
        </w:rPr>
      </w:pPr>
    </w:p>
    <w:p w:rsidR="00995941" w:rsidRPr="00D221A9" w:rsidRDefault="00995941" w:rsidP="0011011B">
      <w:pPr>
        <w:pStyle w:val="ESSPLista2"/>
        <w:numPr>
          <w:ilvl w:val="1"/>
          <w:numId w:val="25"/>
        </w:numPr>
        <w:rPr>
          <w:rFonts w:ascii="Arial" w:hAnsi="Arial"/>
        </w:rPr>
      </w:pPr>
      <w:r w:rsidRPr="00D221A9">
        <w:rPr>
          <w:rFonts w:ascii="Arial" w:hAnsi="Arial"/>
        </w:rPr>
        <w:t>Tak zwanych „dobrych praktyk” wynikających między innymi z przepisów i norm branżowych dotyczących bezpieczeństwa informacji.</w:t>
      </w:r>
    </w:p>
    <w:p w:rsidR="00995941" w:rsidRPr="00D221A9" w:rsidRDefault="00995941" w:rsidP="0011011B">
      <w:pPr>
        <w:pStyle w:val="ESSPLista2"/>
        <w:rPr>
          <w:rFonts w:ascii="Arial" w:hAnsi="Arial"/>
        </w:rPr>
      </w:pPr>
    </w:p>
    <w:p w:rsidR="00995941" w:rsidRPr="00D221A9" w:rsidRDefault="00995941" w:rsidP="0011011B">
      <w:pPr>
        <w:pStyle w:val="ESSPLista2"/>
        <w:numPr>
          <w:ilvl w:val="1"/>
          <w:numId w:val="25"/>
        </w:numPr>
        <w:rPr>
          <w:rFonts w:ascii="Arial" w:hAnsi="Arial"/>
        </w:rPr>
      </w:pPr>
      <w:r w:rsidRPr="00D221A9">
        <w:rPr>
          <w:rFonts w:ascii="Arial" w:hAnsi="Arial"/>
        </w:rPr>
        <w:t>Wytycznych Normy PN ISO/IEC 27001</w:t>
      </w:r>
    </w:p>
    <w:p w:rsidR="00995941" w:rsidRPr="00D221A9" w:rsidRDefault="00995941" w:rsidP="0015706A">
      <w:pPr>
        <w:pStyle w:val="Akapitzlist"/>
        <w:adjustRightInd w:val="0"/>
        <w:spacing w:after="120"/>
        <w:ind w:left="1247"/>
        <w:contextualSpacing w:val="0"/>
        <w:jc w:val="both"/>
        <w:rPr>
          <w:rFonts w:ascii="Arial" w:hAnsi="Arial" w:cs="Arial"/>
          <w:bCs/>
        </w:rPr>
      </w:pPr>
    </w:p>
    <w:p w:rsidR="00995941" w:rsidRPr="00D221A9" w:rsidRDefault="00995941" w:rsidP="00CE375C">
      <w:pPr>
        <w:pStyle w:val="ESSPLista1"/>
        <w:numPr>
          <w:ilvl w:val="0"/>
          <w:numId w:val="25"/>
        </w:numPr>
      </w:pPr>
      <w:r w:rsidRPr="00D221A9">
        <w:t>Instrukcja obejmuje swoim zakresem  komórki organizacyjne w</w:t>
      </w:r>
      <w:r w:rsidRPr="0050734A">
        <w:rPr>
          <w:bCs/>
          <w:noProof/>
        </w:rPr>
        <w:t xml:space="preserve"> Szkole Podstawowej im. Orła Białego w Michałówce</w:t>
      </w:r>
      <w:r w:rsidRPr="00D221A9">
        <w:t xml:space="preserve">, w tym pracowników na samodzielnych stanowiskach pracy, osoby biorące udział w procesie przetwarzania danych osobowych zarówno w systemach informatycznych, jak i w systemach tradycyjnych (papierowych) oraz usługobiorców realizujących zadania na rzecz </w:t>
      </w:r>
      <w:r w:rsidRPr="0050734A">
        <w:rPr>
          <w:bCs/>
          <w:noProof/>
        </w:rPr>
        <w:t>Publicznej Szkoły Podstawowej im. Orła Białego w Michałówce</w:t>
      </w:r>
      <w:r w:rsidRPr="00D221A9">
        <w:t xml:space="preserve"> wymagające dostępu do danych osobowych, których administratorem jest </w:t>
      </w:r>
      <w:r w:rsidRPr="0050734A">
        <w:rPr>
          <w:bCs/>
          <w:noProof/>
        </w:rPr>
        <w:t>Publiczna Szkoła Podstawowa im. Orła Białego w Michałówce</w:t>
      </w:r>
      <w:r w:rsidRPr="00D221A9">
        <w:t xml:space="preserve"> W szczególności instrukcja odnosi się do osób takich jak:</w:t>
      </w:r>
    </w:p>
    <w:p w:rsidR="00995941" w:rsidRPr="00D221A9" w:rsidRDefault="00995941" w:rsidP="00CE375C">
      <w:pPr>
        <w:pStyle w:val="ESSPLista2"/>
        <w:numPr>
          <w:ilvl w:val="1"/>
          <w:numId w:val="25"/>
        </w:numPr>
        <w:spacing w:after="0"/>
        <w:contextualSpacing w:val="0"/>
        <w:rPr>
          <w:rFonts w:ascii="Arial" w:hAnsi="Arial"/>
        </w:rPr>
      </w:pPr>
      <w:r w:rsidRPr="00D221A9">
        <w:rPr>
          <w:rFonts w:ascii="Arial" w:hAnsi="Arial"/>
        </w:rPr>
        <w:lastRenderedPageBreak/>
        <w:t>Inspektor Ochrony Danych, który w jego imieniu, realizuje obowiązki związane z ochroną danych osobowych;</w:t>
      </w:r>
    </w:p>
    <w:p w:rsidR="00995941" w:rsidRPr="00D221A9" w:rsidRDefault="00995941" w:rsidP="00CE375C">
      <w:pPr>
        <w:pStyle w:val="ESSPLista2"/>
        <w:numPr>
          <w:ilvl w:val="1"/>
          <w:numId w:val="25"/>
        </w:numPr>
        <w:spacing w:after="0"/>
        <w:contextualSpacing w:val="0"/>
        <w:rPr>
          <w:rFonts w:ascii="Arial" w:hAnsi="Arial"/>
        </w:rPr>
      </w:pPr>
      <w:r w:rsidRPr="00D221A9">
        <w:rPr>
          <w:rFonts w:ascii="Arial" w:hAnsi="Arial"/>
        </w:rPr>
        <w:t>Administrator Systemów Informatycznych (ASI) – jeśli został powołany lub Informatyk</w:t>
      </w:r>
    </w:p>
    <w:p w:rsidR="00995941" w:rsidRPr="00D221A9" w:rsidRDefault="00995941" w:rsidP="00CE375C">
      <w:pPr>
        <w:pStyle w:val="ESSPLista2"/>
        <w:numPr>
          <w:ilvl w:val="1"/>
          <w:numId w:val="25"/>
        </w:numPr>
        <w:spacing w:after="0"/>
        <w:contextualSpacing w:val="0"/>
        <w:rPr>
          <w:rFonts w:ascii="Arial" w:hAnsi="Arial"/>
        </w:rPr>
      </w:pPr>
      <w:r w:rsidRPr="00D221A9">
        <w:rPr>
          <w:rFonts w:ascii="Arial" w:hAnsi="Arial"/>
          <w:u w:val="single"/>
        </w:rPr>
        <w:t>Zarządzający poszczególnymi procesami przetwarzania danych osobowych  dalej również zbiorami danych osobowych</w:t>
      </w:r>
      <w:r w:rsidRPr="00D221A9">
        <w:rPr>
          <w:rFonts w:ascii="Arial" w:hAnsi="Arial"/>
        </w:rPr>
        <w:t xml:space="preserve"> (osoby odpowiedzialne z racji zajmowanego stanowiska służbowego za przetwarzanie i bezpieczeństwo danych w podległych im procesie przetwarzania - zbiorze danych);</w:t>
      </w:r>
    </w:p>
    <w:p w:rsidR="00995941" w:rsidRPr="00D221A9" w:rsidRDefault="00995941" w:rsidP="00CE375C">
      <w:pPr>
        <w:pStyle w:val="ESSPLista2"/>
        <w:numPr>
          <w:ilvl w:val="1"/>
          <w:numId w:val="25"/>
        </w:numPr>
        <w:spacing w:after="0"/>
        <w:contextualSpacing w:val="0"/>
        <w:rPr>
          <w:rFonts w:ascii="Arial" w:hAnsi="Arial"/>
        </w:rPr>
      </w:pPr>
      <w:r w:rsidRPr="00D221A9">
        <w:rPr>
          <w:rFonts w:ascii="Arial" w:hAnsi="Arial"/>
        </w:rPr>
        <w:t>Osoby przetwarzające dane osobowe;</w:t>
      </w:r>
    </w:p>
    <w:p w:rsidR="00995941" w:rsidRPr="00D221A9" w:rsidRDefault="00995941" w:rsidP="00CE375C">
      <w:pPr>
        <w:pStyle w:val="ESSPLista2"/>
        <w:numPr>
          <w:ilvl w:val="1"/>
          <w:numId w:val="25"/>
        </w:numPr>
        <w:spacing w:after="0"/>
        <w:rPr>
          <w:rFonts w:ascii="Arial" w:hAnsi="Arial"/>
        </w:rPr>
      </w:pPr>
      <w:r w:rsidRPr="00D221A9">
        <w:rPr>
          <w:rFonts w:ascii="Arial" w:hAnsi="Arial"/>
        </w:rPr>
        <w:t>Inne osoby wskazane przez Administratora Danych Osobowych.</w:t>
      </w:r>
      <w:r w:rsidRPr="00D221A9">
        <w:rPr>
          <w:rFonts w:ascii="Arial" w:hAnsi="Arial"/>
        </w:rPr>
        <w:br w:type="page"/>
      </w:r>
    </w:p>
    <w:p w:rsidR="00995941" w:rsidRPr="00D221A9" w:rsidRDefault="00995941" w:rsidP="00D0260C">
      <w:pPr>
        <w:pStyle w:val="ESSPRoz1"/>
        <w:ind w:left="709"/>
      </w:pPr>
      <w:r w:rsidRPr="00D221A9">
        <w:lastRenderedPageBreak/>
        <w:br/>
      </w:r>
      <w:r w:rsidRPr="00D221A9">
        <w:br/>
        <w:t>Definicje i skróty użyte w Instrukcji</w:t>
      </w:r>
      <w:r w:rsidRPr="00D221A9">
        <w:rPr>
          <w:caps w:val="0"/>
        </w:rPr>
        <w:t xml:space="preserve"> </w:t>
      </w:r>
    </w:p>
    <w:p w:rsidR="00995941" w:rsidRPr="00D221A9" w:rsidRDefault="00995941" w:rsidP="00AD0ABB">
      <w:pPr>
        <w:pStyle w:val="ESSPNorm0"/>
      </w:pPr>
      <w:r w:rsidRPr="00D221A9">
        <w:t>W niniejszej Instrukcji następujące wyrażenia i określenia mają znaczenie zgodnie z podanymi poniżej definicjami:</w:t>
      </w:r>
    </w:p>
    <w:p w:rsidR="00995941" w:rsidRPr="00D221A9" w:rsidRDefault="00995941" w:rsidP="00CE375C">
      <w:pPr>
        <w:pStyle w:val="ESSPLista1"/>
        <w:numPr>
          <w:ilvl w:val="0"/>
          <w:numId w:val="26"/>
        </w:numPr>
        <w:ind w:left="715" w:hanging="431"/>
      </w:pPr>
      <w:r w:rsidRPr="00D221A9">
        <w:rPr>
          <w:b/>
        </w:rPr>
        <w:t>Administrator Danych Osobowych (ADO)</w:t>
      </w:r>
      <w:r w:rsidRPr="00D221A9">
        <w:t xml:space="preserve"> – oznacza osobę fizyczną lub prawną, organ publiczny, jednostkę lub inny podmiot, który samodzielnie lub wspólnie z innymi ustala cele i sposoby przetwarzania danych osobowych, o których mowa w art. 4 pkt.7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 w tym przypadku ADO jest </w:t>
      </w:r>
      <w:r w:rsidRPr="0050734A">
        <w:rPr>
          <w:bCs/>
          <w:noProof/>
        </w:rPr>
        <w:t>Publiczna Szkoła Podstawowa im. Orła Białego w Michałówce</w:t>
      </w:r>
    </w:p>
    <w:p w:rsidR="00995941" w:rsidRPr="00D221A9" w:rsidRDefault="00995941" w:rsidP="00CE375C">
      <w:pPr>
        <w:numPr>
          <w:ilvl w:val="0"/>
          <w:numId w:val="26"/>
        </w:numPr>
        <w:jc w:val="both"/>
        <w:rPr>
          <w:rFonts w:ascii="Arial" w:hAnsi="Arial" w:cs="Arial"/>
        </w:rPr>
      </w:pPr>
      <w:r w:rsidRPr="00D221A9">
        <w:rPr>
          <w:rFonts w:ascii="Arial" w:hAnsi="Arial" w:cs="Arial"/>
          <w:b/>
          <w:bCs/>
        </w:rPr>
        <w:t xml:space="preserve">Inspektor ochrony danych </w:t>
      </w:r>
      <w:r w:rsidRPr="00D221A9">
        <w:rPr>
          <w:rFonts w:ascii="Arial" w:hAnsi="Arial" w:cs="Arial"/>
        </w:rPr>
        <w:t xml:space="preserve"> </w:t>
      </w:r>
      <w:r w:rsidRPr="00D221A9">
        <w:rPr>
          <w:rFonts w:ascii="Arial" w:hAnsi="Arial" w:cs="Arial"/>
          <w:b/>
        </w:rPr>
        <w:t xml:space="preserve">(IOD) </w:t>
      </w:r>
      <w:r w:rsidRPr="00D221A9">
        <w:rPr>
          <w:rStyle w:val="akapitdomyslny1"/>
          <w:rFonts w:ascii="Arial" w:hAnsi="Arial" w:cs="Arial"/>
        </w:rPr>
        <w:t xml:space="preserve">– </w:t>
      </w:r>
      <w:r w:rsidRPr="00D221A9">
        <w:rPr>
          <w:rFonts w:ascii="Arial" w:hAnsi="Arial" w:cs="Arial"/>
        </w:rPr>
        <w:t xml:space="preserve">rozumie się przez to osobę, która w imieniu i z upoważnienia Administratora Danych zapewnia przestrzeganie przepisów o ochronie danych osobowych. Inspektor Ochrony Danych musi zostać powołany obligatoryjnie w Podmiocie, w przypadku o którym mowa w art. 37 ust.1 </w:t>
      </w:r>
      <w:proofErr w:type="spellStart"/>
      <w:r w:rsidRPr="00D221A9">
        <w:rPr>
          <w:rFonts w:ascii="Arial" w:hAnsi="Arial" w:cs="Arial"/>
        </w:rPr>
        <w:t>lit.a</w:t>
      </w:r>
      <w:proofErr w:type="spellEnd"/>
      <w:r w:rsidRPr="00D221A9">
        <w:rPr>
          <w:rFonts w:ascii="Arial" w:hAnsi="Arial" w:cs="Arial"/>
        </w:rPr>
        <w:t xml:space="preserve">  RODO.</w:t>
      </w:r>
    </w:p>
    <w:p w:rsidR="00995941" w:rsidRPr="00D221A9" w:rsidRDefault="00995941" w:rsidP="00CE375C">
      <w:pPr>
        <w:pStyle w:val="ESSPLista1"/>
        <w:numPr>
          <w:ilvl w:val="0"/>
          <w:numId w:val="26"/>
        </w:numPr>
      </w:pPr>
      <w:r w:rsidRPr="00D221A9">
        <w:rPr>
          <w:b/>
        </w:rPr>
        <w:t>Administrator Systemów Informatycznych (ASI)</w:t>
      </w:r>
      <w:r w:rsidRPr="00D221A9">
        <w:t xml:space="preserve"> / </w:t>
      </w:r>
      <w:r w:rsidRPr="00D221A9">
        <w:rPr>
          <w:b/>
          <w:bCs/>
        </w:rPr>
        <w:t>Informatyk</w:t>
      </w:r>
      <w:r w:rsidRPr="00D221A9">
        <w:t xml:space="preserve"> – osoba/osoby odpowiedzialna/e za funkcjonowanie systemów informatycznych   oraz stosowanie technicznych i organizacyjnych środków ochrony przewidzianych w systemach informatycznych.</w:t>
      </w:r>
    </w:p>
    <w:p w:rsidR="00995941" w:rsidRPr="00D221A9" w:rsidRDefault="00995941" w:rsidP="00CE375C">
      <w:pPr>
        <w:pStyle w:val="ESSPLista1"/>
        <w:numPr>
          <w:ilvl w:val="0"/>
          <w:numId w:val="26"/>
        </w:numPr>
      </w:pPr>
      <w:r w:rsidRPr="00D221A9">
        <w:rPr>
          <w:b/>
        </w:rPr>
        <w:t xml:space="preserve">Bezpieczeństwo informacji </w:t>
      </w:r>
      <w:r w:rsidRPr="00D221A9">
        <w:t>– zachowanie poufności, integralności i dostępności informacji; dodatkowo, mogą być brane pod uwagę inne własności takie jak autentyczność, rozliczalność, niezaprzeczalność i niezawodność.</w:t>
      </w:r>
    </w:p>
    <w:p w:rsidR="00995941" w:rsidRPr="00D221A9" w:rsidRDefault="00995941" w:rsidP="00CE375C">
      <w:pPr>
        <w:pStyle w:val="ESSPLista1"/>
        <w:numPr>
          <w:ilvl w:val="0"/>
          <w:numId w:val="26"/>
        </w:numPr>
      </w:pPr>
      <w:r w:rsidRPr="00D221A9">
        <w:rPr>
          <w:b/>
        </w:rPr>
        <w:t xml:space="preserve">Dostępność danych </w:t>
      </w:r>
      <w:r w:rsidRPr="00D221A9">
        <w:t xml:space="preserve">– właściwość danych polegająca na tym, że są one dostępne </w:t>
      </w:r>
      <w:r w:rsidRPr="00D221A9">
        <w:br/>
        <w:t xml:space="preserve">i mogą być wykorzystywane na żądanie w założonym czasie przez uprawniony podmiot. </w:t>
      </w:r>
    </w:p>
    <w:p w:rsidR="00995941" w:rsidRPr="00D221A9" w:rsidRDefault="00995941" w:rsidP="00CE375C">
      <w:pPr>
        <w:pStyle w:val="ESSPLista1"/>
        <w:numPr>
          <w:ilvl w:val="0"/>
          <w:numId w:val="26"/>
        </w:numPr>
      </w:pPr>
      <w:r w:rsidRPr="00D221A9">
        <w:rPr>
          <w:b/>
        </w:rPr>
        <w:t>Hasło</w:t>
      </w:r>
      <w:r w:rsidRPr="00D221A9">
        <w:t xml:space="preserve"> – ciąg znaków literowych, cyfrowych lub innych, znany jedynie osobie uprawnionej do pracy w systemie informatycznym.</w:t>
      </w:r>
    </w:p>
    <w:p w:rsidR="00995941" w:rsidRPr="00D221A9" w:rsidRDefault="00995941" w:rsidP="00CE375C">
      <w:pPr>
        <w:pStyle w:val="ESSPLista1"/>
        <w:numPr>
          <w:ilvl w:val="0"/>
          <w:numId w:val="26"/>
        </w:numPr>
      </w:pPr>
      <w:r w:rsidRPr="00D221A9">
        <w:rPr>
          <w:b/>
        </w:rPr>
        <w:t>Identyfikator użytkownika</w:t>
      </w:r>
      <w:r w:rsidRPr="00D221A9">
        <w:t xml:space="preserve"> – ciąg znaków literowych, cyfrowych lub innych jednoznacznie identyfikujących osobę upoważnioną do przetwarzania danych osobowych w systemie informatycznym.</w:t>
      </w:r>
    </w:p>
    <w:p w:rsidR="00995941" w:rsidRPr="00D221A9" w:rsidRDefault="00995941" w:rsidP="00CE375C">
      <w:pPr>
        <w:pStyle w:val="Akapitzlist"/>
        <w:numPr>
          <w:ilvl w:val="0"/>
          <w:numId w:val="26"/>
        </w:numPr>
        <w:jc w:val="both"/>
        <w:rPr>
          <w:rFonts w:ascii="Arial" w:hAnsi="Arial" w:cs="Arial"/>
        </w:rPr>
      </w:pPr>
      <w:r w:rsidRPr="00D221A9">
        <w:rPr>
          <w:rFonts w:ascii="Arial" w:hAnsi="Arial" w:cs="Arial"/>
          <w:b/>
        </w:rPr>
        <w:t>Incydent bezpieczeństwa informacji</w:t>
      </w:r>
      <w:r w:rsidRPr="00D221A9">
        <w:rPr>
          <w:rFonts w:ascii="Arial" w:hAnsi="Arial" w:cs="Arial"/>
        </w:rPr>
        <w:t xml:space="preserve"> - pojedyncze zdarzenie lub seria niepożądanych lub niespodziewanych zdarzeń, które związane są z naruszeniem przyjętych zasad bezpieczeństwa i zagrażają bezpieczeństwu informacji, w tym danych osobowych.</w:t>
      </w:r>
    </w:p>
    <w:p w:rsidR="00995941" w:rsidRPr="00D221A9" w:rsidRDefault="00995941" w:rsidP="00CE375C">
      <w:pPr>
        <w:numPr>
          <w:ilvl w:val="0"/>
          <w:numId w:val="26"/>
        </w:numPr>
        <w:jc w:val="both"/>
      </w:pPr>
      <w:r w:rsidRPr="00D221A9">
        <w:rPr>
          <w:rFonts w:ascii="Arial" w:hAnsi="Arial" w:cs="Arial"/>
          <w:b/>
          <w:bCs/>
        </w:rPr>
        <w:lastRenderedPageBreak/>
        <w:t>Instrukcja</w:t>
      </w:r>
      <w:r w:rsidRPr="00D221A9">
        <w:rPr>
          <w:rFonts w:ascii="Arial" w:hAnsi="Arial" w:cs="Arial"/>
          <w:bCs/>
        </w:rPr>
        <w:t xml:space="preserve"> – rozumie się przez to Instrukcję Zarząd</w:t>
      </w:r>
      <w:r w:rsidR="00E73D41">
        <w:rPr>
          <w:rFonts w:ascii="Arial" w:hAnsi="Arial" w:cs="Arial"/>
          <w:bCs/>
        </w:rPr>
        <w:t>zania Systemem Informatycznym w</w:t>
      </w:r>
      <w:r w:rsidRPr="0050734A">
        <w:rPr>
          <w:rFonts w:ascii="Arial" w:hAnsi="Arial" w:cs="Arial"/>
          <w:bCs/>
          <w:noProof/>
        </w:rPr>
        <w:t xml:space="preserve"> Szkole Podstawowej im. Orła Białego w Michałówce</w:t>
      </w:r>
    </w:p>
    <w:p w:rsidR="00995941" w:rsidRPr="00D221A9" w:rsidRDefault="00995941" w:rsidP="00CE375C">
      <w:pPr>
        <w:numPr>
          <w:ilvl w:val="0"/>
          <w:numId w:val="26"/>
        </w:numPr>
        <w:jc w:val="both"/>
        <w:rPr>
          <w:rFonts w:ascii="Arial" w:hAnsi="Arial" w:cs="Arial"/>
        </w:rPr>
      </w:pPr>
      <w:r w:rsidRPr="00D221A9">
        <w:rPr>
          <w:rFonts w:ascii="Arial" w:hAnsi="Arial" w:cs="Arial"/>
          <w:b/>
        </w:rPr>
        <w:t>Integralność danych</w:t>
      </w:r>
      <w:r w:rsidRPr="00D221A9">
        <w:rPr>
          <w:rFonts w:ascii="Arial" w:hAnsi="Arial" w:cs="Arial"/>
        </w:rPr>
        <w:t xml:space="preserve"> – właściwość zapewniająca, że dane osobowe nie zostały zmienione lub zniszczone w sposób nieautoryzowany</w:t>
      </w:r>
      <w:r w:rsidRPr="00D221A9">
        <w:rPr>
          <w:rFonts w:ascii="Arial" w:hAnsi="Arial" w:cs="Arial"/>
          <w:b/>
        </w:rPr>
        <w:t>.</w:t>
      </w:r>
    </w:p>
    <w:p w:rsidR="00995941" w:rsidRPr="00D221A9" w:rsidRDefault="00995941" w:rsidP="00CE375C">
      <w:pPr>
        <w:pStyle w:val="ESSPLista1"/>
        <w:numPr>
          <w:ilvl w:val="0"/>
          <w:numId w:val="26"/>
        </w:numPr>
      </w:pPr>
      <w:r w:rsidRPr="00D221A9">
        <w:rPr>
          <w:b/>
        </w:rPr>
        <w:t>Poufność danych</w:t>
      </w:r>
      <w:r w:rsidRPr="00D221A9">
        <w:t xml:space="preserve"> – właściwość zapewniająca, że dane nie są udostępniane nieupoważnionym podmiotom.</w:t>
      </w:r>
    </w:p>
    <w:p w:rsidR="00995941" w:rsidRPr="00D221A9" w:rsidRDefault="00995941" w:rsidP="00CE375C">
      <w:pPr>
        <w:pStyle w:val="ESSPLista1"/>
        <w:numPr>
          <w:ilvl w:val="0"/>
          <w:numId w:val="26"/>
        </w:numPr>
      </w:pPr>
      <w:r w:rsidRPr="00D221A9">
        <w:rPr>
          <w:b/>
        </w:rPr>
        <w:t>Rozliczalność</w:t>
      </w:r>
      <w:r w:rsidRPr="00D221A9">
        <w:t xml:space="preserve"> – właściwość zapewniająca, że działania podmiotu mogą być przypisane w sposób jednoznaczny tylko temu podmiotowi.</w:t>
      </w:r>
    </w:p>
    <w:p w:rsidR="00995941" w:rsidRPr="00D221A9" w:rsidRDefault="00995941" w:rsidP="00CE375C">
      <w:pPr>
        <w:pStyle w:val="ESSPLista1"/>
        <w:numPr>
          <w:ilvl w:val="0"/>
          <w:numId w:val="26"/>
        </w:numPr>
      </w:pPr>
      <w:r w:rsidRPr="00D221A9">
        <w:rPr>
          <w:b/>
          <w:bCs/>
        </w:rPr>
        <w:t xml:space="preserve">RODO </w:t>
      </w:r>
      <w:r w:rsidRPr="00D221A9">
        <w:t xml:space="preserve">– </w:t>
      </w:r>
      <w:r w:rsidRPr="00D221A9">
        <w:rPr>
          <w:bCs/>
        </w:rPr>
        <w:t>Rozporządzenie Parlamentu Europejskiego i Rady (UE) 2016/679 z dnia 27 kwietnia 2016 r. w sprawie ochrony osób fizycznych w związku z przetwarzaniem danych osobowych i w sprawie swobodnego przepływu takich danych oraz uchylenia dyrektywy 95/46/WE</w:t>
      </w:r>
    </w:p>
    <w:p w:rsidR="00995941" w:rsidRPr="00D221A9" w:rsidRDefault="00995941" w:rsidP="00CE375C">
      <w:pPr>
        <w:pStyle w:val="ESSPLista1"/>
        <w:numPr>
          <w:ilvl w:val="0"/>
          <w:numId w:val="26"/>
        </w:numPr>
      </w:pPr>
      <w:r w:rsidRPr="00D221A9">
        <w:rPr>
          <w:b/>
        </w:rPr>
        <w:t>Sieć LAN / WAN</w:t>
      </w:r>
      <w:r w:rsidRPr="00D221A9">
        <w:t xml:space="preserve"> – sieć lokalna / rozległa umożliwiająca połączenie systemów informatycznych  u ADO przy wykorzystaniu specjalistycznych, dedykowanych urządzeń i sieci telekomunikacyjnych w rozumieniu ustawy z dnia 16 lipca 2004 r. Prawo Telekomunikacyjne (</w:t>
      </w:r>
      <w:proofErr w:type="spellStart"/>
      <w:r w:rsidRPr="00D221A9">
        <w:t>t.j</w:t>
      </w:r>
      <w:proofErr w:type="spellEnd"/>
      <w:r w:rsidRPr="00D221A9">
        <w:t xml:space="preserve">. Dz. U. z 2018, poz. 1954 z </w:t>
      </w:r>
      <w:proofErr w:type="spellStart"/>
      <w:r w:rsidRPr="00D221A9">
        <w:t>późn</w:t>
      </w:r>
      <w:proofErr w:type="spellEnd"/>
      <w:r w:rsidRPr="00D221A9">
        <w:t>. zm.).</w:t>
      </w:r>
    </w:p>
    <w:p w:rsidR="00995941" w:rsidRPr="00D221A9" w:rsidRDefault="00995941" w:rsidP="00CE375C">
      <w:pPr>
        <w:pStyle w:val="ESSPLista1"/>
        <w:numPr>
          <w:ilvl w:val="0"/>
          <w:numId w:val="26"/>
        </w:numPr>
      </w:pPr>
      <w:r w:rsidRPr="00D221A9">
        <w:rPr>
          <w:b/>
        </w:rPr>
        <w:t>System informatyczny</w:t>
      </w:r>
      <w:r w:rsidRPr="00D221A9">
        <w:t xml:space="preserve"> – zespół współpracujących ze sobą urządzeń, programów, procedur przetwarzania informacji i narzędzi programowych zastosowanych w celu przetwarzania danych osobowych</w:t>
      </w:r>
    </w:p>
    <w:p w:rsidR="00995941" w:rsidRPr="00D221A9" w:rsidRDefault="00995941" w:rsidP="00CE375C">
      <w:pPr>
        <w:pStyle w:val="ESSPLista1"/>
        <w:numPr>
          <w:ilvl w:val="0"/>
          <w:numId w:val="26"/>
        </w:numPr>
      </w:pPr>
      <w:r w:rsidRPr="00D221A9">
        <w:rPr>
          <w:b/>
          <w:bCs/>
        </w:rPr>
        <w:t xml:space="preserve">Ustawa / UODO </w:t>
      </w:r>
      <w:r w:rsidRPr="00D221A9">
        <w:t xml:space="preserve">– ustawa z dnia 10 maja 2018r. 2018 r. o ochronie danych osobowych (Dz. U. z 2018 r. </w:t>
      </w:r>
      <w:proofErr w:type="spellStart"/>
      <w:r w:rsidRPr="00D221A9">
        <w:t>poz</w:t>
      </w:r>
      <w:proofErr w:type="spellEnd"/>
      <w:r w:rsidRPr="00D221A9">
        <w:t xml:space="preserve"> 1000, z </w:t>
      </w:r>
      <w:proofErr w:type="spellStart"/>
      <w:r w:rsidRPr="00D221A9">
        <w:t>późn</w:t>
      </w:r>
      <w:proofErr w:type="spellEnd"/>
      <w:r w:rsidRPr="00D221A9">
        <w:t>. zm.)  .</w:t>
      </w:r>
    </w:p>
    <w:p w:rsidR="00995941" w:rsidRPr="00D221A9" w:rsidRDefault="00995941" w:rsidP="00CE375C">
      <w:pPr>
        <w:pStyle w:val="ESSPLista1"/>
        <w:numPr>
          <w:ilvl w:val="0"/>
          <w:numId w:val="26"/>
        </w:numPr>
      </w:pPr>
      <w:r w:rsidRPr="00D221A9">
        <w:rPr>
          <w:b/>
        </w:rPr>
        <w:t>Uwierzytelnianie</w:t>
      </w:r>
      <w:r w:rsidRPr="00D221A9">
        <w:t xml:space="preserve"> – rozumie się przez to działanie, którego celem jest weryfikacja deklarowanej tożsamości użytkownika</w:t>
      </w:r>
    </w:p>
    <w:p w:rsidR="00995941" w:rsidRPr="00D221A9" w:rsidRDefault="00995941" w:rsidP="00CE375C">
      <w:pPr>
        <w:pStyle w:val="ESSPLista1"/>
        <w:numPr>
          <w:ilvl w:val="0"/>
          <w:numId w:val="26"/>
        </w:numPr>
      </w:pPr>
      <w:r w:rsidRPr="00D221A9">
        <w:rPr>
          <w:b/>
        </w:rPr>
        <w:t xml:space="preserve">Zagrożenie – </w:t>
      </w:r>
      <w:r w:rsidRPr="00D221A9">
        <w:t>potencjalna przyczyna niepożądanego incydentu, który może wywołać szkodę w systemie lub organizacji.</w:t>
      </w:r>
    </w:p>
    <w:p w:rsidR="00995941" w:rsidRPr="00D221A9" w:rsidRDefault="00995941">
      <w:pPr>
        <w:rPr>
          <w:rFonts w:ascii="Arial" w:hAnsi="Arial" w:cs="Arial"/>
          <w:b/>
        </w:rPr>
      </w:pPr>
      <w:r w:rsidRPr="00D221A9">
        <w:rPr>
          <w:b/>
        </w:rPr>
        <w:br w:type="page"/>
      </w:r>
    </w:p>
    <w:p w:rsidR="00995941" w:rsidRPr="00D221A9" w:rsidRDefault="00995941" w:rsidP="0049320D">
      <w:pPr>
        <w:pStyle w:val="ESSPRoz1"/>
        <w:ind w:left="709"/>
      </w:pPr>
      <w:r w:rsidRPr="00D221A9">
        <w:lastRenderedPageBreak/>
        <w:br/>
      </w:r>
      <w:r w:rsidRPr="00D221A9">
        <w:br/>
        <w:t>Poziomy bezpieczeństwa przetwarzania danych osobowych w systemach informatycznych</w:t>
      </w:r>
    </w:p>
    <w:p w:rsidR="00995941" w:rsidRPr="00D221A9" w:rsidRDefault="00995941" w:rsidP="00DB591E">
      <w:pPr>
        <w:pStyle w:val="ESSPLista1"/>
        <w:numPr>
          <w:ilvl w:val="0"/>
          <w:numId w:val="30"/>
        </w:numPr>
        <w:ind w:left="715" w:hanging="431"/>
      </w:pPr>
      <w:r w:rsidRPr="0050734A">
        <w:rPr>
          <w:bCs/>
          <w:noProof/>
        </w:rPr>
        <w:t xml:space="preserve"> Szkoła Podstawowa im. Orła Białego w Michałówce</w:t>
      </w:r>
      <w:r w:rsidRPr="00D221A9">
        <w:rPr>
          <w:bCs/>
          <w:noProof/>
        </w:rPr>
        <w:t xml:space="preserve"> </w:t>
      </w:r>
      <w:r w:rsidRPr="00D221A9">
        <w:t>wprowadza trzy poziomy bezpieczeństwa przetwarzanych danych osobowych. To, jaki poziom zabezpieczenia należy stosować zależy od tego, czy w systemie informatycznym są przetwarzane dane „wrażliwe społecznie” (czyli dane osobowe o których mowa w art. 9 ust. 1 RODO, ujawniające pochodzenie rasowe lub etniczne, poglądy polityczne, przekonania religijne lub filozoficzne, przynależność wyznaniową, partyjną lub związkową, dane o stanie zdrowia, kodzie genetycznym, nałogach, życiu seksualnym, oraz danych o których mowa w Art. 10  RODO dotyczących wyroków skazujących, oraz naruszeń prawa, oraz czy urządzenia systemu informatycznego, służącego do przetwarzania danych osobowych nie są połączone z siecią publiczną.</w:t>
      </w:r>
    </w:p>
    <w:p w:rsidR="00995941" w:rsidRPr="00D221A9" w:rsidRDefault="00995941" w:rsidP="00CE375C">
      <w:pPr>
        <w:pStyle w:val="ESSPLista1"/>
        <w:numPr>
          <w:ilvl w:val="0"/>
          <w:numId w:val="30"/>
        </w:numPr>
      </w:pPr>
      <w:r w:rsidRPr="00D221A9">
        <w:t>Zabezpieczenia na poziomie, co najmniej podstawowym należy stosować, gdy:</w:t>
      </w:r>
    </w:p>
    <w:p w:rsidR="00995941" w:rsidRPr="00D221A9" w:rsidRDefault="00995941" w:rsidP="00CE375C">
      <w:pPr>
        <w:pStyle w:val="ESSPLista2"/>
        <w:numPr>
          <w:ilvl w:val="1"/>
          <w:numId w:val="30"/>
        </w:numPr>
        <w:tabs>
          <w:tab w:val="clear" w:pos="737"/>
        </w:tabs>
        <w:spacing w:after="100"/>
        <w:ind w:left="1276"/>
        <w:contextualSpacing w:val="0"/>
        <w:rPr>
          <w:rFonts w:ascii="Arial" w:hAnsi="Arial"/>
        </w:rPr>
      </w:pPr>
      <w:r w:rsidRPr="00D221A9">
        <w:rPr>
          <w:rFonts w:ascii="Arial" w:hAnsi="Arial"/>
        </w:rPr>
        <w:t>W systemie informatycznym nie są przetwarzane dane osobowe „wrażliwe”;</w:t>
      </w:r>
    </w:p>
    <w:p w:rsidR="00995941" w:rsidRPr="00D221A9" w:rsidRDefault="00995941" w:rsidP="00CE375C">
      <w:pPr>
        <w:pStyle w:val="ESSPLista2"/>
        <w:numPr>
          <w:ilvl w:val="1"/>
          <w:numId w:val="30"/>
        </w:numPr>
        <w:tabs>
          <w:tab w:val="clear" w:pos="737"/>
        </w:tabs>
        <w:ind w:left="1276"/>
        <w:rPr>
          <w:rFonts w:ascii="Arial" w:hAnsi="Arial"/>
        </w:rPr>
      </w:pPr>
      <w:r w:rsidRPr="00D221A9">
        <w:rPr>
          <w:rFonts w:ascii="Arial" w:hAnsi="Arial"/>
        </w:rPr>
        <w:t>Żadne z urządzeń systemu informatycznego, służącego do przetwarzania danych osobowych nie jest połączone z siecią publiczną.</w:t>
      </w:r>
    </w:p>
    <w:p w:rsidR="00995941" w:rsidRPr="00D221A9" w:rsidRDefault="00995941" w:rsidP="00CE375C">
      <w:pPr>
        <w:pStyle w:val="ESSPLista1"/>
        <w:numPr>
          <w:ilvl w:val="0"/>
          <w:numId w:val="30"/>
        </w:numPr>
      </w:pPr>
      <w:r w:rsidRPr="00D221A9">
        <w:t>Zabezpieczenia na poziomie, co najmniej podwyższonym należy stosować, gdy:</w:t>
      </w:r>
    </w:p>
    <w:p w:rsidR="00995941" w:rsidRPr="00D221A9" w:rsidRDefault="00995941" w:rsidP="00CE375C">
      <w:pPr>
        <w:pStyle w:val="ESSPLista2"/>
        <w:numPr>
          <w:ilvl w:val="1"/>
          <w:numId w:val="30"/>
        </w:numPr>
        <w:tabs>
          <w:tab w:val="clear" w:pos="737"/>
        </w:tabs>
        <w:spacing w:after="100"/>
        <w:ind w:left="1276"/>
        <w:contextualSpacing w:val="0"/>
        <w:rPr>
          <w:rFonts w:ascii="Arial" w:hAnsi="Arial"/>
        </w:rPr>
      </w:pPr>
      <w:r w:rsidRPr="00D221A9">
        <w:rPr>
          <w:rFonts w:ascii="Arial" w:hAnsi="Arial"/>
        </w:rPr>
        <w:t>W systemie informatycznym są przetwarzane dane osobowe „wrażliwe społecznie”;</w:t>
      </w:r>
    </w:p>
    <w:p w:rsidR="00995941" w:rsidRPr="00D221A9" w:rsidRDefault="00995941" w:rsidP="00CE375C">
      <w:pPr>
        <w:pStyle w:val="ESSPLista2"/>
        <w:numPr>
          <w:ilvl w:val="1"/>
          <w:numId w:val="30"/>
        </w:numPr>
        <w:tabs>
          <w:tab w:val="clear" w:pos="737"/>
        </w:tabs>
        <w:ind w:left="1276"/>
        <w:rPr>
          <w:rFonts w:ascii="Arial" w:hAnsi="Arial"/>
        </w:rPr>
      </w:pPr>
      <w:r w:rsidRPr="00D221A9">
        <w:rPr>
          <w:rFonts w:ascii="Arial" w:hAnsi="Arial"/>
        </w:rPr>
        <w:t>Żadne z urządzeń systemu informatycznego, służącego do przetwarzania danych osobowych nie jest połączone z siecią publiczną.</w:t>
      </w:r>
    </w:p>
    <w:p w:rsidR="00995941" w:rsidRPr="00D221A9" w:rsidRDefault="00995941" w:rsidP="00CE375C">
      <w:pPr>
        <w:pStyle w:val="ESSPLista1"/>
        <w:numPr>
          <w:ilvl w:val="0"/>
          <w:numId w:val="30"/>
        </w:numPr>
      </w:pPr>
      <w:r w:rsidRPr="00D221A9">
        <w:t>Zabezpieczenia na poziomie, wysokim należy stosować, gdy:</w:t>
      </w:r>
    </w:p>
    <w:p w:rsidR="00995941" w:rsidRPr="00D221A9" w:rsidRDefault="00995941" w:rsidP="00CE375C">
      <w:pPr>
        <w:pStyle w:val="ESSPLista2"/>
        <w:numPr>
          <w:ilvl w:val="1"/>
          <w:numId w:val="30"/>
        </w:numPr>
        <w:tabs>
          <w:tab w:val="clear" w:pos="737"/>
        </w:tabs>
        <w:ind w:left="1276"/>
        <w:rPr>
          <w:rFonts w:ascii="Arial" w:hAnsi="Arial"/>
        </w:rPr>
      </w:pPr>
      <w:r w:rsidRPr="00D221A9">
        <w:rPr>
          <w:rFonts w:ascii="Arial" w:hAnsi="Arial"/>
        </w:rPr>
        <w:t>Przynajmniej jedno urządzenie systemu informatycznego, służącego do przetwarzania danych osobowych, połączone jest z siecią publiczną.</w:t>
      </w:r>
    </w:p>
    <w:p w:rsidR="00995941" w:rsidRPr="00D221A9" w:rsidRDefault="00E73D41" w:rsidP="00CE375C">
      <w:pPr>
        <w:pStyle w:val="ESSPLista1"/>
        <w:numPr>
          <w:ilvl w:val="0"/>
          <w:numId w:val="30"/>
        </w:numPr>
      </w:pPr>
      <w:r>
        <w:t>W związku z faktem, że zadania</w:t>
      </w:r>
      <w:r w:rsidR="00995941" w:rsidRPr="0050734A">
        <w:rPr>
          <w:bCs/>
          <w:noProof/>
        </w:rPr>
        <w:t xml:space="preserve"> Szkoły Podstawowej im. Orła Białego w Michałówce</w:t>
      </w:r>
      <w:r w:rsidR="00995941" w:rsidRPr="00D221A9">
        <w:rPr>
          <w:bCs/>
          <w:noProof/>
        </w:rPr>
        <w:t xml:space="preserve"> </w:t>
      </w:r>
      <w:r w:rsidR="00995941" w:rsidRPr="00D221A9">
        <w:t xml:space="preserve">powodują konieczność przetwarzania danych wrażliwych, oraz że dane osobowe przetwarzane są w systemach informatycznych podłączonych do sieci publicznej, w Podmiocie obowiązuje </w:t>
      </w:r>
      <w:r w:rsidR="00995941" w:rsidRPr="00D221A9">
        <w:rPr>
          <w:b/>
        </w:rPr>
        <w:t>wysoki poziom bezpieczeństwa systemów informatycznych</w:t>
      </w:r>
      <w:r w:rsidR="00995941" w:rsidRPr="00D221A9">
        <w:t>.</w:t>
      </w:r>
    </w:p>
    <w:p w:rsidR="00995941" w:rsidRPr="00D221A9" w:rsidRDefault="00995941" w:rsidP="00DB591E">
      <w:pPr>
        <w:pStyle w:val="ESSPRoz1"/>
        <w:ind w:left="709"/>
      </w:pPr>
      <w:r w:rsidRPr="00D221A9">
        <w:lastRenderedPageBreak/>
        <w:br/>
      </w:r>
      <w:r w:rsidRPr="00D221A9">
        <w:br/>
        <w:t>Opis ogólnych wymagań bezpieczeństwa systemu informatycznego, w którym są przetwarzane dane osobowe i zastosowanych rozwiązań</w:t>
      </w:r>
    </w:p>
    <w:p w:rsidR="00995941" w:rsidRPr="00D221A9" w:rsidRDefault="00995941" w:rsidP="00F93F92">
      <w:pPr>
        <w:pStyle w:val="ESSPLista1"/>
        <w:numPr>
          <w:ilvl w:val="0"/>
          <w:numId w:val="16"/>
        </w:numPr>
        <w:ind w:left="715" w:hanging="431"/>
      </w:pPr>
      <w:r w:rsidRPr="00D221A9">
        <w:t>Środki bezpieczeństwa na poziomie podstawowym:</w:t>
      </w:r>
    </w:p>
    <w:p w:rsidR="00995941" w:rsidRPr="00D221A9" w:rsidRDefault="00995941" w:rsidP="005270B4">
      <w:pPr>
        <w:pStyle w:val="ESSPLista2"/>
        <w:numPr>
          <w:ilvl w:val="1"/>
          <w:numId w:val="16"/>
        </w:numPr>
        <w:tabs>
          <w:tab w:val="clear" w:pos="737"/>
        </w:tabs>
        <w:spacing w:after="100"/>
        <w:ind w:left="1276"/>
        <w:contextualSpacing w:val="0"/>
        <w:rPr>
          <w:rFonts w:ascii="Arial" w:hAnsi="Arial"/>
        </w:rPr>
      </w:pPr>
      <w:r w:rsidRPr="00D221A9">
        <w:rPr>
          <w:rFonts w:ascii="Arial" w:hAnsi="Arial"/>
        </w:rPr>
        <w:t xml:space="preserve">W systemach informatycznych służących do przetwarzania danych osobowych stosuje się mechanizmy kontroli dostępu do tych danych; </w:t>
      </w:r>
    </w:p>
    <w:p w:rsidR="00995941" w:rsidRPr="00D221A9" w:rsidRDefault="00995941" w:rsidP="005270B4">
      <w:pPr>
        <w:pStyle w:val="ESSPLista2"/>
        <w:numPr>
          <w:ilvl w:val="1"/>
          <w:numId w:val="16"/>
        </w:numPr>
        <w:tabs>
          <w:tab w:val="clear" w:pos="737"/>
        </w:tabs>
        <w:spacing w:after="100"/>
        <w:ind w:left="1276"/>
        <w:contextualSpacing w:val="0"/>
        <w:rPr>
          <w:rFonts w:ascii="Arial" w:hAnsi="Arial"/>
        </w:rPr>
      </w:pPr>
      <w:r w:rsidRPr="00D221A9">
        <w:rPr>
          <w:rFonts w:ascii="Arial" w:hAnsi="Arial"/>
        </w:rPr>
        <w:t>W przypadku dostępu do danych przetwarzanych w systemie informatycznym, przez co najmniej dwie osoby zapewnia się, aby w systemie dla każdego użytkownika rejestrowany był oddzielny identyfikator;</w:t>
      </w:r>
    </w:p>
    <w:p w:rsidR="00995941" w:rsidRPr="00D221A9" w:rsidRDefault="00995941" w:rsidP="005270B4">
      <w:pPr>
        <w:pStyle w:val="ESSPLista2"/>
        <w:numPr>
          <w:ilvl w:val="1"/>
          <w:numId w:val="16"/>
        </w:numPr>
        <w:tabs>
          <w:tab w:val="clear" w:pos="737"/>
        </w:tabs>
        <w:spacing w:after="100"/>
        <w:ind w:left="1276"/>
        <w:contextualSpacing w:val="0"/>
        <w:rPr>
          <w:rFonts w:ascii="Arial" w:hAnsi="Arial"/>
        </w:rPr>
      </w:pPr>
      <w:r w:rsidRPr="00D221A9">
        <w:rPr>
          <w:rFonts w:ascii="Arial" w:hAnsi="Arial"/>
        </w:rPr>
        <w:t>Dostęp do danych przetwarzanych w tym systemie jest możliwy tylko i wyłącznie po wprowadzeniu identyfikatora i dokonaniu uwierzytelnienia;</w:t>
      </w:r>
    </w:p>
    <w:p w:rsidR="00995941" w:rsidRPr="00D221A9" w:rsidRDefault="00995941" w:rsidP="00B0397D">
      <w:pPr>
        <w:pStyle w:val="ESSPLista2"/>
        <w:numPr>
          <w:ilvl w:val="1"/>
          <w:numId w:val="16"/>
        </w:numPr>
        <w:spacing w:after="100"/>
        <w:contextualSpacing w:val="0"/>
        <w:rPr>
          <w:rFonts w:ascii="Arial" w:hAnsi="Arial"/>
        </w:rPr>
      </w:pPr>
      <w:r w:rsidRPr="00D221A9">
        <w:rPr>
          <w:rFonts w:ascii="Arial" w:hAnsi="Arial"/>
        </w:rPr>
        <w:t>W celu ochrony systemów informatycznych służących do przetwarzania danych osobowych przed działaniem oprogramowania, którego celem jest uzyskanie nieuprawnionego dostępu do systemów zastosowano oprogramowanie antywirusowe</w:t>
      </w:r>
      <w:r w:rsidRPr="00D221A9">
        <w:rPr>
          <w:rFonts w:ascii="Arial" w:hAnsi="Arial"/>
          <w:color w:val="000000" w:themeColor="text1"/>
        </w:rPr>
        <w:t>, bieżąco aktualizowane</w:t>
      </w:r>
      <w:r w:rsidRPr="00D221A9">
        <w:rPr>
          <w:rFonts w:ascii="Arial" w:hAnsi="Arial"/>
        </w:rPr>
        <w:t xml:space="preserve">; </w:t>
      </w:r>
    </w:p>
    <w:p w:rsidR="00995941" w:rsidRPr="00D221A9" w:rsidRDefault="00995941" w:rsidP="005270B4">
      <w:pPr>
        <w:pStyle w:val="ESSPLista2"/>
        <w:numPr>
          <w:ilvl w:val="1"/>
          <w:numId w:val="16"/>
        </w:numPr>
        <w:tabs>
          <w:tab w:val="clear" w:pos="737"/>
        </w:tabs>
        <w:spacing w:after="100"/>
        <w:ind w:left="1276"/>
        <w:contextualSpacing w:val="0"/>
        <w:rPr>
          <w:rFonts w:ascii="Arial" w:hAnsi="Arial"/>
        </w:rPr>
      </w:pPr>
      <w:r w:rsidRPr="00D221A9">
        <w:rPr>
          <w:rFonts w:ascii="Arial" w:hAnsi="Arial"/>
        </w:rPr>
        <w:t>Identyfikator użytkownika, który utracił uprawnienia do przetwarzania danych osobowych nie może zostać przydzielony innej osobie;</w:t>
      </w:r>
    </w:p>
    <w:p w:rsidR="00995941" w:rsidRPr="00D221A9" w:rsidRDefault="00995941" w:rsidP="005270B4">
      <w:pPr>
        <w:pStyle w:val="ESSPLista2"/>
        <w:numPr>
          <w:ilvl w:val="1"/>
          <w:numId w:val="16"/>
        </w:numPr>
        <w:tabs>
          <w:tab w:val="clear" w:pos="737"/>
        </w:tabs>
        <w:spacing w:after="100"/>
        <w:ind w:left="1276"/>
        <w:contextualSpacing w:val="0"/>
        <w:rPr>
          <w:rFonts w:ascii="Arial" w:hAnsi="Arial"/>
        </w:rPr>
      </w:pPr>
      <w:r w:rsidRPr="00D221A9">
        <w:rPr>
          <w:rFonts w:ascii="Arial" w:hAnsi="Arial"/>
        </w:rPr>
        <w:t>Dane osobowe przetwarzane w systemach informatycznych zabezpiecza się poprzez wykonywanie kopii zapasowych zbiorów danych oraz programów służących do przetwarzania danych zgodnie z procedurą tworzenia kopii zapasowych zbiorów danych oraz programów i narzędzi służących do ich przetwarzania (Rozdział V, procedura D);</w:t>
      </w:r>
    </w:p>
    <w:p w:rsidR="00995941" w:rsidRPr="00D221A9" w:rsidRDefault="00995941" w:rsidP="005270B4">
      <w:pPr>
        <w:pStyle w:val="ESSPLista2"/>
        <w:numPr>
          <w:ilvl w:val="1"/>
          <w:numId w:val="16"/>
        </w:numPr>
        <w:tabs>
          <w:tab w:val="clear" w:pos="737"/>
        </w:tabs>
        <w:spacing w:after="100"/>
        <w:ind w:left="1276"/>
        <w:contextualSpacing w:val="0"/>
        <w:rPr>
          <w:rFonts w:ascii="Arial" w:hAnsi="Arial"/>
        </w:rPr>
      </w:pPr>
      <w:r w:rsidRPr="00D221A9">
        <w:rPr>
          <w:rFonts w:ascii="Arial" w:hAnsi="Arial"/>
        </w:rPr>
        <w:t>Kopie zapasowe są przechowywane w miejscu zabezpieczającym je przed nieuprawnionym przejęciem, modyfikacją, uszkodzeniem lub zniszczeniem;</w:t>
      </w:r>
    </w:p>
    <w:p w:rsidR="00995941" w:rsidRPr="00D221A9" w:rsidRDefault="00995941" w:rsidP="005270B4">
      <w:pPr>
        <w:pStyle w:val="ESSPLista2"/>
        <w:numPr>
          <w:ilvl w:val="1"/>
          <w:numId w:val="16"/>
        </w:numPr>
        <w:tabs>
          <w:tab w:val="clear" w:pos="737"/>
        </w:tabs>
        <w:spacing w:after="100"/>
        <w:ind w:left="1276"/>
        <w:contextualSpacing w:val="0"/>
        <w:rPr>
          <w:rFonts w:ascii="Arial" w:hAnsi="Arial"/>
        </w:rPr>
      </w:pPr>
      <w:r w:rsidRPr="00D221A9">
        <w:rPr>
          <w:rFonts w:ascii="Arial" w:hAnsi="Arial"/>
        </w:rPr>
        <w:t>Kopie zapasowe zbiorów danych osobowych oraz programów służących do ich przetwarzania usuwa się niezwłocznie po ustaniu ich użyteczności;</w:t>
      </w:r>
    </w:p>
    <w:p w:rsidR="00995941" w:rsidRPr="00D221A9" w:rsidRDefault="00995941" w:rsidP="0075161A">
      <w:pPr>
        <w:pStyle w:val="ESSPLista2"/>
        <w:numPr>
          <w:ilvl w:val="1"/>
          <w:numId w:val="16"/>
        </w:numPr>
        <w:tabs>
          <w:tab w:val="clear" w:pos="737"/>
        </w:tabs>
        <w:spacing w:after="100"/>
        <w:ind w:left="1276"/>
        <w:contextualSpacing w:val="0"/>
        <w:rPr>
          <w:rFonts w:ascii="Arial" w:hAnsi="Arial"/>
        </w:rPr>
      </w:pPr>
      <w:r w:rsidRPr="00D221A9">
        <w:rPr>
          <w:rFonts w:ascii="Arial" w:hAnsi="Arial"/>
        </w:rPr>
        <w:t>Osoby użytkujące komputery</w:t>
      </w:r>
      <w:r w:rsidR="00E73D41">
        <w:rPr>
          <w:rFonts w:ascii="Arial" w:hAnsi="Arial"/>
        </w:rPr>
        <w:t xml:space="preserve"> przenośne stanowiące własność</w:t>
      </w:r>
      <w:r w:rsidRPr="0050734A">
        <w:rPr>
          <w:rFonts w:ascii="Arial" w:hAnsi="Arial"/>
          <w:bCs/>
          <w:noProof/>
        </w:rPr>
        <w:t xml:space="preserve"> Szkoły Podstawowej im. Orła Białego w Michałówce</w:t>
      </w:r>
      <w:r w:rsidRPr="00D221A9">
        <w:rPr>
          <w:rFonts w:ascii="Arial" w:hAnsi="Arial"/>
          <w:bCs/>
          <w:noProof/>
        </w:rPr>
        <w:t xml:space="preserve"> </w:t>
      </w:r>
      <w:r w:rsidRPr="00D221A9">
        <w:rPr>
          <w:rFonts w:ascii="Arial" w:hAnsi="Arial"/>
        </w:rPr>
        <w:t xml:space="preserve">zawierające dane osobowe, zachowują szczególną ostrożność jego podczas transportu, przechowywania i użytkowania poza obszarem przetwarzania danych osobowych oraz stosują środki ochrony kryptograficznej wobec przetwarzanych danych osobowych. Osoby użytkujące komputery przenośne zobowiązane są przestrzegać Regulaminu użytkowania komputerów przenośnych, wprowadzonego przez ADO. ADO każdej osobie upoważnionej do pracy na komputerze przenośnym wydaje stosowne upoważnienie oraz prowadzi ewidencję osób upoważnionych do przetwarzania danych za pomocą komputerów przenośnych; </w:t>
      </w:r>
    </w:p>
    <w:p w:rsidR="00995941" w:rsidRPr="00D221A9" w:rsidRDefault="00995941" w:rsidP="005270B4">
      <w:pPr>
        <w:pStyle w:val="ESSPLista2"/>
        <w:numPr>
          <w:ilvl w:val="1"/>
          <w:numId w:val="16"/>
        </w:numPr>
        <w:tabs>
          <w:tab w:val="clear" w:pos="737"/>
        </w:tabs>
        <w:spacing w:after="100"/>
        <w:ind w:left="1276"/>
        <w:contextualSpacing w:val="0"/>
        <w:rPr>
          <w:rFonts w:ascii="Arial" w:hAnsi="Arial"/>
        </w:rPr>
      </w:pPr>
      <w:r w:rsidRPr="00D221A9">
        <w:rPr>
          <w:rFonts w:ascii="Arial" w:hAnsi="Arial"/>
        </w:rPr>
        <w:lastRenderedPageBreak/>
        <w:t>Urządzenia, dyski lub inne elektroniczne nośniki informacji stanowiące własność</w:t>
      </w:r>
      <w:r w:rsidRPr="0050734A">
        <w:rPr>
          <w:rFonts w:ascii="Arial" w:hAnsi="Arial"/>
          <w:bCs/>
          <w:noProof/>
        </w:rPr>
        <w:t xml:space="preserve"> Szkoły Podstawowej im. Orła Białego w Michałówce</w:t>
      </w:r>
      <w:r w:rsidRPr="00D221A9">
        <w:rPr>
          <w:rFonts w:ascii="Arial" w:hAnsi="Arial"/>
        </w:rPr>
        <w:t>, zawierające dane osobowe, przeznaczone do likwidacji pozbawia się wcześniej zapisu tych danych, a w przypadku, gdy nie jest to możliwe, uszkadza się w sposób uniemożliwiający ich odczytanie;</w:t>
      </w:r>
    </w:p>
    <w:p w:rsidR="00995941" w:rsidRPr="00D221A9" w:rsidRDefault="00995941" w:rsidP="005270B4">
      <w:pPr>
        <w:pStyle w:val="ESSPLista2"/>
        <w:keepNext/>
        <w:numPr>
          <w:ilvl w:val="1"/>
          <w:numId w:val="16"/>
        </w:numPr>
        <w:tabs>
          <w:tab w:val="clear" w:pos="737"/>
        </w:tabs>
        <w:spacing w:after="100"/>
        <w:ind w:left="1276"/>
        <w:contextualSpacing w:val="0"/>
        <w:rPr>
          <w:rFonts w:ascii="Arial" w:hAnsi="Arial"/>
        </w:rPr>
      </w:pPr>
      <w:r w:rsidRPr="00D221A9">
        <w:rPr>
          <w:rFonts w:ascii="Arial" w:hAnsi="Arial"/>
        </w:rPr>
        <w:t>Urządzenia, dyski lub inne elektroniczne nośniki informacji stanowiące własność</w:t>
      </w:r>
      <w:r w:rsidRPr="00D221A9">
        <w:rPr>
          <w:rFonts w:ascii="Arial" w:hAnsi="Arial"/>
          <w:bCs/>
        </w:rPr>
        <w:t xml:space="preserve"> Podmiotu</w:t>
      </w:r>
      <w:r w:rsidRPr="00D221A9">
        <w:rPr>
          <w:rFonts w:ascii="Arial" w:hAnsi="Arial"/>
        </w:rPr>
        <w:t>, zawierające dane osobowe, przeznaczone do przekazania podmiotowi nieuprawnionemu do przetwarzania danych pozbawia się wcześniej zapisu tych danych, w sposób uniemożliwiający ich odzyskanie;</w:t>
      </w:r>
    </w:p>
    <w:p w:rsidR="00995941" w:rsidRPr="00D221A9" w:rsidRDefault="00995941" w:rsidP="005270B4">
      <w:pPr>
        <w:pStyle w:val="ESSPLista2"/>
        <w:keepNext/>
        <w:numPr>
          <w:ilvl w:val="1"/>
          <w:numId w:val="16"/>
        </w:numPr>
        <w:tabs>
          <w:tab w:val="clear" w:pos="737"/>
        </w:tabs>
        <w:ind w:left="1276"/>
        <w:rPr>
          <w:rFonts w:ascii="Arial" w:hAnsi="Arial"/>
        </w:rPr>
      </w:pPr>
      <w:r w:rsidRPr="00D221A9">
        <w:rPr>
          <w:rFonts w:ascii="Arial" w:hAnsi="Arial"/>
        </w:rPr>
        <w:t xml:space="preserve">Urządzenia, dyski lub inne elektroniczne nośniki informacji stanowiące własność </w:t>
      </w:r>
      <w:r w:rsidRPr="00D221A9">
        <w:rPr>
          <w:rFonts w:ascii="Arial" w:hAnsi="Arial"/>
          <w:bCs/>
        </w:rPr>
        <w:t>Podmiotu</w:t>
      </w:r>
      <w:r w:rsidRPr="00D221A9">
        <w:rPr>
          <w:rFonts w:ascii="Arial" w:hAnsi="Arial"/>
        </w:rPr>
        <w:t xml:space="preserve">, zawierające dane osobowe, przeznaczone do naprawy pozbawia się wcześniej zapisu tych danych w sposób uniemożliwiający ich odzyskanie albo naprawia się je pod nadzorem osoby upoważnionej przez administratora danych. W przypadku konieczności przeprowadzenia naprawy poza siedzibą Podmiotu, oraz bez możliwości sprawowania nadzoru przez osobę upoważnioną przez ADO,  z podmiotem świadczącym usługi serwisowe zawierana jest umowa powierzenia przetwarzania danych zgodnie z art.28 ust.3  RODO . </w:t>
      </w:r>
    </w:p>
    <w:p w:rsidR="00995941" w:rsidRPr="00D221A9" w:rsidRDefault="00995941" w:rsidP="00F93F92">
      <w:pPr>
        <w:pStyle w:val="ESSPLista1"/>
        <w:numPr>
          <w:ilvl w:val="0"/>
          <w:numId w:val="16"/>
        </w:numPr>
        <w:ind w:left="715" w:hanging="431"/>
      </w:pPr>
      <w:r w:rsidRPr="00D221A9">
        <w:t xml:space="preserve">Środki bezpieczeństwa na poziomie podwyższonym. </w:t>
      </w:r>
    </w:p>
    <w:p w:rsidR="00995941" w:rsidRPr="00D221A9" w:rsidRDefault="00995941" w:rsidP="008F2C10">
      <w:pPr>
        <w:pStyle w:val="ESSPLista1"/>
        <w:ind w:left="715"/>
      </w:pPr>
      <w:r w:rsidRPr="00D221A9">
        <w:t>Na poziomie podwyższonym obowiązują również środki bezpieczeństwa na poziomie podstawowym, o ile zasady na poziomie podwyższonym nie stanowią inaczej.</w:t>
      </w:r>
    </w:p>
    <w:p w:rsidR="00995941" w:rsidRPr="00D221A9" w:rsidRDefault="00995941" w:rsidP="005270B4">
      <w:pPr>
        <w:pStyle w:val="ESSPLista2"/>
        <w:numPr>
          <w:ilvl w:val="1"/>
          <w:numId w:val="16"/>
        </w:numPr>
        <w:tabs>
          <w:tab w:val="clear" w:pos="737"/>
        </w:tabs>
        <w:spacing w:after="100"/>
        <w:ind w:left="1276"/>
        <w:contextualSpacing w:val="0"/>
        <w:rPr>
          <w:rFonts w:ascii="Arial" w:hAnsi="Arial"/>
        </w:rPr>
      </w:pPr>
      <w:r w:rsidRPr="00D221A9">
        <w:rPr>
          <w:rFonts w:ascii="Arial" w:hAnsi="Arial"/>
        </w:rPr>
        <w:t>Hasła użytkowników wykorzystywane do uwierzytelniania składają się, z co najmniej 8 znaków, zawierają małe i wielkie litery oraz cyfry lub znaki specjalne, a ich zmiana następują nie rzadziej, niż co 30 dni;</w:t>
      </w:r>
    </w:p>
    <w:p w:rsidR="00995941" w:rsidRPr="00D221A9" w:rsidRDefault="00995941" w:rsidP="005270B4">
      <w:pPr>
        <w:pStyle w:val="ESSPLista1"/>
        <w:numPr>
          <w:ilvl w:val="1"/>
          <w:numId w:val="16"/>
        </w:numPr>
        <w:tabs>
          <w:tab w:val="clear" w:pos="737"/>
        </w:tabs>
        <w:ind w:left="1276"/>
      </w:pPr>
      <w:r w:rsidRPr="00D221A9">
        <w:t xml:space="preserve">Urządzenia i nośniki zawierające dane osobowe, przekazywane poza obszar przetwarzania danych osobowych, zabezpiecza się w sposób zapewniający poufność i integralność tych danych. </w:t>
      </w:r>
    </w:p>
    <w:p w:rsidR="00995941" w:rsidRPr="00D221A9" w:rsidRDefault="00995941" w:rsidP="00F93F92">
      <w:pPr>
        <w:pStyle w:val="ESSPLista1"/>
        <w:numPr>
          <w:ilvl w:val="0"/>
          <w:numId w:val="16"/>
        </w:numPr>
      </w:pPr>
      <w:r w:rsidRPr="00D221A9">
        <w:t>Środki bezpieczeństwa na poziomie wysokim. Obowiązujące środki bezpieczeństwa dotyczące poziomu wysokiego obejmują swym zakresem również systemy poziomu podstawowego i podwyższonego.</w:t>
      </w:r>
    </w:p>
    <w:p w:rsidR="00995941" w:rsidRPr="00D221A9" w:rsidRDefault="00995941" w:rsidP="005270B4">
      <w:pPr>
        <w:pStyle w:val="Akapitzlist"/>
        <w:numPr>
          <w:ilvl w:val="1"/>
          <w:numId w:val="16"/>
        </w:numPr>
        <w:tabs>
          <w:tab w:val="clear" w:pos="737"/>
        </w:tabs>
        <w:spacing w:after="100"/>
        <w:ind w:left="1276"/>
        <w:contextualSpacing w:val="0"/>
        <w:jc w:val="both"/>
        <w:rPr>
          <w:rFonts w:ascii="Arial" w:hAnsi="Arial"/>
        </w:rPr>
      </w:pPr>
      <w:r w:rsidRPr="00D221A9">
        <w:rPr>
          <w:rFonts w:ascii="Arial" w:hAnsi="Arial" w:cs="Arial"/>
        </w:rPr>
        <w:t>Systemy informatyczne służące do przetwarzania danych osobowych chroni się przed zagrożeniami pochodzącymi z sieci publicznej z wykorzystaniem wysokiej klasy ścian ogniowych ( ang. firewall)</w:t>
      </w:r>
    </w:p>
    <w:p w:rsidR="00995941" w:rsidRPr="00D221A9" w:rsidRDefault="00995941" w:rsidP="006D59A6">
      <w:pPr>
        <w:pStyle w:val="Akapitzlist"/>
        <w:numPr>
          <w:ilvl w:val="1"/>
          <w:numId w:val="16"/>
        </w:numPr>
        <w:tabs>
          <w:tab w:val="clear" w:pos="737"/>
        </w:tabs>
        <w:spacing w:after="100"/>
        <w:ind w:left="1276"/>
        <w:contextualSpacing w:val="0"/>
        <w:jc w:val="both"/>
        <w:rPr>
          <w:rFonts w:ascii="Arial" w:hAnsi="Arial"/>
        </w:rPr>
      </w:pPr>
      <w:r w:rsidRPr="00D221A9">
        <w:rPr>
          <w:rFonts w:ascii="Arial" w:hAnsi="Arial"/>
        </w:rPr>
        <w:t>Wobec danych wykorzystywanych do uwierzytelnienia, które są przesyłane za pomocą sieci publicznej stosuje się środki kryptograficznej ochrony (między innymi poprzez wykorzystanie protokołu szyfrującego SSL);</w:t>
      </w:r>
    </w:p>
    <w:p w:rsidR="00995941" w:rsidRPr="00D221A9" w:rsidRDefault="00995941" w:rsidP="00F93F92">
      <w:pPr>
        <w:pStyle w:val="ESSPLista1"/>
        <w:numPr>
          <w:ilvl w:val="0"/>
          <w:numId w:val="16"/>
        </w:numPr>
      </w:pPr>
      <w:r w:rsidRPr="00D221A9">
        <w:t>Zastosowane środki ochrony danych w ramach infrastruktury technicznej oraz narzędzi programowych i baz danych.</w:t>
      </w:r>
    </w:p>
    <w:p w:rsidR="00995941" w:rsidRPr="00D221A9" w:rsidRDefault="00995941" w:rsidP="005270B4">
      <w:pPr>
        <w:pStyle w:val="ESSPLista2"/>
        <w:numPr>
          <w:ilvl w:val="1"/>
          <w:numId w:val="16"/>
        </w:numPr>
        <w:tabs>
          <w:tab w:val="clear" w:pos="737"/>
        </w:tabs>
        <w:spacing w:after="100"/>
        <w:ind w:left="1276"/>
        <w:contextualSpacing w:val="0"/>
        <w:rPr>
          <w:rFonts w:ascii="Arial" w:hAnsi="Arial"/>
        </w:rPr>
      </w:pPr>
      <w:r w:rsidRPr="00D221A9">
        <w:rPr>
          <w:rFonts w:ascii="Arial" w:hAnsi="Arial"/>
        </w:rPr>
        <w:lastRenderedPageBreak/>
        <w:t>Rozmieszczenie urządzeń teleinformatycznych (komputery, drukarki) uniemożliwia osobom niepowołanym dostęp do nich;</w:t>
      </w:r>
    </w:p>
    <w:p w:rsidR="00995941" w:rsidRPr="00D221A9" w:rsidRDefault="00995941" w:rsidP="005270B4">
      <w:pPr>
        <w:pStyle w:val="ESSPLista2"/>
        <w:numPr>
          <w:ilvl w:val="1"/>
          <w:numId w:val="16"/>
        </w:numPr>
        <w:tabs>
          <w:tab w:val="clear" w:pos="737"/>
        </w:tabs>
        <w:spacing w:after="100"/>
        <w:ind w:left="1276"/>
        <w:contextualSpacing w:val="0"/>
        <w:rPr>
          <w:rFonts w:ascii="Arial" w:hAnsi="Arial"/>
        </w:rPr>
      </w:pPr>
      <w:r w:rsidRPr="00D221A9">
        <w:rPr>
          <w:rFonts w:ascii="Arial" w:hAnsi="Arial"/>
        </w:rPr>
        <w:t>Dostęp do systemu operacyjnego komputera, w którym przetwarzane są dane osobowe zabezpieczony jest za pomocą procesu uwierzytelniania z wykorzystaniem identyfikatora i hasła;</w:t>
      </w:r>
    </w:p>
    <w:p w:rsidR="00995941" w:rsidRPr="00D221A9" w:rsidRDefault="00995941" w:rsidP="005270B4">
      <w:pPr>
        <w:pStyle w:val="ESSPLista2"/>
        <w:numPr>
          <w:ilvl w:val="1"/>
          <w:numId w:val="16"/>
        </w:numPr>
        <w:tabs>
          <w:tab w:val="clear" w:pos="737"/>
        </w:tabs>
        <w:spacing w:after="100"/>
        <w:ind w:left="1276"/>
        <w:contextualSpacing w:val="0"/>
        <w:rPr>
          <w:rFonts w:ascii="Arial" w:hAnsi="Arial"/>
        </w:rPr>
      </w:pPr>
      <w:r w:rsidRPr="00D221A9">
        <w:rPr>
          <w:rFonts w:ascii="Arial" w:hAnsi="Arial"/>
        </w:rPr>
        <w:t>Zastosowano systemowe mechanizmy wymuszające okresową zmianę hasła dostępu do systemów informatycznych w przypadku kiedy taka funkcjonalność w rozwiązaniach konfiguracyjnych systemu występuje, w innym przypadku  użytkownik systemów informatycznych zobowiązany jest samodzielnie kontrolować terminowość zmiany hasła;</w:t>
      </w:r>
    </w:p>
    <w:p w:rsidR="00995941" w:rsidRPr="00D221A9" w:rsidRDefault="00995941" w:rsidP="005270B4">
      <w:pPr>
        <w:pStyle w:val="ESSPLista2"/>
        <w:numPr>
          <w:ilvl w:val="1"/>
          <w:numId w:val="16"/>
        </w:numPr>
        <w:tabs>
          <w:tab w:val="clear" w:pos="737"/>
        </w:tabs>
        <w:spacing w:after="100"/>
        <w:ind w:left="1276"/>
        <w:contextualSpacing w:val="0"/>
        <w:rPr>
          <w:rFonts w:ascii="Arial" w:hAnsi="Arial"/>
        </w:rPr>
      </w:pPr>
      <w:r w:rsidRPr="00D221A9">
        <w:rPr>
          <w:rFonts w:ascii="Arial" w:hAnsi="Arial"/>
        </w:rPr>
        <w:t>Zainstalowano wygaszacze ekranów na stanowiskach powodujące zablokowanie systemów, na których są przetwarzane dane osobowe po 5 min. bezczynności ;</w:t>
      </w:r>
    </w:p>
    <w:p w:rsidR="00995941" w:rsidRPr="00D221A9" w:rsidRDefault="00995941" w:rsidP="005270B4">
      <w:pPr>
        <w:pStyle w:val="ESSPLista2"/>
        <w:numPr>
          <w:ilvl w:val="1"/>
          <w:numId w:val="16"/>
        </w:numPr>
        <w:tabs>
          <w:tab w:val="clear" w:pos="737"/>
        </w:tabs>
        <w:spacing w:after="100"/>
        <w:ind w:left="1276"/>
        <w:contextualSpacing w:val="0"/>
        <w:rPr>
          <w:rFonts w:ascii="Arial" w:hAnsi="Arial"/>
        </w:rPr>
      </w:pPr>
      <w:r w:rsidRPr="00D221A9">
        <w:rPr>
          <w:rFonts w:ascii="Arial" w:hAnsi="Arial"/>
        </w:rPr>
        <w:t>W przypadki korzystania z serwerów bazodanowych/komputerów centralnych   zostały one zabezpieczone centralnym urządzeniem UPS;</w:t>
      </w:r>
    </w:p>
    <w:p w:rsidR="00995941" w:rsidRPr="00D221A9" w:rsidRDefault="00995941" w:rsidP="005270B4">
      <w:pPr>
        <w:pStyle w:val="ESSPLista2"/>
        <w:numPr>
          <w:ilvl w:val="1"/>
          <w:numId w:val="16"/>
        </w:numPr>
        <w:tabs>
          <w:tab w:val="clear" w:pos="737"/>
        </w:tabs>
        <w:spacing w:after="100"/>
        <w:ind w:left="1276"/>
        <w:contextualSpacing w:val="0"/>
        <w:rPr>
          <w:rFonts w:ascii="Arial" w:hAnsi="Arial"/>
        </w:rPr>
      </w:pPr>
      <w:r w:rsidRPr="00D221A9">
        <w:rPr>
          <w:rFonts w:ascii="Arial" w:hAnsi="Arial"/>
        </w:rPr>
        <w:t>Konta administracyjne w systemach przetwarzających dane osobowe zostały zabezpieczone minimum 8-znakowym hasłem. Dostęp do tych kont posiada ASI – jeśli został powołany, lub wyznaczony przez ADO informatyk ;</w:t>
      </w:r>
    </w:p>
    <w:p w:rsidR="00995941" w:rsidRPr="00D221A9" w:rsidRDefault="00995941" w:rsidP="005270B4">
      <w:pPr>
        <w:pStyle w:val="ESSPLista2"/>
        <w:numPr>
          <w:ilvl w:val="1"/>
          <w:numId w:val="16"/>
        </w:numPr>
        <w:tabs>
          <w:tab w:val="clear" w:pos="737"/>
        </w:tabs>
        <w:spacing w:after="100"/>
        <w:ind w:left="1276"/>
        <w:contextualSpacing w:val="0"/>
        <w:rPr>
          <w:rFonts w:ascii="Arial" w:hAnsi="Arial"/>
        </w:rPr>
      </w:pPr>
      <w:r w:rsidRPr="00D221A9">
        <w:rPr>
          <w:rFonts w:ascii="Arial" w:hAnsi="Arial"/>
        </w:rPr>
        <w:t>ADO przechowuje metrykę haseł dostępowych na poziomie administratora do wszystkich systemów informatycznych oraz urządzeń aktywnych sieci informatycznej w miejscu niedostępnym dla osób nieupoważnionych. Metryki haseł przechowywane są w sejfie lub innym zabezpieczonym miejscu w zamkniętej kopercie. Dostęp do Metryki haseł  posiada wyłącznie ADO i ASI/Informatyk  administrujący systemami, oraz w uzasadnionych przypadkach  Inspektor Ochrony Danych</w:t>
      </w:r>
    </w:p>
    <w:p w:rsidR="00995941" w:rsidRPr="00D221A9" w:rsidRDefault="00995941" w:rsidP="00D64966">
      <w:pPr>
        <w:pStyle w:val="Akapitzlist"/>
        <w:numPr>
          <w:ilvl w:val="1"/>
          <w:numId w:val="16"/>
        </w:numPr>
        <w:spacing w:after="100"/>
        <w:ind w:left="1276"/>
        <w:contextualSpacing w:val="0"/>
        <w:jc w:val="both"/>
        <w:rPr>
          <w:rFonts w:ascii="Arial" w:hAnsi="Arial"/>
        </w:rPr>
      </w:pPr>
      <w:r w:rsidRPr="00D221A9">
        <w:rPr>
          <w:rFonts w:ascii="Arial" w:hAnsi="Arial" w:cs="Arial"/>
        </w:rPr>
        <w:t>ADO jeśli posiada takie możliwości organizacyjno-techniczne, dąży aby kluczowe systemy służące do przetwarzania danych osobowych posiadały architekturę klient-serwer, przez co możliwe jest lepsze zabezpieczenie danych. Serwer decyduje, kto ma prawo do odczytywania, kopiowania i zmiany danych. W przypadku braku serwera, każdy z użytkowników posiada lokalnie skonfigurowany komputer w sposób  umożliwiający prawidłowe katalogowanie danych przetwarzanych w systemach informatycznych .</w:t>
      </w:r>
    </w:p>
    <w:p w:rsidR="00995941" w:rsidRPr="00D221A9" w:rsidRDefault="00995941" w:rsidP="00F21A4F">
      <w:pPr>
        <w:pStyle w:val="ESSPLista2"/>
        <w:spacing w:after="100"/>
        <w:ind w:left="1276"/>
        <w:contextualSpacing w:val="0"/>
        <w:rPr>
          <w:rFonts w:ascii="Arial" w:hAnsi="Arial"/>
        </w:rPr>
      </w:pPr>
    </w:p>
    <w:p w:rsidR="00995941" w:rsidRPr="00D221A9" w:rsidRDefault="00995941" w:rsidP="00AD0ABB">
      <w:pPr>
        <w:pStyle w:val="ESSPLista2"/>
        <w:ind w:left="1134"/>
        <w:rPr>
          <w:rFonts w:ascii="Arial" w:hAnsi="Arial"/>
        </w:rPr>
      </w:pPr>
      <w:r w:rsidRPr="00D221A9">
        <w:rPr>
          <w:rFonts w:ascii="Arial" w:hAnsi="Arial"/>
        </w:rPr>
        <w:br w:type="page"/>
      </w:r>
    </w:p>
    <w:p w:rsidR="00995941" w:rsidRPr="00D221A9" w:rsidRDefault="00995941" w:rsidP="00BD5597">
      <w:pPr>
        <w:pStyle w:val="ESSPRoz1"/>
        <w:ind w:left="426"/>
      </w:pPr>
      <w:r w:rsidRPr="00D221A9">
        <w:lastRenderedPageBreak/>
        <w:br/>
      </w:r>
      <w:r w:rsidRPr="00D221A9">
        <w:br/>
        <w:t>Procedury bezpiecznej eksploatacji systemów informatycznych przetwarzających dane osobowe</w:t>
      </w:r>
    </w:p>
    <w:p w:rsidR="00995941" w:rsidRPr="00D221A9" w:rsidRDefault="00995941" w:rsidP="00E42108">
      <w:pPr>
        <w:pStyle w:val="ESSPNag1bezspisu"/>
        <w:numPr>
          <w:ilvl w:val="0"/>
          <w:numId w:val="10"/>
        </w:numPr>
        <w:ind w:left="426" w:hanging="426"/>
        <w:rPr>
          <w:sz w:val="22"/>
          <w:szCs w:val="22"/>
        </w:rPr>
      </w:pPr>
      <w:r w:rsidRPr="00D221A9">
        <w:rPr>
          <w:sz w:val="22"/>
          <w:szCs w:val="22"/>
        </w:rPr>
        <w:t>PROCEDURA NADAWANIA UPOWAŻNIEŃ DO PRZETWARZANIA DANYCH i REJESTROWANIA TYCH UPOWAŻNIEŃ w SYSTEMIE INFORMATYCZNYM ORAZ WSKAZANIE OSOBY ODPOWIEDZIALNEJ ZA TE CZYNNOŚCI</w:t>
      </w:r>
    </w:p>
    <w:p w:rsidR="00995941" w:rsidRPr="00D221A9" w:rsidRDefault="00995941" w:rsidP="002E3584">
      <w:pPr>
        <w:pStyle w:val="ESSPLista1"/>
        <w:numPr>
          <w:ilvl w:val="0"/>
          <w:numId w:val="11"/>
        </w:numPr>
        <w:ind w:left="715" w:hanging="431"/>
        <w:rPr>
          <w:b/>
        </w:rPr>
      </w:pPr>
      <w:r w:rsidRPr="00D221A9">
        <w:rPr>
          <w:b/>
        </w:rPr>
        <w:t>Odpowiedzialność</w:t>
      </w:r>
    </w:p>
    <w:p w:rsidR="00995941" w:rsidRPr="00D221A9" w:rsidRDefault="00995941" w:rsidP="00CE375C">
      <w:pPr>
        <w:pStyle w:val="ESSPLista2"/>
        <w:numPr>
          <w:ilvl w:val="1"/>
          <w:numId w:val="31"/>
        </w:numPr>
        <w:spacing w:after="100"/>
        <w:contextualSpacing w:val="0"/>
        <w:rPr>
          <w:rFonts w:ascii="Arial" w:hAnsi="Arial"/>
        </w:rPr>
      </w:pPr>
      <w:r w:rsidRPr="00D221A9">
        <w:rPr>
          <w:rFonts w:ascii="Arial" w:hAnsi="Arial"/>
        </w:rPr>
        <w:t>Za wykonanie czynności zawartych w niniejszej procedurze odpowiadają Administrator Danych Osobowych (ADO), Inspektor Ochrony Danych (IOD), Administrator Systemów Informatycznych (ASI) jeśli został powołany lub wyznaczony Informatyk, kierownicy komórek organizacyjnych jeśli funkcjonują w strukturze organizacyjnej Podmiotu, oraz pracownicy na samodzielnych stanowiskach pracy.</w:t>
      </w:r>
    </w:p>
    <w:p w:rsidR="00995941" w:rsidRPr="00D221A9" w:rsidRDefault="00995941" w:rsidP="00CE375C">
      <w:pPr>
        <w:pStyle w:val="ESSPLista2"/>
        <w:numPr>
          <w:ilvl w:val="1"/>
          <w:numId w:val="31"/>
        </w:numPr>
        <w:spacing w:after="100"/>
        <w:contextualSpacing w:val="0"/>
        <w:rPr>
          <w:rFonts w:ascii="Arial" w:hAnsi="Arial"/>
        </w:rPr>
      </w:pPr>
      <w:r w:rsidRPr="00D221A9">
        <w:rPr>
          <w:rFonts w:ascii="Arial" w:hAnsi="Arial"/>
        </w:rPr>
        <w:t>Czynności administracyjne i formalne związane z nadawaniem, zmianą lub odebraniem upoważnień do przetwarzania danych osobowych w poszczególnych zbiorach danych osobowych realizuje Administrator Danych Osobowych (ADO), jeśli wymaga tego sytuacja również w porozumieniu z Inspektorem Ochrony Danych (IOD). Za prawidłowe nadanie uprawnień w systemie odpowiada Administrator Systemów Informatycznych (ASI) jeśli został powołany lub wyznaczony przez ADO Informatyk.</w:t>
      </w:r>
    </w:p>
    <w:p w:rsidR="00995941" w:rsidRPr="00D221A9" w:rsidRDefault="00995941" w:rsidP="00CE375C">
      <w:pPr>
        <w:pStyle w:val="ESSPLista2"/>
        <w:numPr>
          <w:ilvl w:val="1"/>
          <w:numId w:val="31"/>
        </w:numPr>
        <w:spacing w:after="100"/>
        <w:contextualSpacing w:val="0"/>
        <w:rPr>
          <w:rFonts w:ascii="Arial" w:hAnsi="Arial"/>
        </w:rPr>
      </w:pPr>
      <w:r w:rsidRPr="00D221A9">
        <w:rPr>
          <w:rFonts w:ascii="Arial" w:hAnsi="Arial"/>
        </w:rPr>
        <w:t xml:space="preserve">Administrator Danych Osobowych (ADO), prowadzi ewidencję osób upoważnionych do przetwarzania danych osobowych w </w:t>
      </w:r>
      <w:r w:rsidRPr="0050734A">
        <w:rPr>
          <w:rFonts w:ascii="Arial" w:hAnsi="Arial"/>
          <w:bCs/>
          <w:noProof/>
        </w:rPr>
        <w:t>Publicznej Szkole Podstawowej im. Orła Białego w Michałówce</w:t>
      </w:r>
      <w:r w:rsidRPr="00D221A9">
        <w:t xml:space="preserve"> </w:t>
      </w:r>
      <w:r w:rsidRPr="00D221A9">
        <w:rPr>
          <w:rFonts w:ascii="Arial" w:hAnsi="Arial"/>
        </w:rPr>
        <w:t xml:space="preserve">  (Ewidencja osób upoważnionych stanowi </w:t>
      </w:r>
      <w:r w:rsidRPr="00D221A9">
        <w:rPr>
          <w:rFonts w:ascii="Arial" w:hAnsi="Arial"/>
          <w:b/>
        </w:rPr>
        <w:t>Załącznik G</w:t>
      </w:r>
      <w:r w:rsidRPr="00D221A9">
        <w:rPr>
          <w:rFonts w:ascii="Arial" w:hAnsi="Arial"/>
        </w:rPr>
        <w:t xml:space="preserve"> do Polityki Ochrony Danych Osobowych)  </w:t>
      </w:r>
    </w:p>
    <w:p w:rsidR="00995941" w:rsidRPr="00D221A9" w:rsidRDefault="00995941" w:rsidP="00CE375C">
      <w:pPr>
        <w:pStyle w:val="ESSPLista2"/>
        <w:numPr>
          <w:ilvl w:val="1"/>
          <w:numId w:val="31"/>
        </w:numPr>
        <w:rPr>
          <w:rFonts w:ascii="Arial" w:hAnsi="Arial"/>
        </w:rPr>
      </w:pPr>
      <w:r w:rsidRPr="00D221A9">
        <w:rPr>
          <w:rFonts w:ascii="Arial" w:hAnsi="Arial"/>
        </w:rPr>
        <w:t>Nadzór nad właściwą i terminową realizacją postanowień niniejszej procedury pełni Administrator Danych Osobowych (ADO), lub Inspektor Ochrony Danych (IOD), który realizuje obowiązki związane z ochroną danych osobowych wobec wszystkich pracowników mających dostęp do danych osobowych.</w:t>
      </w:r>
    </w:p>
    <w:p w:rsidR="00995941" w:rsidRPr="00D221A9" w:rsidRDefault="00995941" w:rsidP="00CE375C">
      <w:pPr>
        <w:pStyle w:val="ESSPLista1"/>
        <w:numPr>
          <w:ilvl w:val="0"/>
          <w:numId w:val="31"/>
        </w:numPr>
        <w:ind w:left="715" w:hanging="431"/>
        <w:rPr>
          <w:b/>
        </w:rPr>
      </w:pPr>
      <w:r w:rsidRPr="00D221A9">
        <w:rPr>
          <w:b/>
        </w:rPr>
        <w:t>Zasady bezpieczeństwa</w:t>
      </w:r>
    </w:p>
    <w:p w:rsidR="00995941" w:rsidRPr="00D221A9" w:rsidRDefault="00995941" w:rsidP="00DE2F58">
      <w:pPr>
        <w:pStyle w:val="ESSPLista1"/>
        <w:ind w:left="708"/>
      </w:pPr>
      <w:r w:rsidRPr="00D221A9">
        <w:t>Niniejsza procedura spełnia następujące zasady bezpieczeństwa w systemach informatycznych</w:t>
      </w:r>
      <w:r w:rsidRPr="00D221A9">
        <w:rPr>
          <w:bCs/>
          <w:noProof/>
        </w:rPr>
        <w:t xml:space="preserve"> </w:t>
      </w:r>
      <w:r w:rsidRPr="0050734A">
        <w:rPr>
          <w:bCs/>
          <w:noProof/>
        </w:rPr>
        <w:t>Publicznej Szkoły Podstawowej im. Orła Białego w Michałówce</w:t>
      </w:r>
      <w:r w:rsidRPr="00D221A9">
        <w:t>:</w:t>
      </w:r>
    </w:p>
    <w:p w:rsidR="00995941" w:rsidRPr="00D221A9" w:rsidRDefault="00995941" w:rsidP="00CE375C">
      <w:pPr>
        <w:pStyle w:val="ESSPLista2"/>
        <w:numPr>
          <w:ilvl w:val="1"/>
          <w:numId w:val="31"/>
        </w:numPr>
        <w:spacing w:after="100"/>
        <w:contextualSpacing w:val="0"/>
        <w:rPr>
          <w:rFonts w:ascii="Arial" w:hAnsi="Arial"/>
        </w:rPr>
      </w:pPr>
      <w:r w:rsidRPr="00D221A9">
        <w:rPr>
          <w:rFonts w:ascii="Arial" w:hAnsi="Arial"/>
        </w:rPr>
        <w:t>Dostęp do danych osobowych i systemów informatycznych posiadają jedynie pracownicy, którym nadano w sposób formalny upoważnienia.</w:t>
      </w:r>
    </w:p>
    <w:p w:rsidR="00995941" w:rsidRPr="00D221A9" w:rsidRDefault="00995941" w:rsidP="00CE375C">
      <w:pPr>
        <w:pStyle w:val="ESSPLista2"/>
        <w:numPr>
          <w:ilvl w:val="1"/>
          <w:numId w:val="31"/>
        </w:numPr>
        <w:spacing w:after="100"/>
        <w:contextualSpacing w:val="0"/>
        <w:rPr>
          <w:rFonts w:ascii="Arial" w:hAnsi="Arial"/>
        </w:rPr>
      </w:pPr>
      <w:r w:rsidRPr="00D221A9">
        <w:rPr>
          <w:rFonts w:ascii="Arial" w:hAnsi="Arial"/>
        </w:rPr>
        <w:t xml:space="preserve">Zakres nadanych uprawnień użytkownikom do korzystania z systemów informatycznych uwidoczniony w nadanym upoważnieniu, opiera się o zasadę </w:t>
      </w:r>
      <w:r w:rsidRPr="00D221A9">
        <w:rPr>
          <w:rFonts w:ascii="Arial" w:hAnsi="Arial"/>
        </w:rPr>
        <w:lastRenderedPageBreak/>
        <w:t>„wiedzy koniecznej” i zasadę „minimalnych uprawnień”. Użytkownik ma dostęp tylko do tych danych osobowych, które są mu potrzebne do realizacji zadań.</w:t>
      </w:r>
    </w:p>
    <w:p w:rsidR="00995941" w:rsidRPr="00D221A9" w:rsidRDefault="00995941" w:rsidP="00CE375C">
      <w:pPr>
        <w:pStyle w:val="ESSPLista2"/>
        <w:numPr>
          <w:ilvl w:val="1"/>
          <w:numId w:val="31"/>
        </w:numPr>
        <w:spacing w:after="100"/>
        <w:contextualSpacing w:val="0"/>
        <w:rPr>
          <w:rFonts w:ascii="Arial" w:hAnsi="Arial"/>
          <w:color w:val="000000" w:themeColor="text1"/>
        </w:rPr>
      </w:pPr>
      <w:r w:rsidRPr="00D221A9">
        <w:rPr>
          <w:rFonts w:ascii="Arial" w:hAnsi="Arial"/>
          <w:color w:val="000000" w:themeColor="text1"/>
        </w:rPr>
        <w:t>Zarządzanie upoważnieniami i zawartymi w nich uprawnieniami w systemach informatycznych wykonuje się poprzez stworzone role dla każdego rodzaju użytkownika opisujące jego uprawnienia do korzystania z systemu informatycznego w procesie przetwarzania danych osobowych.</w:t>
      </w:r>
    </w:p>
    <w:p w:rsidR="00995941" w:rsidRPr="00D221A9" w:rsidRDefault="00995941" w:rsidP="00CE375C">
      <w:pPr>
        <w:pStyle w:val="ESSPLista2"/>
        <w:numPr>
          <w:ilvl w:val="1"/>
          <w:numId w:val="31"/>
        </w:numPr>
        <w:spacing w:after="100"/>
        <w:contextualSpacing w:val="0"/>
        <w:rPr>
          <w:rFonts w:ascii="Arial" w:hAnsi="Arial"/>
        </w:rPr>
      </w:pPr>
      <w:r w:rsidRPr="00D221A9">
        <w:rPr>
          <w:rFonts w:ascii="Arial" w:hAnsi="Arial"/>
        </w:rPr>
        <w:t>Za określenie ról użytkowników odpowiedzialni są zarządzający danym procesem (zbiorem) – ADO lub inna wyznaczona przez ADO osoba, definiując typy użytkowników w oparciu o zakresy obowiązków podległych pracowników.</w:t>
      </w:r>
    </w:p>
    <w:p w:rsidR="00995941" w:rsidRPr="00D221A9" w:rsidRDefault="00995941" w:rsidP="00CE375C">
      <w:pPr>
        <w:pStyle w:val="ESSPLista2"/>
        <w:numPr>
          <w:ilvl w:val="1"/>
          <w:numId w:val="31"/>
        </w:numPr>
        <w:spacing w:after="100"/>
        <w:contextualSpacing w:val="0"/>
        <w:rPr>
          <w:rFonts w:ascii="Arial" w:hAnsi="Arial"/>
        </w:rPr>
      </w:pPr>
      <w:r w:rsidRPr="00D221A9">
        <w:rPr>
          <w:rFonts w:ascii="Arial" w:hAnsi="Arial"/>
        </w:rPr>
        <w:t>Opisy ról są akceptowane przez Administratora Danych Osobowych (ADO),  lub osobę wyznaczoną przez Administratora Danych Osobowych (ADO), która w jego imieniu, realizuje niniejsze obowiązki, z uwzględnieniem powiązania przypisanej roli do przetwarzania danych osobowych, uwzględniającej ograniczenia wynikające z dostępu użytkownika do danej bazy danych lub zbioru danych osobowych.</w:t>
      </w:r>
    </w:p>
    <w:p w:rsidR="00995941" w:rsidRPr="00D221A9" w:rsidRDefault="00995941" w:rsidP="00CE375C">
      <w:pPr>
        <w:pStyle w:val="ESSPLista2"/>
        <w:numPr>
          <w:ilvl w:val="1"/>
          <w:numId w:val="31"/>
        </w:numPr>
        <w:rPr>
          <w:rFonts w:ascii="Arial" w:hAnsi="Arial"/>
        </w:rPr>
      </w:pPr>
      <w:r w:rsidRPr="00D221A9">
        <w:rPr>
          <w:rFonts w:ascii="Arial" w:hAnsi="Arial"/>
        </w:rPr>
        <w:t>Formalne nadawanie, zmiana i odbieranie upoważnień użytkownikom leży w gestii  Administratora Danych Osobowych (ADO)</w:t>
      </w:r>
    </w:p>
    <w:p w:rsidR="00995941" w:rsidRPr="00D221A9" w:rsidRDefault="00995941" w:rsidP="00CE375C">
      <w:pPr>
        <w:pStyle w:val="ESSPLista1"/>
        <w:numPr>
          <w:ilvl w:val="0"/>
          <w:numId w:val="31"/>
        </w:numPr>
        <w:rPr>
          <w:b/>
        </w:rPr>
      </w:pPr>
      <w:r w:rsidRPr="00D221A9">
        <w:rPr>
          <w:b/>
        </w:rPr>
        <w:t>Opis postępowania</w:t>
      </w:r>
    </w:p>
    <w:p w:rsidR="00995941" w:rsidRPr="00D221A9" w:rsidRDefault="00995941" w:rsidP="00CE375C">
      <w:pPr>
        <w:pStyle w:val="ESSPLista2"/>
        <w:numPr>
          <w:ilvl w:val="1"/>
          <w:numId w:val="31"/>
        </w:numPr>
        <w:rPr>
          <w:rFonts w:ascii="Arial" w:hAnsi="Arial"/>
        </w:rPr>
      </w:pPr>
      <w:r w:rsidRPr="00D221A9">
        <w:rPr>
          <w:rFonts w:ascii="Arial" w:hAnsi="Arial"/>
        </w:rPr>
        <w:t>Podstawowe zasady nadawania uprawnień w systemie:</w:t>
      </w:r>
    </w:p>
    <w:p w:rsidR="00995941" w:rsidRPr="00D221A9" w:rsidRDefault="00995941" w:rsidP="00CE375C">
      <w:pPr>
        <w:pStyle w:val="ESSPLista3"/>
        <w:numPr>
          <w:ilvl w:val="2"/>
          <w:numId w:val="31"/>
        </w:numPr>
        <w:spacing w:after="100"/>
        <w:contextualSpacing w:val="0"/>
        <w:jc w:val="both"/>
        <w:rPr>
          <w:rFonts w:ascii="Arial" w:hAnsi="Arial" w:cs="Arial"/>
        </w:rPr>
      </w:pPr>
      <w:r w:rsidRPr="00D221A9">
        <w:rPr>
          <w:rFonts w:ascii="Arial" w:hAnsi="Arial" w:cs="Arial"/>
        </w:rPr>
        <w:t>Przed dopuszczeniem do pracy przy przetwarzaniu danych osobowych każdy pracownik</w:t>
      </w:r>
      <w:r w:rsidRPr="00D221A9">
        <w:rPr>
          <w:rFonts w:ascii="Arial" w:hAnsi="Arial" w:cs="Arial"/>
          <w:bCs/>
          <w:noProof/>
        </w:rPr>
        <w:t xml:space="preserve"> </w:t>
      </w:r>
      <w:r w:rsidRPr="0050734A">
        <w:rPr>
          <w:rFonts w:ascii="Arial" w:hAnsi="Arial" w:cs="Arial"/>
          <w:bCs/>
          <w:noProof/>
        </w:rPr>
        <w:t>Szkoły Podstawowej im. Orła Białego w Michałówce</w:t>
      </w:r>
      <w:r w:rsidRPr="00D221A9">
        <w:rPr>
          <w:rFonts w:ascii="Arial" w:hAnsi="Arial" w:cs="Arial"/>
        </w:rPr>
        <w:t xml:space="preserve">, z którego zakresu obowiązków lub ustalonej roli wynika konieczność przetwarzania danych osobowych, powinien zostać zapoznany przez </w:t>
      </w:r>
      <w:r w:rsidRPr="00D221A9">
        <w:rPr>
          <w:rFonts w:ascii="Arial" w:hAnsi="Arial"/>
        </w:rPr>
        <w:t xml:space="preserve">Inspektora Ochrony Danych (IOD) lub </w:t>
      </w:r>
      <w:r w:rsidRPr="00D221A9">
        <w:rPr>
          <w:rFonts w:ascii="Arial" w:hAnsi="Arial" w:cs="Arial"/>
        </w:rPr>
        <w:t xml:space="preserve">bezpośredniego przełożonego, lub też inną osobę wyznaczoną przez Administratora Danych Osobowych (ADO), z przepisami dotyczącymi ochrony danych osobowych. </w:t>
      </w:r>
    </w:p>
    <w:p w:rsidR="00995941" w:rsidRPr="00D221A9" w:rsidRDefault="00995941" w:rsidP="00CE375C">
      <w:pPr>
        <w:pStyle w:val="ESSPLista3"/>
        <w:numPr>
          <w:ilvl w:val="2"/>
          <w:numId w:val="31"/>
        </w:numPr>
        <w:jc w:val="both"/>
        <w:rPr>
          <w:rFonts w:ascii="Arial" w:hAnsi="Arial" w:cs="Arial"/>
        </w:rPr>
      </w:pPr>
      <w:r w:rsidRPr="00D221A9">
        <w:rPr>
          <w:rFonts w:ascii="Arial" w:hAnsi="Arial" w:cs="Arial"/>
        </w:rPr>
        <w:t>Administrator Danych Osobowych (ADO) włącza do indywidualnych zakresów obowiązków służbowych każdego pracownika zatrudnionego przy przetwarzaniu danych osobowych obowiązek ochrony danych osobowych oraz odpowiedzialności za nieuzasadnioną ich modyfikację lub zniszczenie bądź nielegalne ujawnienie lub pozyskanie.</w:t>
      </w:r>
    </w:p>
    <w:p w:rsidR="00995941" w:rsidRPr="00D221A9" w:rsidRDefault="00995941" w:rsidP="00CE375C">
      <w:pPr>
        <w:pStyle w:val="ESSPLista2"/>
        <w:numPr>
          <w:ilvl w:val="1"/>
          <w:numId w:val="31"/>
        </w:numPr>
        <w:rPr>
          <w:rFonts w:ascii="Arial" w:hAnsi="Arial"/>
        </w:rPr>
      </w:pPr>
      <w:r w:rsidRPr="00D221A9">
        <w:rPr>
          <w:rFonts w:ascii="Arial" w:hAnsi="Arial"/>
        </w:rPr>
        <w:t>Sposoby nadawania upoważnień:</w:t>
      </w:r>
    </w:p>
    <w:p w:rsidR="00995941" w:rsidRPr="00D221A9" w:rsidRDefault="00995941" w:rsidP="00CE375C">
      <w:pPr>
        <w:pStyle w:val="ESSPLista3"/>
        <w:numPr>
          <w:ilvl w:val="2"/>
          <w:numId w:val="31"/>
        </w:numPr>
        <w:spacing w:after="100"/>
        <w:contextualSpacing w:val="0"/>
        <w:jc w:val="both"/>
        <w:rPr>
          <w:rFonts w:ascii="Arial" w:hAnsi="Arial" w:cs="Arial"/>
        </w:rPr>
      </w:pPr>
      <w:r w:rsidRPr="00D221A9">
        <w:rPr>
          <w:rFonts w:ascii="Arial" w:hAnsi="Arial" w:cs="Arial"/>
        </w:rPr>
        <w:t xml:space="preserve">Dyrektor </w:t>
      </w:r>
      <w:r w:rsidRPr="0050734A">
        <w:rPr>
          <w:rFonts w:ascii="Arial" w:hAnsi="Arial" w:cs="Arial"/>
          <w:bCs/>
          <w:noProof/>
        </w:rPr>
        <w:t>Publicznej Szkoły Podstawowej im. Orła Białego w Michałówce</w:t>
      </w:r>
      <w:r w:rsidRPr="00D221A9">
        <w:rPr>
          <w:rFonts w:ascii="Arial" w:hAnsi="Arial" w:cs="Arial"/>
          <w:bCs/>
          <w:noProof/>
        </w:rPr>
        <w:t xml:space="preserve"> </w:t>
      </w:r>
      <w:r w:rsidRPr="00D221A9">
        <w:rPr>
          <w:rFonts w:ascii="Arial" w:hAnsi="Arial" w:cs="Arial"/>
        </w:rPr>
        <w:t>jako  reprezentujący ADO jest upoważniony do przetwarzania danych osobowych we wszystkich zidentyfikowanych procesach przetwarzania - zbiorach danych osobowych.</w:t>
      </w:r>
    </w:p>
    <w:p w:rsidR="00995941" w:rsidRPr="00D221A9" w:rsidRDefault="00995941" w:rsidP="00CE375C">
      <w:pPr>
        <w:pStyle w:val="ESSPLista3"/>
        <w:numPr>
          <w:ilvl w:val="2"/>
          <w:numId w:val="31"/>
        </w:numPr>
        <w:spacing w:after="100"/>
        <w:contextualSpacing w:val="0"/>
        <w:jc w:val="both"/>
        <w:rPr>
          <w:rFonts w:ascii="Arial" w:hAnsi="Arial" w:cs="Arial"/>
        </w:rPr>
      </w:pPr>
      <w:r w:rsidRPr="00D221A9">
        <w:rPr>
          <w:rFonts w:ascii="Arial" w:hAnsi="Arial" w:cs="Arial"/>
        </w:rPr>
        <w:t xml:space="preserve">Do przetwarzania danych osobowych w systemach informatycznych mogą być dopuszczone wyłącznie osoby posiadające nadane upoważnienie. Upoważnienia do pracy w systemach wydawane są indywidualnie, </w:t>
      </w:r>
      <w:r w:rsidRPr="00D221A9">
        <w:rPr>
          <w:rFonts w:ascii="Arial" w:hAnsi="Arial" w:cs="Arial"/>
        </w:rPr>
        <w:lastRenderedPageBreak/>
        <w:t xml:space="preserve">odrębnie do każdego procesu przetwarzania (zbioru danych) osobowych przed rozpoczęciem przez pracownika przetwarzania danych osobowych w danym zbiorze. Jeżeli pracownik </w:t>
      </w:r>
      <w:r w:rsidRPr="0050734A">
        <w:rPr>
          <w:rFonts w:ascii="Arial" w:hAnsi="Arial" w:cs="Arial"/>
          <w:bCs/>
          <w:noProof/>
        </w:rPr>
        <w:t xml:space="preserve"> Szkoły Podstawowej im. Orła Białego w Michałówce</w:t>
      </w:r>
      <w:r w:rsidRPr="00D221A9">
        <w:t xml:space="preserve"> </w:t>
      </w:r>
      <w:r w:rsidRPr="00D221A9">
        <w:rPr>
          <w:rFonts w:ascii="Arial" w:hAnsi="Arial" w:cs="Arial"/>
        </w:rPr>
        <w:t>musi posiadać dostęp do więcej niż jednego zbioru danych osobowych w systemie informatycznym , możliwe jest nadanie upoważnienia do przetwarzania danych osobowych kilku zbiorów jednocześnie.</w:t>
      </w:r>
    </w:p>
    <w:p w:rsidR="00995941" w:rsidRPr="00D221A9" w:rsidRDefault="00995941" w:rsidP="000D349D">
      <w:pPr>
        <w:pStyle w:val="ESSPLista3"/>
        <w:numPr>
          <w:ilvl w:val="2"/>
          <w:numId w:val="31"/>
        </w:numPr>
        <w:spacing w:after="100"/>
        <w:contextualSpacing w:val="0"/>
        <w:jc w:val="both"/>
        <w:rPr>
          <w:rFonts w:ascii="Arial" w:hAnsi="Arial" w:cs="Arial"/>
        </w:rPr>
      </w:pPr>
      <w:r w:rsidRPr="00D221A9">
        <w:rPr>
          <w:rFonts w:ascii="Arial" w:hAnsi="Arial" w:cs="Arial"/>
        </w:rPr>
        <w:t>Administrator Danych Osobowych nadaje upoważnienia do każdego procesu – zbioru w systemie informatycznym, do którego pracownik ma uzyskać dostęp. Wzór nadania upoważnienia do pracy w systemie stanowi załącznik nr 1 do niniejszej procedury.</w:t>
      </w:r>
    </w:p>
    <w:p w:rsidR="00995941" w:rsidRPr="00D221A9" w:rsidRDefault="00995941" w:rsidP="00CE375C">
      <w:pPr>
        <w:pStyle w:val="ESSPLista3"/>
        <w:numPr>
          <w:ilvl w:val="2"/>
          <w:numId w:val="31"/>
        </w:numPr>
        <w:spacing w:after="100"/>
        <w:contextualSpacing w:val="0"/>
        <w:jc w:val="both"/>
        <w:rPr>
          <w:rFonts w:ascii="Arial" w:hAnsi="Arial" w:cs="Arial"/>
        </w:rPr>
      </w:pPr>
      <w:r w:rsidRPr="00D221A9">
        <w:rPr>
          <w:rFonts w:ascii="Arial" w:hAnsi="Arial" w:cs="Arial"/>
        </w:rPr>
        <w:t>Zakres uprawnień w systemach informatycznych nadawany jest na poziomie „użytkownik”. Nie jest dopuszczalne nadanie uprawnień na poziomie „Administratora” w przypadku kiedy osoba upoważniona nie pełni funkcji ASI / Informatyka, chyba że poziom „Administratora” w danym systemie jest niezbędny, aby możliwe było prawidłowe wykonanie czynności  powierzonych pracownikowi. Zakres uprawnień w systemie odzwierciedlać powinien zakres czynności na danym stanowisku pracy i wynikać z  opisu stanowiskowego pracownika, znajdującego się w teczce akt osobowych pracownika.</w:t>
      </w:r>
    </w:p>
    <w:p w:rsidR="00995941" w:rsidRPr="00D221A9" w:rsidRDefault="00995941" w:rsidP="00D563B8">
      <w:pPr>
        <w:pStyle w:val="ESSPLista3"/>
        <w:numPr>
          <w:ilvl w:val="2"/>
          <w:numId w:val="31"/>
        </w:numPr>
        <w:tabs>
          <w:tab w:val="clear" w:pos="1247"/>
          <w:tab w:val="num" w:pos="1560"/>
        </w:tabs>
        <w:spacing w:after="100"/>
        <w:contextualSpacing w:val="0"/>
        <w:jc w:val="both"/>
        <w:rPr>
          <w:rFonts w:ascii="Arial" w:hAnsi="Arial" w:cs="Arial"/>
        </w:rPr>
      </w:pPr>
      <w:r w:rsidRPr="00D221A9">
        <w:rPr>
          <w:rFonts w:ascii="Arial" w:hAnsi="Arial" w:cs="Arial"/>
        </w:rPr>
        <w:tab/>
        <w:t xml:space="preserve">Administrator Danych Osobowych, przy wsparciu ASI/Informatyka okresowo weryfikuje zasadność nadanych upoważnień i w zależności od dokonanych ustaleń podejmuje decyzję o pozostawieniu lub modyfikacji zakresu wydanego upoważnienia do pracy w systemach  </w:t>
      </w:r>
    </w:p>
    <w:p w:rsidR="00995941" w:rsidRPr="00D221A9" w:rsidRDefault="00995941" w:rsidP="00D563B8">
      <w:pPr>
        <w:pStyle w:val="ESSPLista3"/>
        <w:numPr>
          <w:ilvl w:val="2"/>
          <w:numId w:val="31"/>
        </w:numPr>
        <w:tabs>
          <w:tab w:val="clear" w:pos="1247"/>
          <w:tab w:val="num" w:pos="1560"/>
        </w:tabs>
        <w:spacing w:after="100"/>
        <w:contextualSpacing w:val="0"/>
        <w:jc w:val="both"/>
        <w:rPr>
          <w:rFonts w:ascii="Arial" w:hAnsi="Arial" w:cs="Arial"/>
        </w:rPr>
      </w:pPr>
      <w:r w:rsidRPr="00D221A9">
        <w:rPr>
          <w:rFonts w:ascii="Arial" w:hAnsi="Arial" w:cs="Arial"/>
        </w:rPr>
        <w:t xml:space="preserve"> W celu nadania upoważnienia / modyfikacji / odbioru uprawnień do pracy w systemie Administrator Danych Osobowych kieruje odpowiednio wypełniony formularz do Administratora Systemów Informatycznych jeśli został powołany lub wyznaczonego informatyka,  który nadaje uprawnienia w systemach informatycznych zgodnie z otrzymaną dyspozycją.</w:t>
      </w:r>
    </w:p>
    <w:p w:rsidR="00995941" w:rsidRPr="00D221A9" w:rsidRDefault="00995941" w:rsidP="00D563B8">
      <w:pPr>
        <w:pStyle w:val="ESSPLista3"/>
        <w:numPr>
          <w:ilvl w:val="2"/>
          <w:numId w:val="31"/>
        </w:numPr>
        <w:tabs>
          <w:tab w:val="clear" w:pos="1247"/>
          <w:tab w:val="num" w:pos="1701"/>
        </w:tabs>
        <w:spacing w:after="100"/>
        <w:contextualSpacing w:val="0"/>
        <w:jc w:val="both"/>
        <w:rPr>
          <w:rFonts w:ascii="Arial" w:hAnsi="Arial" w:cs="Arial"/>
        </w:rPr>
      </w:pPr>
      <w:r w:rsidRPr="00D221A9">
        <w:rPr>
          <w:rFonts w:ascii="Arial" w:hAnsi="Arial" w:cs="Arial"/>
        </w:rPr>
        <w:t xml:space="preserve">Wraz z decyzją Administrator Danych Osobowych (ADO), przesyła osobie której nadano uprawnienia, informacje o terminie szkolenia, lub w celu odbycia instruktarzu stanowiskowego przez pracownika z dziedziny ochrony danych osobowych, w tym z zasadami ich bezpieczeństwa, zobowiązuje pracownika do zapoznania się dokumentem o nazwie „Zasady postępowania użytkownika obowiązujące podczas przetwarzania danych osobowych … ”  co stanowi element niezbędny w celu przetwarzania danych w zakresie udzielonego mu upoważnienia. </w:t>
      </w:r>
    </w:p>
    <w:p w:rsidR="00995941" w:rsidRPr="00D221A9" w:rsidRDefault="00995941" w:rsidP="00CE375C">
      <w:pPr>
        <w:pStyle w:val="ESSPLista3"/>
        <w:numPr>
          <w:ilvl w:val="2"/>
          <w:numId w:val="31"/>
        </w:numPr>
        <w:tabs>
          <w:tab w:val="clear" w:pos="1247"/>
          <w:tab w:val="num" w:pos="1701"/>
        </w:tabs>
        <w:spacing w:after="100"/>
        <w:contextualSpacing w:val="0"/>
        <w:jc w:val="both"/>
        <w:rPr>
          <w:rFonts w:ascii="Arial" w:hAnsi="Arial" w:cs="Arial"/>
        </w:rPr>
      </w:pPr>
      <w:r w:rsidRPr="00D221A9">
        <w:rPr>
          <w:rFonts w:ascii="Arial" w:hAnsi="Arial" w:cs="Arial"/>
        </w:rPr>
        <w:t xml:space="preserve">ASI jeśli został powołany lub informatyk weryfikują czy nie doszło do przyznania zbyt szerokich uprawnień  w stosunku do realizowanych przez pracownika zadań, zwłaszcza, jeżeli w związku z tym doszło do incydentu/naruszenia bezpieczeństwa danych osobowych. </w:t>
      </w:r>
    </w:p>
    <w:p w:rsidR="00995941" w:rsidRPr="00D221A9" w:rsidRDefault="00995941" w:rsidP="00CE375C">
      <w:pPr>
        <w:pStyle w:val="ESSPLista3"/>
        <w:numPr>
          <w:ilvl w:val="2"/>
          <w:numId w:val="31"/>
        </w:numPr>
        <w:tabs>
          <w:tab w:val="clear" w:pos="1247"/>
          <w:tab w:val="num" w:pos="1701"/>
        </w:tabs>
        <w:spacing w:after="100"/>
        <w:contextualSpacing w:val="0"/>
        <w:jc w:val="both"/>
        <w:rPr>
          <w:rFonts w:ascii="Arial" w:hAnsi="Arial" w:cs="Arial"/>
        </w:rPr>
      </w:pPr>
      <w:r w:rsidRPr="00D221A9">
        <w:rPr>
          <w:rFonts w:ascii="Arial" w:hAnsi="Arial" w:cs="Arial"/>
        </w:rPr>
        <w:lastRenderedPageBreak/>
        <w:t>Osoba, która ma zostać dopuszczona do systemów otrzymuje upoważnienie oraz podpisuje stosowne oświadczenie. Dopiero po tych czynnościach, Administrator Danych Osobowych może dopuścić osobę do przetwarzania danych w systemie informatycznym (</w:t>
      </w:r>
      <w:r w:rsidRPr="00D221A9">
        <w:rPr>
          <w:rFonts w:ascii="Arial" w:hAnsi="Arial" w:cs="Arial"/>
          <w:b/>
        </w:rPr>
        <w:t>Załącznik E i G</w:t>
      </w:r>
      <w:r w:rsidRPr="00D221A9">
        <w:rPr>
          <w:rFonts w:ascii="Arial" w:hAnsi="Arial" w:cs="Arial"/>
        </w:rPr>
        <w:t xml:space="preserve"> do Polityki Ochrony Danych Osobowych.</w:t>
      </w:r>
    </w:p>
    <w:p w:rsidR="00995941" w:rsidRPr="00D221A9" w:rsidRDefault="00995941" w:rsidP="00CE375C">
      <w:pPr>
        <w:pStyle w:val="ESSPLista3"/>
        <w:numPr>
          <w:ilvl w:val="2"/>
          <w:numId w:val="31"/>
        </w:numPr>
        <w:spacing w:after="100"/>
        <w:contextualSpacing w:val="0"/>
        <w:jc w:val="both"/>
        <w:rPr>
          <w:rFonts w:ascii="Arial" w:hAnsi="Arial" w:cs="Arial"/>
        </w:rPr>
      </w:pPr>
      <w:r w:rsidRPr="00D221A9">
        <w:rPr>
          <w:rFonts w:ascii="Arial" w:hAnsi="Arial" w:cs="Arial"/>
        </w:rPr>
        <w:t xml:space="preserve">      Zakres nadanych pracownikowi uprawnień w ramach upoważnienia, może ulegać zmianie (rozszerzeniu bądź zawężeniu) w związku z pełnieniem przez niego zadań w określonym przedziale czasu. W takim przypadku tryb wskazany do nadawania uprawnień określony w pkt. 3.2 a-i niniejszej procedury jest właściwy również w razie zmiany zakresu uprawnień pracownika w związku z jego dostępem do określonego procesu - zbioru danych osobowych.</w:t>
      </w:r>
    </w:p>
    <w:p w:rsidR="00995941" w:rsidRPr="00D221A9" w:rsidRDefault="00995941" w:rsidP="00CE375C">
      <w:pPr>
        <w:pStyle w:val="ESSPLista3"/>
        <w:numPr>
          <w:ilvl w:val="2"/>
          <w:numId w:val="31"/>
        </w:numPr>
        <w:spacing w:after="100"/>
        <w:contextualSpacing w:val="0"/>
        <w:jc w:val="both"/>
        <w:rPr>
          <w:rFonts w:ascii="Arial" w:hAnsi="Arial" w:cs="Arial"/>
        </w:rPr>
      </w:pPr>
      <w:r w:rsidRPr="00D221A9">
        <w:rPr>
          <w:rFonts w:ascii="Arial" w:hAnsi="Arial" w:cs="Arial"/>
        </w:rPr>
        <w:t>Utrata prawa do przetwarzania danych osobowych określonych w upoważnieniu następuje w szczególności w przypa</w:t>
      </w:r>
      <w:r w:rsidR="008B7005">
        <w:rPr>
          <w:rFonts w:ascii="Arial" w:hAnsi="Arial" w:cs="Arial"/>
        </w:rPr>
        <w:t>dku: zmiany stanowiska pracy w</w:t>
      </w:r>
      <w:r w:rsidRPr="0050734A">
        <w:rPr>
          <w:rFonts w:ascii="Arial" w:hAnsi="Arial" w:cs="Arial"/>
          <w:bCs/>
          <w:noProof/>
        </w:rPr>
        <w:t xml:space="preserve"> Szkole Podstawowej im. Orła Białego w Michałówce</w:t>
      </w:r>
      <w:r w:rsidRPr="00D221A9">
        <w:rPr>
          <w:rFonts w:ascii="Arial" w:hAnsi="Arial" w:cs="Arial"/>
          <w:bCs/>
          <w:noProof/>
        </w:rPr>
        <w:t xml:space="preserve">, </w:t>
      </w:r>
      <w:r w:rsidRPr="00D221A9">
        <w:rPr>
          <w:rFonts w:ascii="Arial" w:hAnsi="Arial" w:cs="Arial"/>
        </w:rPr>
        <w:t>na którym nie ma konieczności posiadania dostępu do danych osobowych lub w szczególności, gdy:</w:t>
      </w:r>
    </w:p>
    <w:p w:rsidR="00995941" w:rsidRPr="00D221A9" w:rsidRDefault="00995941" w:rsidP="00CE375C">
      <w:pPr>
        <w:pStyle w:val="ESSPLista3"/>
        <w:numPr>
          <w:ilvl w:val="0"/>
          <w:numId w:val="43"/>
        </w:numPr>
        <w:spacing w:after="100"/>
        <w:ind w:left="2126" w:hanging="425"/>
        <w:contextualSpacing w:val="0"/>
        <w:jc w:val="both"/>
        <w:rPr>
          <w:rFonts w:ascii="Arial" w:hAnsi="Arial" w:cs="Arial"/>
        </w:rPr>
      </w:pPr>
      <w:r w:rsidRPr="00D221A9">
        <w:rPr>
          <w:rFonts w:ascii="Arial" w:hAnsi="Arial" w:cs="Arial"/>
        </w:rPr>
        <w:t>ustaje zasadność i celowość dalszego wykonywania prawa do przetwarzania danych w związku ze zmianą realizowanych przez pracownika zadań wynikających z jego indywidualnego zakresu czynności;</w:t>
      </w:r>
    </w:p>
    <w:p w:rsidR="00995941" w:rsidRPr="00D221A9" w:rsidRDefault="00995941" w:rsidP="00CE375C">
      <w:pPr>
        <w:pStyle w:val="ESSPLista3"/>
        <w:numPr>
          <w:ilvl w:val="0"/>
          <w:numId w:val="43"/>
        </w:numPr>
        <w:spacing w:after="100"/>
        <w:ind w:left="2126" w:hanging="425"/>
        <w:contextualSpacing w:val="0"/>
        <w:jc w:val="both"/>
        <w:rPr>
          <w:rFonts w:ascii="Arial" w:hAnsi="Arial" w:cs="Arial"/>
        </w:rPr>
      </w:pPr>
      <w:r w:rsidRPr="00D221A9">
        <w:rPr>
          <w:rFonts w:ascii="Arial" w:hAnsi="Arial" w:cs="Arial"/>
        </w:rPr>
        <w:t xml:space="preserve">umyślnego naruszenia zasad ochrony danych osobowych określonych w  RODO, Polityce, Instrukcji oraz innych dokumentach związanych </w:t>
      </w:r>
      <w:r w:rsidRPr="00D221A9">
        <w:rPr>
          <w:rFonts w:ascii="Arial" w:hAnsi="Arial" w:cs="Arial"/>
        </w:rPr>
        <w:br/>
        <w:t>z bezpieczeństwem danych osobowych;</w:t>
      </w:r>
    </w:p>
    <w:p w:rsidR="00995941" w:rsidRPr="00D221A9" w:rsidRDefault="00995941" w:rsidP="00CE375C">
      <w:pPr>
        <w:pStyle w:val="ESSPLista3"/>
        <w:numPr>
          <w:ilvl w:val="0"/>
          <w:numId w:val="43"/>
        </w:numPr>
        <w:spacing w:after="100"/>
        <w:ind w:left="2126" w:hanging="425"/>
        <w:contextualSpacing w:val="0"/>
        <w:jc w:val="both"/>
        <w:rPr>
          <w:rFonts w:ascii="Arial" w:hAnsi="Arial" w:cs="Arial"/>
        </w:rPr>
      </w:pPr>
      <w:r w:rsidRPr="00D221A9">
        <w:rPr>
          <w:rFonts w:ascii="Arial" w:hAnsi="Arial" w:cs="Arial"/>
        </w:rPr>
        <w:t>rozwiązania stosunku pracy.</w:t>
      </w:r>
    </w:p>
    <w:p w:rsidR="00995941" w:rsidRPr="00D221A9" w:rsidRDefault="00995941" w:rsidP="00CE375C">
      <w:pPr>
        <w:pStyle w:val="ESSPLista3"/>
        <w:numPr>
          <w:ilvl w:val="2"/>
          <w:numId w:val="31"/>
        </w:numPr>
        <w:tabs>
          <w:tab w:val="clear" w:pos="1247"/>
          <w:tab w:val="num" w:pos="1701"/>
        </w:tabs>
        <w:spacing w:after="100"/>
        <w:contextualSpacing w:val="0"/>
        <w:jc w:val="both"/>
        <w:rPr>
          <w:rFonts w:ascii="Arial" w:hAnsi="Arial" w:cs="Arial"/>
        </w:rPr>
      </w:pPr>
      <w:r w:rsidRPr="00D221A9">
        <w:rPr>
          <w:rFonts w:ascii="Arial" w:hAnsi="Arial" w:cs="Arial"/>
        </w:rPr>
        <w:t>W przypadkach określonych w pkt. 3.2 k Administrator Danych Osobowych niezwłocznie cofa upoważnienia w systemie do przetwarzania danych osobowych w procesie - zbiorze, do którego miał dostęp pracownik na formularzu odebrania uprawnień (Załącznik nr 2 do niniejszej procedury) oraz dokonuje cofnięcia upoważnienia do przetwarzania danych w tym dokonuje zmian w ewidencji osób dopuszczonych do przetwarzania danych osobowych (</w:t>
      </w:r>
      <w:r w:rsidRPr="00D221A9">
        <w:rPr>
          <w:rFonts w:ascii="Arial" w:hAnsi="Arial" w:cs="Arial"/>
          <w:b/>
        </w:rPr>
        <w:t>Załącznik nr F i G</w:t>
      </w:r>
      <w:r w:rsidRPr="00D221A9">
        <w:rPr>
          <w:rFonts w:ascii="Arial" w:hAnsi="Arial" w:cs="Arial"/>
        </w:rPr>
        <w:t xml:space="preserve"> do Polityki Ochrony Danych Osobowych).</w:t>
      </w:r>
    </w:p>
    <w:p w:rsidR="00995941" w:rsidRPr="00D221A9" w:rsidRDefault="00995941" w:rsidP="003D25FD">
      <w:pPr>
        <w:pStyle w:val="ESSPLista3"/>
        <w:numPr>
          <w:ilvl w:val="2"/>
          <w:numId w:val="31"/>
        </w:numPr>
        <w:tabs>
          <w:tab w:val="clear" w:pos="1247"/>
          <w:tab w:val="num" w:pos="1418"/>
        </w:tabs>
        <w:spacing w:after="100"/>
        <w:contextualSpacing w:val="0"/>
        <w:jc w:val="both"/>
        <w:rPr>
          <w:rFonts w:ascii="Arial" w:hAnsi="Arial" w:cs="Arial"/>
        </w:rPr>
      </w:pPr>
      <w:r w:rsidRPr="00D221A9">
        <w:rPr>
          <w:rFonts w:ascii="Arial" w:hAnsi="Arial" w:cs="Arial"/>
        </w:rPr>
        <w:t xml:space="preserve"> </w:t>
      </w:r>
      <w:r w:rsidRPr="00D221A9">
        <w:rPr>
          <w:rFonts w:ascii="Arial" w:hAnsi="Arial" w:cs="Arial"/>
        </w:rPr>
        <w:tab/>
        <w:t xml:space="preserve">W przypadku założenia nowego konta użytkownika w systemie, Administrator Systemów Informatycznych, jeśli został powołany lub informatyk wyznaczony przez ADO dodatkowo powiadamia użytkownika o identyfikatorze przydzielonego konta i haśle początkowym, bądź innej stosowanej formie uwierzytelniania użytkownika w systemie informatycznym oraz powiadamia  Administratora Danych Osobowych (ADO), celem dokonania aktualizacji w „Ewidencji osób upoważnionych do </w:t>
      </w:r>
      <w:r w:rsidRPr="00D221A9">
        <w:rPr>
          <w:rFonts w:ascii="Arial" w:hAnsi="Arial" w:cs="Arial"/>
        </w:rPr>
        <w:lastRenderedPageBreak/>
        <w:t xml:space="preserve">przetwarzania danych osobowych” – </w:t>
      </w:r>
      <w:r w:rsidRPr="00D221A9">
        <w:rPr>
          <w:rFonts w:ascii="Arial" w:hAnsi="Arial" w:cs="Arial"/>
          <w:b/>
        </w:rPr>
        <w:t>załącznik nr G</w:t>
      </w:r>
      <w:r w:rsidRPr="00D221A9">
        <w:rPr>
          <w:rFonts w:ascii="Arial" w:hAnsi="Arial" w:cs="Arial"/>
        </w:rPr>
        <w:t xml:space="preserve"> do Polityki Ochrony Danych Osobowych.</w:t>
      </w:r>
    </w:p>
    <w:p w:rsidR="00995941" w:rsidRPr="00D221A9" w:rsidRDefault="00995941" w:rsidP="00CE375C">
      <w:pPr>
        <w:pStyle w:val="ESSPLista3"/>
        <w:numPr>
          <w:ilvl w:val="2"/>
          <w:numId w:val="31"/>
        </w:numPr>
        <w:tabs>
          <w:tab w:val="clear" w:pos="1247"/>
          <w:tab w:val="num" w:pos="1701"/>
        </w:tabs>
        <w:spacing w:after="100"/>
        <w:contextualSpacing w:val="0"/>
        <w:jc w:val="both"/>
        <w:rPr>
          <w:rFonts w:ascii="Arial" w:hAnsi="Arial" w:cs="Arial"/>
        </w:rPr>
      </w:pPr>
      <w:r w:rsidRPr="00D221A9">
        <w:rPr>
          <w:rFonts w:ascii="Arial" w:hAnsi="Arial" w:cs="Arial"/>
        </w:rPr>
        <w:t>W przypadku zmiany przez użytkownika uprawnień do obsługi danego systemu informatycznego ADO zleca Administratorowi Systemu Informatycznych modyfikację uprawnień i  nanosi zmiany w „Ewidencji osób upoważnionych do przetwarzania danych osobowych w </w:t>
      </w:r>
      <w:r w:rsidRPr="0050734A">
        <w:rPr>
          <w:rFonts w:ascii="Arial" w:hAnsi="Arial" w:cs="Arial"/>
          <w:bCs/>
          <w:noProof/>
        </w:rPr>
        <w:t>Szkole Podstawowej im. Orła Białego w Michałówce</w:t>
      </w:r>
      <w:r w:rsidRPr="00D221A9">
        <w:rPr>
          <w:rFonts w:ascii="Arial" w:hAnsi="Arial" w:cs="Arial"/>
          <w:bCs/>
          <w:noProof/>
        </w:rPr>
        <w:t xml:space="preserve"> </w:t>
      </w:r>
      <w:r w:rsidRPr="00D221A9">
        <w:rPr>
          <w:rFonts w:ascii="Arial" w:hAnsi="Arial" w:cs="Arial"/>
        </w:rPr>
        <w:t>zgodnie z dokonaną zmianą uprawnień – załącznik nr 1 do niniejszej procedury.</w:t>
      </w:r>
    </w:p>
    <w:p w:rsidR="00995941" w:rsidRPr="00D221A9" w:rsidRDefault="00995941" w:rsidP="00CE375C">
      <w:pPr>
        <w:pStyle w:val="ESSPLista3"/>
        <w:numPr>
          <w:ilvl w:val="2"/>
          <w:numId w:val="31"/>
        </w:numPr>
        <w:spacing w:after="100"/>
        <w:contextualSpacing w:val="0"/>
        <w:jc w:val="both"/>
        <w:rPr>
          <w:rFonts w:ascii="Arial" w:hAnsi="Arial" w:cs="Arial"/>
        </w:rPr>
      </w:pPr>
      <w:r w:rsidRPr="00D221A9">
        <w:rPr>
          <w:rFonts w:ascii="Arial" w:hAnsi="Arial" w:cs="Arial"/>
        </w:rPr>
        <w:t>ADO przed nadaniem/ modyfikacją uprawnień dokonuje:</w:t>
      </w:r>
    </w:p>
    <w:p w:rsidR="00995941" w:rsidRPr="00D221A9" w:rsidRDefault="00995941" w:rsidP="00CE375C">
      <w:pPr>
        <w:pStyle w:val="ESSPLista3"/>
        <w:numPr>
          <w:ilvl w:val="0"/>
          <w:numId w:val="44"/>
        </w:numPr>
        <w:spacing w:after="100"/>
        <w:ind w:left="2127" w:hanging="426"/>
        <w:contextualSpacing w:val="0"/>
        <w:jc w:val="both"/>
        <w:rPr>
          <w:rFonts w:ascii="Arial" w:hAnsi="Arial" w:cs="Arial"/>
        </w:rPr>
      </w:pPr>
      <w:r w:rsidRPr="00D221A9">
        <w:rPr>
          <w:rFonts w:ascii="Arial" w:hAnsi="Arial" w:cs="Arial"/>
        </w:rPr>
        <w:t xml:space="preserve">sprawdzenia, czy przyznawany poziom dostępu nie zagraża obowiązującej zasadzie podziału obowiązków polegającej na niełączeniu działań wykonawczych z funkcjami kontrolnymi </w:t>
      </w:r>
      <w:r w:rsidRPr="00D221A9">
        <w:rPr>
          <w:rFonts w:ascii="Arial" w:hAnsi="Arial" w:cs="Arial"/>
        </w:rPr>
        <w:br/>
        <w:t>i decyzyjnymi w celu zapobiegania nadużyciom uprawnień;</w:t>
      </w:r>
    </w:p>
    <w:p w:rsidR="00995941" w:rsidRPr="00D221A9" w:rsidRDefault="00995941" w:rsidP="00CE375C">
      <w:pPr>
        <w:pStyle w:val="ESSPLista3"/>
        <w:numPr>
          <w:ilvl w:val="0"/>
          <w:numId w:val="44"/>
        </w:numPr>
        <w:spacing w:after="100"/>
        <w:ind w:left="2127" w:hanging="426"/>
        <w:contextualSpacing w:val="0"/>
        <w:jc w:val="both"/>
        <w:rPr>
          <w:rFonts w:ascii="Arial" w:hAnsi="Arial" w:cs="Arial"/>
        </w:rPr>
      </w:pPr>
      <w:r w:rsidRPr="00D221A9">
        <w:rPr>
          <w:rFonts w:ascii="Arial" w:hAnsi="Arial" w:cs="Arial"/>
        </w:rPr>
        <w:t>szczególnie wnikliwej weryfikacji podlegają przyznawane uprawnienia dotyczące tworzenia oraz dostępu do kont uprzywilejowanych związanych z realizacją przywilejów administracyjnych w systemie informatycznym, dających nieograniczone lub duże uprawnienia dostępu, w stosunku do tego systemu lub przetwarzanych w nim danych osobowych.</w:t>
      </w:r>
    </w:p>
    <w:p w:rsidR="00995941" w:rsidRPr="00D221A9" w:rsidRDefault="00995941" w:rsidP="00CE375C">
      <w:pPr>
        <w:pStyle w:val="ESSPLista3"/>
        <w:numPr>
          <w:ilvl w:val="2"/>
          <w:numId w:val="31"/>
        </w:numPr>
        <w:tabs>
          <w:tab w:val="clear" w:pos="1247"/>
          <w:tab w:val="num" w:pos="1701"/>
        </w:tabs>
        <w:spacing w:after="100"/>
        <w:contextualSpacing w:val="0"/>
        <w:jc w:val="both"/>
        <w:rPr>
          <w:rFonts w:ascii="Arial" w:hAnsi="Arial" w:cs="Arial"/>
        </w:rPr>
      </w:pPr>
      <w:r w:rsidRPr="00D221A9">
        <w:rPr>
          <w:rFonts w:ascii="Arial" w:hAnsi="Arial" w:cs="Arial"/>
        </w:rPr>
        <w:t xml:space="preserve">W przypadku utraty przez użytkownika upoważnienia do przetwarzania danych osobowych (np. rozwiązanie stosunku pracy, nie obsługiwanie systemu z powodu zmiany stanowiska pracy) Administratora Danych Osobowych niezwłocznie odbiera upoważnienia do przetwarzania danych osobowych zgodnie z załącznikiem nr 2 do niniejszej procedury tak aby nie było możliwe wykonanie przez tego pracownika jakichkolwiek operacji które mogłyby przyczynić się do ingerencji w zakres przetwarzanych w systemach informacji. </w:t>
      </w:r>
    </w:p>
    <w:p w:rsidR="00995941" w:rsidRPr="00D221A9" w:rsidRDefault="00995941" w:rsidP="00CE375C">
      <w:pPr>
        <w:pStyle w:val="ESSPLista3"/>
        <w:numPr>
          <w:ilvl w:val="2"/>
          <w:numId w:val="31"/>
        </w:numPr>
        <w:spacing w:after="100"/>
        <w:contextualSpacing w:val="0"/>
        <w:jc w:val="both"/>
        <w:rPr>
          <w:rFonts w:ascii="Arial" w:hAnsi="Arial" w:cs="Arial"/>
        </w:rPr>
      </w:pPr>
      <w:r w:rsidRPr="00D221A9">
        <w:rPr>
          <w:rFonts w:ascii="Arial" w:hAnsi="Arial" w:cs="Arial"/>
        </w:rPr>
        <w:t xml:space="preserve">W przypadku zmiany upoważnienia do przetwarzania danych osobowych (np. zmiana stanowiska pracy wiążąca się ze zmianą dostępu do procesów - zbiorów oraz systemów) czynności związane z tą zmianą odbywają się w takim samym zakresie jak przy odbiorze upoważnienia (pkt. p)  </w:t>
      </w:r>
    </w:p>
    <w:p w:rsidR="00995941" w:rsidRPr="00D221A9" w:rsidRDefault="00995941" w:rsidP="00CE375C">
      <w:pPr>
        <w:pStyle w:val="ESSPLista3"/>
        <w:numPr>
          <w:ilvl w:val="2"/>
          <w:numId w:val="31"/>
        </w:numPr>
        <w:spacing w:after="100"/>
        <w:contextualSpacing w:val="0"/>
        <w:jc w:val="both"/>
        <w:rPr>
          <w:rFonts w:ascii="Arial" w:hAnsi="Arial" w:cs="Arial"/>
        </w:rPr>
      </w:pPr>
      <w:r w:rsidRPr="00D221A9">
        <w:rPr>
          <w:rFonts w:ascii="Arial" w:hAnsi="Arial" w:cs="Arial"/>
        </w:rPr>
        <w:t xml:space="preserve">      W przypadku wycofania użytkownikowi uprawnień do przetwarzania danych osobowych zawartych w zbiorze danych lub dostępu do systemu informatycznego przetwarzającego te dane, konto użytkownika nie podlega usunięciu z systemu, ale skutecznemu zablokowaniu przez Administratora Systemów Informatycznych jeśli został powołany lub przez Informatyka wyznaczonego przez ADO.</w:t>
      </w:r>
    </w:p>
    <w:p w:rsidR="00995941" w:rsidRPr="00D221A9" w:rsidRDefault="00995941" w:rsidP="00CE375C">
      <w:pPr>
        <w:pStyle w:val="ESSPLista3"/>
        <w:numPr>
          <w:ilvl w:val="2"/>
          <w:numId w:val="31"/>
        </w:numPr>
        <w:contextualSpacing w:val="0"/>
        <w:jc w:val="both"/>
        <w:rPr>
          <w:rFonts w:ascii="Arial" w:hAnsi="Arial" w:cs="Arial"/>
        </w:rPr>
      </w:pPr>
      <w:r w:rsidRPr="00D221A9">
        <w:rPr>
          <w:rFonts w:ascii="Arial" w:hAnsi="Arial" w:cs="Arial"/>
        </w:rPr>
        <w:t xml:space="preserve">Proces okresowego sprawdzania uprawnień logicznego dostępu użytkowników do zasobów systemu informatycznego realizowany jest bezpośrednio przez Administratora Systemów Informatycznych jeśli został powołany, lub przez Informatyka wyznaczonego przez ADO bądź przy </w:t>
      </w:r>
      <w:r w:rsidRPr="00D221A9">
        <w:rPr>
          <w:rFonts w:ascii="Arial" w:hAnsi="Arial" w:cs="Arial"/>
        </w:rPr>
        <w:lastRenderedPageBreak/>
        <w:t>jego udziale i odbywa się na wyłączne polecenie wydane przez Administratora Danych Osobowych (ADO),  w związku z prowadzeniem sprawdzeń kontrolnych dostępu do  danego zbioru danych osobowych w systemie informatycznym.</w:t>
      </w:r>
    </w:p>
    <w:p w:rsidR="00995941" w:rsidRPr="00D221A9" w:rsidRDefault="00995941" w:rsidP="00CE375C">
      <w:pPr>
        <w:pStyle w:val="ESSPLista1"/>
        <w:keepNext/>
        <w:numPr>
          <w:ilvl w:val="0"/>
          <w:numId w:val="31"/>
        </w:numPr>
        <w:rPr>
          <w:b/>
        </w:rPr>
      </w:pPr>
      <w:r w:rsidRPr="00D221A9">
        <w:rPr>
          <w:b/>
        </w:rPr>
        <w:t>Spis załączników</w:t>
      </w:r>
    </w:p>
    <w:p w:rsidR="00995941" w:rsidRPr="00D221A9" w:rsidRDefault="00995941" w:rsidP="00CE375C">
      <w:pPr>
        <w:pStyle w:val="ESSPLista2"/>
        <w:keepNext/>
        <w:numPr>
          <w:ilvl w:val="1"/>
          <w:numId w:val="31"/>
        </w:numPr>
        <w:spacing w:after="100"/>
        <w:contextualSpacing w:val="0"/>
        <w:rPr>
          <w:rFonts w:ascii="Arial" w:hAnsi="Arial"/>
        </w:rPr>
      </w:pPr>
      <w:r w:rsidRPr="00D221A9">
        <w:rPr>
          <w:rFonts w:ascii="Arial" w:hAnsi="Arial"/>
        </w:rPr>
        <w:t xml:space="preserve">Wzór formularza nadania/modyfikacji  uprawnień dla użytkownika do systemu informatycznego  w </w:t>
      </w:r>
      <w:r w:rsidRPr="0050734A">
        <w:rPr>
          <w:rFonts w:ascii="Arial" w:hAnsi="Arial"/>
          <w:bCs/>
          <w:noProof/>
        </w:rPr>
        <w:t>Publicznej Szkole Podstawowej im. Orła Białego w Michałówce</w:t>
      </w:r>
    </w:p>
    <w:p w:rsidR="00995941" w:rsidRPr="00D221A9" w:rsidRDefault="00995941" w:rsidP="00CE375C">
      <w:pPr>
        <w:pStyle w:val="ESSPLista2"/>
        <w:keepNext/>
        <w:numPr>
          <w:ilvl w:val="1"/>
          <w:numId w:val="31"/>
        </w:numPr>
        <w:spacing w:after="100"/>
        <w:contextualSpacing w:val="0"/>
        <w:rPr>
          <w:rFonts w:ascii="Arial" w:hAnsi="Arial"/>
        </w:rPr>
      </w:pPr>
      <w:r w:rsidRPr="00D221A9">
        <w:rPr>
          <w:rFonts w:ascii="Arial" w:hAnsi="Arial"/>
        </w:rPr>
        <w:t>Wzór formularza odebrania uprawnień dla użytkownika do systemu informatycznego.</w:t>
      </w:r>
    </w:p>
    <w:p w:rsidR="00995941" w:rsidRPr="00D221A9" w:rsidRDefault="00995941" w:rsidP="00AD0ABB">
      <w:pPr>
        <w:rPr>
          <w:rFonts w:ascii="Arial" w:hAnsi="Arial" w:cs="Arial"/>
        </w:rPr>
      </w:pPr>
      <w:r w:rsidRPr="00D221A9">
        <w:rPr>
          <w:rFonts w:ascii="Arial" w:hAnsi="Arial" w:cs="Arial"/>
        </w:rPr>
        <w:br w:type="page"/>
      </w:r>
    </w:p>
    <w:p w:rsidR="00995941" w:rsidRPr="00D221A9" w:rsidRDefault="00995941" w:rsidP="00AD0ABB">
      <w:pPr>
        <w:rPr>
          <w:rFonts w:ascii="Arial" w:hAnsi="Arial" w:cs="Arial"/>
        </w:rPr>
      </w:pPr>
    </w:p>
    <w:p w:rsidR="00995941" w:rsidRPr="00D221A9" w:rsidRDefault="00995941" w:rsidP="00075C35">
      <w:pPr>
        <w:rPr>
          <w:rFonts w:ascii="Arial" w:hAnsi="Arial" w:cs="Arial"/>
          <w:b/>
          <w:bCs/>
          <w:caps/>
        </w:rPr>
      </w:pPr>
      <w:r w:rsidRPr="00D221A9">
        <w:rPr>
          <w:rFonts w:ascii="Arial" w:hAnsi="Arial" w:cs="Arial"/>
          <w:b/>
          <w:bCs/>
          <w:caps/>
        </w:rPr>
        <w:t>ZAŁĄCZNIK NR 1</w:t>
      </w:r>
    </w:p>
    <w:p w:rsidR="00995941" w:rsidRPr="00D221A9" w:rsidRDefault="00995941" w:rsidP="00AD0ABB">
      <w:pPr>
        <w:pStyle w:val="Nagwek"/>
        <w:spacing w:line="276" w:lineRule="auto"/>
        <w:jc w:val="center"/>
        <w:rPr>
          <w:rFonts w:ascii="Arial" w:hAnsi="Arial" w:cs="Arial"/>
        </w:rPr>
      </w:pPr>
    </w:p>
    <w:p w:rsidR="00995941" w:rsidRPr="00D221A9" w:rsidRDefault="00995941" w:rsidP="006A3684">
      <w:pPr>
        <w:pStyle w:val="Tabela"/>
        <w:spacing w:before="0" w:after="0"/>
        <w:jc w:val="center"/>
        <w:rPr>
          <w:rFonts w:ascii="Times New Roman" w:hAnsi="Times New Roman"/>
          <w:b/>
          <w:sz w:val="24"/>
          <w:szCs w:val="24"/>
        </w:rPr>
      </w:pPr>
      <w:r w:rsidRPr="00D221A9">
        <w:rPr>
          <w:rFonts w:ascii="Times New Roman" w:hAnsi="Times New Roman"/>
          <w:b/>
          <w:sz w:val="24"/>
          <w:szCs w:val="24"/>
        </w:rPr>
        <w:t xml:space="preserve">Nadanie/modyfikacja uprawnień </w:t>
      </w:r>
      <w:r w:rsidRPr="00D221A9">
        <w:rPr>
          <w:rFonts w:ascii="Times New Roman" w:hAnsi="Times New Roman"/>
          <w:b/>
          <w:sz w:val="24"/>
          <w:szCs w:val="24"/>
        </w:rPr>
        <w:br/>
        <w:t>dla użytkownika w systemie informatycznym</w:t>
      </w:r>
    </w:p>
    <w:p w:rsidR="00995941" w:rsidRPr="00D221A9" w:rsidRDefault="00995941" w:rsidP="006A3684">
      <w:pPr>
        <w:tabs>
          <w:tab w:val="left" w:pos="5954"/>
        </w:tabs>
        <w:spacing w:after="0" w:line="360" w:lineRule="auto"/>
        <w:ind w:firstLine="1"/>
        <w:jc w:val="both"/>
        <w:rPr>
          <w:rFonts w:cstheme="minorHAnsi"/>
          <w:color w:val="000000"/>
          <w:w w:val="105"/>
        </w:rPr>
      </w:pPr>
    </w:p>
    <w:p w:rsidR="00995941" w:rsidRPr="00D221A9" w:rsidRDefault="00995941" w:rsidP="006A3684">
      <w:pPr>
        <w:tabs>
          <w:tab w:val="left" w:pos="5954"/>
        </w:tabs>
        <w:spacing w:after="0" w:line="360" w:lineRule="auto"/>
        <w:ind w:firstLine="1"/>
        <w:jc w:val="both"/>
        <w:rPr>
          <w:rFonts w:cstheme="minorHAnsi"/>
          <w:color w:val="000000"/>
          <w:w w:val="105"/>
        </w:rPr>
      </w:pPr>
      <w:r w:rsidRPr="00D221A9">
        <w:rPr>
          <w:rFonts w:cstheme="minorHAnsi"/>
          <w:color w:val="000000"/>
          <w:w w:val="105"/>
        </w:rPr>
        <w:t xml:space="preserve">Wnioskuję o przyznanie/modyfikację* uprawnień w systemie informatycznym dla Pani/Pana: </w:t>
      </w:r>
    </w:p>
    <w:tbl>
      <w:tblPr>
        <w:tblStyle w:val="Tabela-Siatka"/>
        <w:tblW w:w="9067" w:type="dxa"/>
        <w:tblLook w:val="04A0" w:firstRow="1" w:lastRow="0" w:firstColumn="1" w:lastColumn="0" w:noHBand="0" w:noVBand="1"/>
      </w:tblPr>
      <w:tblGrid>
        <w:gridCol w:w="9067"/>
      </w:tblGrid>
      <w:tr w:rsidR="00995941" w:rsidRPr="00D221A9" w:rsidTr="006A3684">
        <w:tc>
          <w:tcPr>
            <w:tcW w:w="9067" w:type="dxa"/>
          </w:tcPr>
          <w:p w:rsidR="00995941" w:rsidRPr="00D221A9" w:rsidRDefault="00995941" w:rsidP="006A3684">
            <w:pPr>
              <w:tabs>
                <w:tab w:val="left" w:pos="5954"/>
              </w:tabs>
              <w:spacing w:before="120" w:after="120"/>
              <w:jc w:val="both"/>
              <w:rPr>
                <w:rFonts w:cstheme="minorHAnsi"/>
                <w:color w:val="000000"/>
                <w:w w:val="105"/>
              </w:rPr>
            </w:pPr>
          </w:p>
        </w:tc>
      </w:tr>
    </w:tbl>
    <w:p w:rsidR="00995941" w:rsidRPr="00D221A9" w:rsidRDefault="00995941" w:rsidP="006A3684">
      <w:pPr>
        <w:tabs>
          <w:tab w:val="left" w:pos="5954"/>
        </w:tabs>
        <w:spacing w:after="0" w:line="360" w:lineRule="auto"/>
        <w:jc w:val="center"/>
        <w:rPr>
          <w:rFonts w:cstheme="minorHAnsi"/>
          <w:color w:val="000000"/>
          <w:w w:val="105"/>
          <w:sz w:val="16"/>
        </w:rPr>
      </w:pPr>
      <w:r w:rsidRPr="00D221A9">
        <w:rPr>
          <w:rFonts w:cstheme="minorHAnsi"/>
          <w:color w:val="000000"/>
          <w:w w:val="105"/>
          <w:sz w:val="16"/>
        </w:rPr>
        <w:t>(imię i nazwisko)</w:t>
      </w:r>
    </w:p>
    <w:tbl>
      <w:tblPr>
        <w:tblStyle w:val="Tabela-Siatka"/>
        <w:tblW w:w="0" w:type="auto"/>
        <w:tblLook w:val="04A0" w:firstRow="1" w:lastRow="0" w:firstColumn="1" w:lastColumn="0" w:noHBand="0" w:noVBand="1"/>
      </w:tblPr>
      <w:tblGrid>
        <w:gridCol w:w="9146"/>
      </w:tblGrid>
      <w:tr w:rsidR="00995941" w:rsidRPr="00D221A9" w:rsidTr="006A3684">
        <w:tc>
          <w:tcPr>
            <w:tcW w:w="9212" w:type="dxa"/>
          </w:tcPr>
          <w:p w:rsidR="00995941" w:rsidRPr="00D221A9" w:rsidRDefault="00995941" w:rsidP="006A3684">
            <w:pPr>
              <w:tabs>
                <w:tab w:val="left" w:pos="5954"/>
              </w:tabs>
              <w:spacing w:before="120" w:after="120"/>
              <w:jc w:val="both"/>
              <w:rPr>
                <w:rFonts w:cstheme="minorHAnsi"/>
                <w:color w:val="000000"/>
                <w:w w:val="105"/>
              </w:rPr>
            </w:pPr>
          </w:p>
        </w:tc>
      </w:tr>
    </w:tbl>
    <w:p w:rsidR="00995941" w:rsidRPr="00D221A9" w:rsidRDefault="00995941" w:rsidP="006A3684">
      <w:pPr>
        <w:tabs>
          <w:tab w:val="left" w:pos="5954"/>
        </w:tabs>
        <w:spacing w:line="360" w:lineRule="auto"/>
        <w:ind w:firstLine="1"/>
        <w:jc w:val="center"/>
        <w:rPr>
          <w:rFonts w:cstheme="minorHAnsi"/>
          <w:color w:val="000000"/>
          <w:w w:val="105"/>
          <w:sz w:val="16"/>
        </w:rPr>
      </w:pPr>
      <w:r w:rsidRPr="00D221A9">
        <w:rPr>
          <w:rFonts w:cstheme="minorHAnsi"/>
          <w:color w:val="000000"/>
          <w:w w:val="105"/>
          <w:sz w:val="16"/>
        </w:rPr>
        <w:t>(stanowisko)</w:t>
      </w:r>
    </w:p>
    <w:p w:rsidR="00995941" w:rsidRPr="00D221A9" w:rsidRDefault="00995941" w:rsidP="006A3684">
      <w:pPr>
        <w:tabs>
          <w:tab w:val="left" w:pos="5954"/>
        </w:tabs>
        <w:spacing w:line="360" w:lineRule="auto"/>
        <w:ind w:firstLine="1"/>
        <w:jc w:val="center"/>
        <w:rPr>
          <w:rFonts w:cstheme="minorHAnsi"/>
          <w:color w:val="000000"/>
          <w:w w:val="105"/>
          <w:sz w:val="16"/>
        </w:rPr>
      </w:pPr>
    </w:p>
    <w:tbl>
      <w:tblPr>
        <w:tblW w:w="10777" w:type="dxa"/>
        <w:jc w:val="center"/>
        <w:tblCellMar>
          <w:left w:w="70" w:type="dxa"/>
          <w:right w:w="70" w:type="dxa"/>
        </w:tblCellMar>
        <w:tblLook w:val="04A0" w:firstRow="1" w:lastRow="0" w:firstColumn="1" w:lastColumn="0" w:noHBand="0" w:noVBand="1"/>
      </w:tblPr>
      <w:tblGrid>
        <w:gridCol w:w="410"/>
        <w:gridCol w:w="2837"/>
        <w:gridCol w:w="947"/>
        <w:gridCol w:w="1473"/>
        <w:gridCol w:w="2412"/>
        <w:gridCol w:w="894"/>
        <w:gridCol w:w="942"/>
        <w:gridCol w:w="862"/>
      </w:tblGrid>
      <w:tr w:rsidR="00995941" w:rsidRPr="00D221A9" w:rsidTr="006A3684">
        <w:trPr>
          <w:trHeight w:val="330"/>
          <w:jc w:val="center"/>
        </w:trPr>
        <w:tc>
          <w:tcPr>
            <w:tcW w:w="411" w:type="dxa"/>
            <w:tcBorders>
              <w:top w:val="single" w:sz="12" w:space="0" w:color="000000"/>
              <w:left w:val="single" w:sz="12" w:space="0" w:color="000000"/>
              <w:bottom w:val="single" w:sz="8"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Lp.</w:t>
            </w:r>
          </w:p>
        </w:tc>
        <w:tc>
          <w:tcPr>
            <w:tcW w:w="2835" w:type="dxa"/>
            <w:tcBorders>
              <w:top w:val="single" w:sz="12" w:space="0" w:color="000000"/>
              <w:left w:val="nil"/>
              <w:bottom w:val="single" w:sz="8" w:space="0" w:color="000000"/>
              <w:right w:val="single" w:sz="4" w:space="0" w:color="000000"/>
            </w:tcBorders>
            <w:vAlign w:val="center"/>
            <w:hideMark/>
          </w:tcPr>
          <w:p w:rsidR="00995941" w:rsidRPr="00D221A9" w:rsidRDefault="00995941" w:rsidP="006A3684">
            <w:pPr>
              <w:spacing w:after="0"/>
              <w:rPr>
                <w:rFonts w:ascii="Calibri" w:eastAsia="Times New Roman" w:hAnsi="Calibri" w:cs="Calibri"/>
                <w:color w:val="000000"/>
                <w:sz w:val="18"/>
                <w:szCs w:val="18"/>
              </w:rPr>
            </w:pPr>
            <w:r w:rsidRPr="00D221A9">
              <w:rPr>
                <w:rFonts w:ascii="Calibri" w:eastAsia="Times New Roman" w:hAnsi="Calibri" w:cs="Calibri"/>
                <w:color w:val="000000"/>
                <w:sz w:val="18"/>
                <w:szCs w:val="18"/>
              </w:rPr>
              <w:t>Nazwa systemu</w:t>
            </w:r>
          </w:p>
        </w:tc>
        <w:tc>
          <w:tcPr>
            <w:tcW w:w="946" w:type="dxa"/>
            <w:tcBorders>
              <w:top w:val="single" w:sz="12" w:space="0" w:color="000000"/>
              <w:left w:val="nil"/>
              <w:bottom w:val="single" w:sz="8"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Dostęp</w:t>
            </w:r>
          </w:p>
        </w:tc>
        <w:tc>
          <w:tcPr>
            <w:tcW w:w="1472" w:type="dxa"/>
            <w:tcBorders>
              <w:top w:val="single" w:sz="12" w:space="0" w:color="000000"/>
              <w:left w:val="nil"/>
              <w:bottom w:val="single" w:sz="8" w:space="0" w:color="000000"/>
              <w:right w:val="single" w:sz="4" w:space="0" w:color="auto"/>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LOGIN</w:t>
            </w:r>
          </w:p>
        </w:tc>
        <w:tc>
          <w:tcPr>
            <w:tcW w:w="2410" w:type="dxa"/>
            <w:tcBorders>
              <w:top w:val="single" w:sz="12" w:space="0" w:color="000000"/>
              <w:left w:val="single" w:sz="4" w:space="0" w:color="auto"/>
              <w:bottom w:val="single" w:sz="8" w:space="0" w:color="000000"/>
              <w:right w:val="single" w:sz="4" w:space="0" w:color="000000"/>
            </w:tcBorders>
            <w:vAlign w:val="center"/>
          </w:tcPr>
          <w:p w:rsidR="00995941" w:rsidRPr="00D221A9" w:rsidRDefault="00995941" w:rsidP="006A3684">
            <w:pPr>
              <w:rPr>
                <w:rFonts w:ascii="Calibri" w:eastAsia="Times New Roman" w:hAnsi="Calibri" w:cs="Calibri"/>
                <w:color w:val="000000"/>
                <w:sz w:val="18"/>
                <w:szCs w:val="18"/>
              </w:rPr>
            </w:pPr>
            <w:r w:rsidRPr="00D221A9">
              <w:rPr>
                <w:rFonts w:ascii="Calibri" w:eastAsia="Times New Roman" w:hAnsi="Calibri" w:cs="Calibri"/>
                <w:color w:val="000000"/>
                <w:sz w:val="18"/>
                <w:szCs w:val="18"/>
              </w:rPr>
              <w:t>Nazwa użytkownika/przydzielony adres mail/wypełnić jeżeli dotyczy</w:t>
            </w:r>
          </w:p>
        </w:tc>
        <w:tc>
          <w:tcPr>
            <w:tcW w:w="893" w:type="dxa"/>
            <w:tcBorders>
              <w:top w:val="single" w:sz="12" w:space="0" w:color="000000"/>
              <w:left w:val="nil"/>
              <w:bottom w:val="single" w:sz="8"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Odczyt</w:t>
            </w:r>
          </w:p>
        </w:tc>
        <w:tc>
          <w:tcPr>
            <w:tcW w:w="941" w:type="dxa"/>
            <w:tcBorders>
              <w:top w:val="single" w:sz="12" w:space="0" w:color="000000"/>
              <w:left w:val="nil"/>
              <w:bottom w:val="single" w:sz="8"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Zapis</w:t>
            </w:r>
          </w:p>
        </w:tc>
        <w:tc>
          <w:tcPr>
            <w:tcW w:w="861" w:type="dxa"/>
            <w:tcBorders>
              <w:top w:val="single" w:sz="12" w:space="0" w:color="000000"/>
              <w:left w:val="nil"/>
              <w:bottom w:val="single" w:sz="8" w:space="0" w:color="000000"/>
              <w:right w:val="single" w:sz="12"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Usuwanie</w:t>
            </w:r>
          </w:p>
        </w:tc>
      </w:tr>
      <w:tr w:rsidR="00995941" w:rsidRPr="00D221A9" w:rsidTr="006A3684">
        <w:trPr>
          <w:trHeight w:val="315"/>
          <w:jc w:val="center"/>
        </w:trPr>
        <w:tc>
          <w:tcPr>
            <w:tcW w:w="411" w:type="dxa"/>
            <w:tcBorders>
              <w:top w:val="nil"/>
              <w:left w:val="single" w:sz="12" w:space="0" w:color="000000"/>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1.</w:t>
            </w:r>
          </w:p>
        </w:tc>
        <w:tc>
          <w:tcPr>
            <w:tcW w:w="2835" w:type="dxa"/>
            <w:tcBorders>
              <w:top w:val="nil"/>
              <w:left w:val="nil"/>
              <w:bottom w:val="dashed" w:sz="4" w:space="0" w:color="000000"/>
              <w:right w:val="single" w:sz="4" w:space="0" w:color="000000"/>
            </w:tcBorders>
            <w:vAlign w:val="center"/>
          </w:tcPr>
          <w:p w:rsidR="00995941" w:rsidRPr="00D221A9" w:rsidRDefault="00995941" w:rsidP="006A3684">
            <w:pPr>
              <w:spacing w:after="0"/>
              <w:rPr>
                <w:rFonts w:ascii="Calibri" w:eastAsia="Times New Roman" w:hAnsi="Calibri" w:cs="Calibri"/>
                <w:color w:val="000000"/>
                <w:sz w:val="18"/>
                <w:szCs w:val="18"/>
              </w:rPr>
            </w:pPr>
          </w:p>
        </w:tc>
        <w:tc>
          <w:tcPr>
            <w:tcW w:w="946" w:type="dxa"/>
            <w:tcBorders>
              <w:top w:val="nil"/>
              <w:left w:val="nil"/>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1472" w:type="dxa"/>
            <w:tcBorders>
              <w:top w:val="nil"/>
              <w:left w:val="nil"/>
              <w:bottom w:val="dashed" w:sz="4" w:space="0" w:color="000000"/>
              <w:right w:val="single" w:sz="4" w:space="0" w:color="auto"/>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c>
          <w:tcPr>
            <w:tcW w:w="2410" w:type="dxa"/>
            <w:tcBorders>
              <w:top w:val="nil"/>
              <w:left w:val="single" w:sz="4" w:space="0" w:color="auto"/>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c>
          <w:tcPr>
            <w:tcW w:w="893" w:type="dxa"/>
            <w:tcBorders>
              <w:top w:val="nil"/>
              <w:left w:val="nil"/>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941" w:type="dxa"/>
            <w:tcBorders>
              <w:top w:val="nil"/>
              <w:left w:val="nil"/>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861" w:type="dxa"/>
            <w:tcBorders>
              <w:top w:val="nil"/>
              <w:left w:val="nil"/>
              <w:bottom w:val="dashed" w:sz="4" w:space="0" w:color="000000"/>
              <w:right w:val="single" w:sz="12"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r>
      <w:tr w:rsidR="00995941" w:rsidRPr="00D221A9" w:rsidTr="006A3684">
        <w:trPr>
          <w:trHeight w:val="315"/>
          <w:jc w:val="center"/>
        </w:trPr>
        <w:tc>
          <w:tcPr>
            <w:tcW w:w="411" w:type="dxa"/>
            <w:tcBorders>
              <w:top w:val="nil"/>
              <w:left w:val="single" w:sz="12" w:space="0" w:color="000000"/>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2.</w:t>
            </w:r>
          </w:p>
        </w:tc>
        <w:tc>
          <w:tcPr>
            <w:tcW w:w="2835" w:type="dxa"/>
            <w:tcBorders>
              <w:top w:val="nil"/>
              <w:left w:val="nil"/>
              <w:bottom w:val="dashed" w:sz="4" w:space="0" w:color="000000"/>
              <w:right w:val="single" w:sz="4" w:space="0" w:color="000000"/>
            </w:tcBorders>
            <w:vAlign w:val="center"/>
          </w:tcPr>
          <w:p w:rsidR="00995941" w:rsidRPr="00D221A9" w:rsidRDefault="00995941" w:rsidP="006A3684">
            <w:pPr>
              <w:spacing w:after="0"/>
              <w:rPr>
                <w:rFonts w:ascii="Calibri" w:eastAsia="Times New Roman" w:hAnsi="Calibri" w:cs="Calibri"/>
                <w:color w:val="000000"/>
                <w:sz w:val="18"/>
                <w:szCs w:val="18"/>
              </w:rPr>
            </w:pPr>
          </w:p>
        </w:tc>
        <w:tc>
          <w:tcPr>
            <w:tcW w:w="946" w:type="dxa"/>
            <w:tcBorders>
              <w:top w:val="nil"/>
              <w:left w:val="nil"/>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1472" w:type="dxa"/>
            <w:tcBorders>
              <w:top w:val="nil"/>
              <w:left w:val="nil"/>
              <w:bottom w:val="dashed" w:sz="4" w:space="0" w:color="000000"/>
              <w:right w:val="single" w:sz="4" w:space="0" w:color="auto"/>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c>
          <w:tcPr>
            <w:tcW w:w="2410" w:type="dxa"/>
            <w:tcBorders>
              <w:top w:val="nil"/>
              <w:left w:val="single" w:sz="4" w:space="0" w:color="auto"/>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c>
          <w:tcPr>
            <w:tcW w:w="893" w:type="dxa"/>
            <w:tcBorders>
              <w:top w:val="nil"/>
              <w:left w:val="nil"/>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941" w:type="dxa"/>
            <w:tcBorders>
              <w:top w:val="nil"/>
              <w:left w:val="nil"/>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861" w:type="dxa"/>
            <w:tcBorders>
              <w:top w:val="nil"/>
              <w:left w:val="nil"/>
              <w:bottom w:val="dashed" w:sz="4" w:space="0" w:color="000000"/>
              <w:right w:val="single" w:sz="12"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r>
      <w:tr w:rsidR="00995941" w:rsidRPr="00D221A9" w:rsidTr="006A3684">
        <w:trPr>
          <w:trHeight w:val="315"/>
          <w:jc w:val="center"/>
        </w:trPr>
        <w:tc>
          <w:tcPr>
            <w:tcW w:w="411" w:type="dxa"/>
            <w:tcBorders>
              <w:top w:val="nil"/>
              <w:left w:val="single" w:sz="12" w:space="0" w:color="000000"/>
              <w:bottom w:val="dashed" w:sz="4"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3.</w:t>
            </w:r>
          </w:p>
        </w:tc>
        <w:tc>
          <w:tcPr>
            <w:tcW w:w="2835" w:type="dxa"/>
            <w:tcBorders>
              <w:top w:val="dashed" w:sz="4" w:space="0" w:color="000000"/>
              <w:left w:val="nil"/>
              <w:bottom w:val="dashed" w:sz="4" w:space="0" w:color="000000"/>
              <w:right w:val="single" w:sz="4" w:space="0" w:color="000000"/>
            </w:tcBorders>
            <w:vAlign w:val="center"/>
          </w:tcPr>
          <w:p w:rsidR="00995941" w:rsidRPr="00D221A9" w:rsidRDefault="00995941" w:rsidP="006A3684">
            <w:pPr>
              <w:spacing w:after="0"/>
              <w:rPr>
                <w:rFonts w:ascii="Calibri" w:eastAsia="Times New Roman" w:hAnsi="Calibri" w:cs="Calibri"/>
                <w:color w:val="000000"/>
                <w:sz w:val="18"/>
                <w:szCs w:val="18"/>
                <w:lang w:val="en-US"/>
              </w:rPr>
            </w:pPr>
          </w:p>
        </w:tc>
        <w:tc>
          <w:tcPr>
            <w:tcW w:w="946" w:type="dxa"/>
            <w:tcBorders>
              <w:top w:val="nil"/>
              <w:left w:val="nil"/>
              <w:bottom w:val="dashed" w:sz="4"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1472" w:type="dxa"/>
            <w:tcBorders>
              <w:top w:val="dashed" w:sz="4" w:space="0" w:color="000000"/>
              <w:left w:val="nil"/>
              <w:bottom w:val="dashed" w:sz="4" w:space="0" w:color="000000"/>
              <w:right w:val="single" w:sz="4" w:space="0" w:color="auto"/>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p>
        </w:tc>
        <w:tc>
          <w:tcPr>
            <w:tcW w:w="2410" w:type="dxa"/>
            <w:tcBorders>
              <w:top w:val="dashed" w:sz="4" w:space="0" w:color="000000"/>
              <w:left w:val="single" w:sz="4" w:space="0" w:color="auto"/>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c>
          <w:tcPr>
            <w:tcW w:w="893" w:type="dxa"/>
            <w:tcBorders>
              <w:top w:val="dashed" w:sz="4" w:space="0" w:color="000000"/>
              <w:left w:val="nil"/>
              <w:bottom w:val="dashed" w:sz="4"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941" w:type="dxa"/>
            <w:tcBorders>
              <w:top w:val="nil"/>
              <w:left w:val="nil"/>
              <w:bottom w:val="dashed" w:sz="4"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861" w:type="dxa"/>
            <w:tcBorders>
              <w:top w:val="nil"/>
              <w:left w:val="nil"/>
              <w:bottom w:val="dashed" w:sz="4" w:space="0" w:color="000000"/>
              <w:right w:val="single" w:sz="12"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r>
      <w:tr w:rsidR="00995941" w:rsidRPr="00D221A9" w:rsidTr="006A3684">
        <w:trPr>
          <w:trHeight w:val="330"/>
          <w:jc w:val="center"/>
        </w:trPr>
        <w:tc>
          <w:tcPr>
            <w:tcW w:w="411" w:type="dxa"/>
            <w:tcBorders>
              <w:top w:val="nil"/>
              <w:left w:val="single" w:sz="12" w:space="0" w:color="000000"/>
              <w:bottom w:val="dashed" w:sz="4"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4.</w:t>
            </w:r>
          </w:p>
        </w:tc>
        <w:tc>
          <w:tcPr>
            <w:tcW w:w="2835" w:type="dxa"/>
            <w:tcBorders>
              <w:top w:val="dashed" w:sz="4" w:space="0" w:color="000000"/>
              <w:left w:val="nil"/>
              <w:bottom w:val="dashed" w:sz="4" w:space="0" w:color="000000"/>
              <w:right w:val="single" w:sz="4" w:space="0" w:color="000000"/>
            </w:tcBorders>
            <w:vAlign w:val="center"/>
          </w:tcPr>
          <w:p w:rsidR="00995941" w:rsidRPr="00D221A9" w:rsidRDefault="00995941" w:rsidP="006A3684">
            <w:pPr>
              <w:spacing w:after="0"/>
              <w:rPr>
                <w:rFonts w:ascii="Calibri" w:eastAsia="Times New Roman" w:hAnsi="Calibri" w:cs="Calibri"/>
                <w:color w:val="000000"/>
                <w:sz w:val="18"/>
                <w:szCs w:val="18"/>
              </w:rPr>
            </w:pPr>
          </w:p>
        </w:tc>
        <w:tc>
          <w:tcPr>
            <w:tcW w:w="946" w:type="dxa"/>
            <w:tcBorders>
              <w:top w:val="nil"/>
              <w:left w:val="nil"/>
              <w:bottom w:val="dashed" w:sz="4"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1472" w:type="dxa"/>
            <w:tcBorders>
              <w:top w:val="dashed" w:sz="4" w:space="0" w:color="000000"/>
              <w:left w:val="nil"/>
              <w:bottom w:val="dashed" w:sz="4" w:space="0" w:color="000000"/>
              <w:right w:val="single" w:sz="4" w:space="0" w:color="auto"/>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p>
        </w:tc>
        <w:tc>
          <w:tcPr>
            <w:tcW w:w="2410" w:type="dxa"/>
            <w:tcBorders>
              <w:top w:val="dashed" w:sz="4" w:space="0" w:color="000000"/>
              <w:left w:val="single" w:sz="4" w:space="0" w:color="auto"/>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c>
          <w:tcPr>
            <w:tcW w:w="893" w:type="dxa"/>
            <w:tcBorders>
              <w:top w:val="dashed" w:sz="4" w:space="0" w:color="000000"/>
              <w:left w:val="nil"/>
              <w:bottom w:val="dashed" w:sz="4"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941" w:type="dxa"/>
            <w:tcBorders>
              <w:top w:val="nil"/>
              <w:left w:val="nil"/>
              <w:bottom w:val="dashed" w:sz="4"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861" w:type="dxa"/>
            <w:tcBorders>
              <w:top w:val="nil"/>
              <w:left w:val="nil"/>
              <w:bottom w:val="dashed" w:sz="4" w:space="0" w:color="000000"/>
              <w:right w:val="single" w:sz="12"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r>
      <w:tr w:rsidR="00995941" w:rsidRPr="00D221A9" w:rsidTr="006A3684">
        <w:trPr>
          <w:trHeight w:val="315"/>
          <w:jc w:val="center"/>
        </w:trPr>
        <w:tc>
          <w:tcPr>
            <w:tcW w:w="411" w:type="dxa"/>
            <w:tcBorders>
              <w:top w:val="nil"/>
              <w:left w:val="single" w:sz="12" w:space="0" w:color="000000"/>
              <w:bottom w:val="dashed" w:sz="4"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5.</w:t>
            </w:r>
          </w:p>
        </w:tc>
        <w:tc>
          <w:tcPr>
            <w:tcW w:w="2835" w:type="dxa"/>
            <w:tcBorders>
              <w:top w:val="dashed" w:sz="4" w:space="0" w:color="000000"/>
              <w:left w:val="nil"/>
              <w:bottom w:val="dashed" w:sz="4" w:space="0" w:color="000000"/>
              <w:right w:val="single" w:sz="4" w:space="0" w:color="000000"/>
            </w:tcBorders>
            <w:vAlign w:val="center"/>
          </w:tcPr>
          <w:p w:rsidR="00995941" w:rsidRPr="00D221A9" w:rsidRDefault="00995941" w:rsidP="006A3684">
            <w:pPr>
              <w:spacing w:after="0"/>
              <w:rPr>
                <w:rFonts w:ascii="Calibri" w:eastAsia="Times New Roman" w:hAnsi="Calibri" w:cs="Calibri"/>
                <w:color w:val="000000"/>
                <w:sz w:val="18"/>
                <w:szCs w:val="18"/>
              </w:rPr>
            </w:pPr>
          </w:p>
        </w:tc>
        <w:tc>
          <w:tcPr>
            <w:tcW w:w="946" w:type="dxa"/>
            <w:tcBorders>
              <w:top w:val="nil"/>
              <w:left w:val="nil"/>
              <w:bottom w:val="dashed" w:sz="4"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1472" w:type="dxa"/>
            <w:tcBorders>
              <w:top w:val="dashed" w:sz="4" w:space="0" w:color="000000"/>
              <w:left w:val="nil"/>
              <w:bottom w:val="dashed" w:sz="4" w:space="0" w:color="000000"/>
              <w:right w:val="single" w:sz="4" w:space="0" w:color="auto"/>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p>
        </w:tc>
        <w:tc>
          <w:tcPr>
            <w:tcW w:w="2410" w:type="dxa"/>
            <w:tcBorders>
              <w:top w:val="dashed" w:sz="4" w:space="0" w:color="000000"/>
              <w:left w:val="single" w:sz="4" w:space="0" w:color="auto"/>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c>
          <w:tcPr>
            <w:tcW w:w="893" w:type="dxa"/>
            <w:tcBorders>
              <w:top w:val="dashed" w:sz="4" w:space="0" w:color="000000"/>
              <w:left w:val="nil"/>
              <w:bottom w:val="dashed" w:sz="4"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941" w:type="dxa"/>
            <w:tcBorders>
              <w:top w:val="nil"/>
              <w:left w:val="nil"/>
              <w:bottom w:val="dashed" w:sz="4"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861" w:type="dxa"/>
            <w:tcBorders>
              <w:top w:val="nil"/>
              <w:left w:val="nil"/>
              <w:bottom w:val="dashed" w:sz="4" w:space="0" w:color="000000"/>
              <w:right w:val="single" w:sz="12"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r>
      <w:tr w:rsidR="00995941" w:rsidRPr="00D221A9" w:rsidTr="006A3684">
        <w:trPr>
          <w:trHeight w:val="315"/>
          <w:jc w:val="center"/>
        </w:trPr>
        <w:tc>
          <w:tcPr>
            <w:tcW w:w="411" w:type="dxa"/>
            <w:tcBorders>
              <w:top w:val="nil"/>
              <w:left w:val="single" w:sz="12" w:space="0" w:color="000000"/>
              <w:bottom w:val="dashed" w:sz="4"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6.</w:t>
            </w:r>
          </w:p>
        </w:tc>
        <w:tc>
          <w:tcPr>
            <w:tcW w:w="2835" w:type="dxa"/>
            <w:tcBorders>
              <w:top w:val="dashed" w:sz="4" w:space="0" w:color="000000"/>
              <w:left w:val="nil"/>
              <w:bottom w:val="dashed" w:sz="4" w:space="0" w:color="000000"/>
              <w:right w:val="single" w:sz="4" w:space="0" w:color="000000"/>
            </w:tcBorders>
            <w:vAlign w:val="center"/>
          </w:tcPr>
          <w:p w:rsidR="00995941" w:rsidRPr="00D221A9" w:rsidRDefault="00995941" w:rsidP="006A3684">
            <w:pPr>
              <w:spacing w:after="0"/>
              <w:rPr>
                <w:rFonts w:ascii="Calibri" w:eastAsia="Times New Roman" w:hAnsi="Calibri" w:cs="Calibri"/>
                <w:color w:val="000000"/>
                <w:sz w:val="18"/>
                <w:szCs w:val="18"/>
              </w:rPr>
            </w:pPr>
          </w:p>
        </w:tc>
        <w:tc>
          <w:tcPr>
            <w:tcW w:w="946" w:type="dxa"/>
            <w:tcBorders>
              <w:top w:val="nil"/>
              <w:left w:val="nil"/>
              <w:bottom w:val="dashed" w:sz="4"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1472" w:type="dxa"/>
            <w:tcBorders>
              <w:top w:val="dashed" w:sz="4" w:space="0" w:color="000000"/>
              <w:left w:val="nil"/>
              <w:bottom w:val="dashed" w:sz="4" w:space="0" w:color="000000"/>
              <w:right w:val="single" w:sz="4" w:space="0" w:color="auto"/>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c>
          <w:tcPr>
            <w:tcW w:w="2410" w:type="dxa"/>
            <w:tcBorders>
              <w:top w:val="dashed" w:sz="4" w:space="0" w:color="000000"/>
              <w:left w:val="single" w:sz="4" w:space="0" w:color="auto"/>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c>
          <w:tcPr>
            <w:tcW w:w="893" w:type="dxa"/>
            <w:tcBorders>
              <w:top w:val="dashed" w:sz="4" w:space="0" w:color="000000"/>
              <w:left w:val="nil"/>
              <w:bottom w:val="dashed" w:sz="4"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941" w:type="dxa"/>
            <w:tcBorders>
              <w:top w:val="nil"/>
              <w:left w:val="nil"/>
              <w:bottom w:val="dashed" w:sz="4"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861" w:type="dxa"/>
            <w:tcBorders>
              <w:top w:val="nil"/>
              <w:left w:val="nil"/>
              <w:bottom w:val="dashed" w:sz="4" w:space="0" w:color="000000"/>
              <w:right w:val="single" w:sz="12"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r>
      <w:tr w:rsidR="00995941" w:rsidRPr="00D221A9" w:rsidTr="006A3684">
        <w:trPr>
          <w:trHeight w:val="315"/>
          <w:jc w:val="center"/>
        </w:trPr>
        <w:tc>
          <w:tcPr>
            <w:tcW w:w="411" w:type="dxa"/>
            <w:tcBorders>
              <w:top w:val="nil"/>
              <w:left w:val="single" w:sz="12" w:space="0" w:color="000000"/>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7.</w:t>
            </w:r>
          </w:p>
        </w:tc>
        <w:tc>
          <w:tcPr>
            <w:tcW w:w="2835" w:type="dxa"/>
            <w:tcBorders>
              <w:top w:val="dashed" w:sz="4" w:space="0" w:color="000000"/>
              <w:left w:val="nil"/>
              <w:bottom w:val="dashed" w:sz="4" w:space="0" w:color="000000"/>
              <w:right w:val="single" w:sz="4" w:space="0" w:color="000000"/>
            </w:tcBorders>
            <w:vAlign w:val="center"/>
          </w:tcPr>
          <w:p w:rsidR="00995941" w:rsidRPr="00D221A9" w:rsidRDefault="00995941" w:rsidP="006A3684">
            <w:pPr>
              <w:spacing w:after="0"/>
              <w:rPr>
                <w:rFonts w:ascii="Calibri" w:eastAsia="Times New Roman" w:hAnsi="Calibri" w:cs="Calibri"/>
                <w:color w:val="000000"/>
                <w:sz w:val="18"/>
                <w:szCs w:val="18"/>
              </w:rPr>
            </w:pPr>
          </w:p>
        </w:tc>
        <w:tc>
          <w:tcPr>
            <w:tcW w:w="946" w:type="dxa"/>
            <w:tcBorders>
              <w:top w:val="nil"/>
              <w:left w:val="nil"/>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1472" w:type="dxa"/>
            <w:tcBorders>
              <w:top w:val="dashed" w:sz="4" w:space="0" w:color="000000"/>
              <w:left w:val="nil"/>
              <w:bottom w:val="dashed" w:sz="4" w:space="0" w:color="000000"/>
              <w:right w:val="single" w:sz="4" w:space="0" w:color="auto"/>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c>
          <w:tcPr>
            <w:tcW w:w="2410" w:type="dxa"/>
            <w:tcBorders>
              <w:top w:val="dashed" w:sz="4" w:space="0" w:color="000000"/>
              <w:left w:val="single" w:sz="4" w:space="0" w:color="auto"/>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c>
          <w:tcPr>
            <w:tcW w:w="893" w:type="dxa"/>
            <w:tcBorders>
              <w:top w:val="dashed" w:sz="4" w:space="0" w:color="000000"/>
              <w:left w:val="nil"/>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941" w:type="dxa"/>
            <w:tcBorders>
              <w:top w:val="nil"/>
              <w:left w:val="nil"/>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861" w:type="dxa"/>
            <w:tcBorders>
              <w:top w:val="nil"/>
              <w:left w:val="nil"/>
              <w:bottom w:val="dashed" w:sz="4" w:space="0" w:color="000000"/>
              <w:right w:val="single" w:sz="12"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r>
      <w:tr w:rsidR="00995941" w:rsidRPr="00D221A9" w:rsidTr="006A3684">
        <w:trPr>
          <w:trHeight w:val="315"/>
          <w:jc w:val="center"/>
        </w:trPr>
        <w:tc>
          <w:tcPr>
            <w:tcW w:w="411" w:type="dxa"/>
            <w:tcBorders>
              <w:top w:val="nil"/>
              <w:left w:val="single" w:sz="12" w:space="0" w:color="000000"/>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8.</w:t>
            </w:r>
          </w:p>
        </w:tc>
        <w:tc>
          <w:tcPr>
            <w:tcW w:w="2835" w:type="dxa"/>
            <w:tcBorders>
              <w:top w:val="dashed" w:sz="4" w:space="0" w:color="000000"/>
              <w:left w:val="nil"/>
              <w:bottom w:val="dashed" w:sz="4" w:space="0" w:color="000000"/>
              <w:right w:val="single" w:sz="4" w:space="0" w:color="000000"/>
            </w:tcBorders>
            <w:vAlign w:val="center"/>
          </w:tcPr>
          <w:p w:rsidR="00995941" w:rsidRPr="00D221A9" w:rsidRDefault="00995941" w:rsidP="006A3684">
            <w:pPr>
              <w:spacing w:after="0"/>
              <w:rPr>
                <w:rFonts w:ascii="Calibri" w:eastAsia="Times New Roman" w:hAnsi="Calibri" w:cs="Calibri"/>
                <w:color w:val="000000"/>
                <w:sz w:val="18"/>
                <w:szCs w:val="18"/>
              </w:rPr>
            </w:pPr>
          </w:p>
        </w:tc>
        <w:tc>
          <w:tcPr>
            <w:tcW w:w="946" w:type="dxa"/>
            <w:tcBorders>
              <w:top w:val="nil"/>
              <w:left w:val="nil"/>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1472" w:type="dxa"/>
            <w:tcBorders>
              <w:top w:val="dashed" w:sz="4" w:space="0" w:color="000000"/>
              <w:left w:val="nil"/>
              <w:bottom w:val="dashed" w:sz="4" w:space="0" w:color="000000"/>
              <w:right w:val="single" w:sz="4" w:space="0" w:color="auto"/>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c>
          <w:tcPr>
            <w:tcW w:w="2410" w:type="dxa"/>
            <w:tcBorders>
              <w:top w:val="dashed" w:sz="4" w:space="0" w:color="000000"/>
              <w:left w:val="single" w:sz="4" w:space="0" w:color="auto"/>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c>
          <w:tcPr>
            <w:tcW w:w="893" w:type="dxa"/>
            <w:tcBorders>
              <w:top w:val="dashed" w:sz="4" w:space="0" w:color="000000"/>
              <w:left w:val="nil"/>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941" w:type="dxa"/>
            <w:tcBorders>
              <w:top w:val="nil"/>
              <w:left w:val="nil"/>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861" w:type="dxa"/>
            <w:tcBorders>
              <w:top w:val="nil"/>
              <w:left w:val="nil"/>
              <w:bottom w:val="dashed" w:sz="4" w:space="0" w:color="000000"/>
              <w:right w:val="single" w:sz="12"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r>
      <w:tr w:rsidR="00995941" w:rsidRPr="00D221A9" w:rsidTr="006A3684">
        <w:trPr>
          <w:trHeight w:val="315"/>
          <w:jc w:val="center"/>
        </w:trPr>
        <w:tc>
          <w:tcPr>
            <w:tcW w:w="411" w:type="dxa"/>
            <w:tcBorders>
              <w:top w:val="nil"/>
              <w:left w:val="single" w:sz="12" w:space="0" w:color="000000"/>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9.</w:t>
            </w:r>
          </w:p>
        </w:tc>
        <w:tc>
          <w:tcPr>
            <w:tcW w:w="2835" w:type="dxa"/>
            <w:tcBorders>
              <w:top w:val="dashed" w:sz="4" w:space="0" w:color="000000"/>
              <w:left w:val="nil"/>
              <w:bottom w:val="dashed" w:sz="4" w:space="0" w:color="000000"/>
              <w:right w:val="single" w:sz="4" w:space="0" w:color="000000"/>
            </w:tcBorders>
            <w:vAlign w:val="center"/>
          </w:tcPr>
          <w:p w:rsidR="00995941" w:rsidRPr="00D221A9" w:rsidRDefault="00995941" w:rsidP="006A3684">
            <w:pPr>
              <w:spacing w:after="0" w:line="240" w:lineRule="auto"/>
              <w:rPr>
                <w:rFonts w:ascii="Calibri" w:eastAsia="Times New Roman" w:hAnsi="Calibri" w:cs="Calibri"/>
                <w:color w:val="000000"/>
                <w:sz w:val="18"/>
                <w:szCs w:val="18"/>
              </w:rPr>
            </w:pPr>
          </w:p>
        </w:tc>
        <w:tc>
          <w:tcPr>
            <w:tcW w:w="946" w:type="dxa"/>
            <w:tcBorders>
              <w:top w:val="nil"/>
              <w:left w:val="nil"/>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1472" w:type="dxa"/>
            <w:tcBorders>
              <w:top w:val="dashed" w:sz="4" w:space="0" w:color="000000"/>
              <w:left w:val="nil"/>
              <w:bottom w:val="dashed" w:sz="4" w:space="0" w:color="000000"/>
              <w:right w:val="single" w:sz="4" w:space="0" w:color="auto"/>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c>
          <w:tcPr>
            <w:tcW w:w="2410" w:type="dxa"/>
            <w:tcBorders>
              <w:top w:val="dashed" w:sz="4" w:space="0" w:color="000000"/>
              <w:left w:val="single" w:sz="4" w:space="0" w:color="auto"/>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c>
          <w:tcPr>
            <w:tcW w:w="893" w:type="dxa"/>
            <w:tcBorders>
              <w:top w:val="dashed" w:sz="4" w:space="0" w:color="000000"/>
              <w:left w:val="nil"/>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941" w:type="dxa"/>
            <w:tcBorders>
              <w:top w:val="nil"/>
              <w:left w:val="nil"/>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861" w:type="dxa"/>
            <w:tcBorders>
              <w:top w:val="nil"/>
              <w:left w:val="nil"/>
              <w:bottom w:val="dashed" w:sz="4" w:space="0" w:color="000000"/>
              <w:right w:val="single" w:sz="12"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r>
      <w:tr w:rsidR="00995941" w:rsidRPr="00D221A9" w:rsidTr="006A3684">
        <w:trPr>
          <w:trHeight w:val="315"/>
          <w:jc w:val="center"/>
        </w:trPr>
        <w:tc>
          <w:tcPr>
            <w:tcW w:w="411" w:type="dxa"/>
            <w:tcBorders>
              <w:top w:val="nil"/>
              <w:left w:val="single" w:sz="12" w:space="0" w:color="000000"/>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10.</w:t>
            </w:r>
          </w:p>
        </w:tc>
        <w:tc>
          <w:tcPr>
            <w:tcW w:w="2835" w:type="dxa"/>
            <w:tcBorders>
              <w:top w:val="dashed" w:sz="4" w:space="0" w:color="000000"/>
              <w:left w:val="nil"/>
              <w:bottom w:val="dashed" w:sz="4" w:space="0" w:color="000000"/>
              <w:right w:val="single" w:sz="4" w:space="0" w:color="000000"/>
            </w:tcBorders>
            <w:vAlign w:val="center"/>
          </w:tcPr>
          <w:p w:rsidR="00995941" w:rsidRPr="00D221A9" w:rsidRDefault="00995941" w:rsidP="006A3684">
            <w:pPr>
              <w:spacing w:after="0"/>
              <w:rPr>
                <w:rFonts w:ascii="Calibri" w:eastAsia="Times New Roman" w:hAnsi="Calibri" w:cs="Calibri"/>
                <w:color w:val="000000"/>
                <w:sz w:val="18"/>
                <w:szCs w:val="18"/>
              </w:rPr>
            </w:pPr>
          </w:p>
        </w:tc>
        <w:tc>
          <w:tcPr>
            <w:tcW w:w="946" w:type="dxa"/>
            <w:tcBorders>
              <w:top w:val="nil"/>
              <w:left w:val="nil"/>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1472" w:type="dxa"/>
            <w:tcBorders>
              <w:top w:val="dashed" w:sz="4" w:space="0" w:color="000000"/>
              <w:left w:val="nil"/>
              <w:bottom w:val="dashed" w:sz="4" w:space="0" w:color="000000"/>
              <w:right w:val="single" w:sz="4" w:space="0" w:color="auto"/>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c>
          <w:tcPr>
            <w:tcW w:w="2410" w:type="dxa"/>
            <w:tcBorders>
              <w:top w:val="dashed" w:sz="4" w:space="0" w:color="000000"/>
              <w:left w:val="single" w:sz="4" w:space="0" w:color="auto"/>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c>
          <w:tcPr>
            <w:tcW w:w="893" w:type="dxa"/>
            <w:tcBorders>
              <w:top w:val="dashed" w:sz="4" w:space="0" w:color="000000"/>
              <w:left w:val="nil"/>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941" w:type="dxa"/>
            <w:tcBorders>
              <w:top w:val="nil"/>
              <w:left w:val="nil"/>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861" w:type="dxa"/>
            <w:tcBorders>
              <w:top w:val="nil"/>
              <w:left w:val="nil"/>
              <w:bottom w:val="dashed" w:sz="4" w:space="0" w:color="000000"/>
              <w:right w:val="single" w:sz="12"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r>
      <w:tr w:rsidR="00995941" w:rsidRPr="00D221A9" w:rsidTr="006A3684">
        <w:trPr>
          <w:trHeight w:val="330"/>
          <w:jc w:val="center"/>
        </w:trPr>
        <w:tc>
          <w:tcPr>
            <w:tcW w:w="411" w:type="dxa"/>
            <w:tcBorders>
              <w:top w:val="nil"/>
              <w:left w:val="single" w:sz="12" w:space="0" w:color="000000"/>
              <w:bottom w:val="single" w:sz="12"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11.</w:t>
            </w:r>
          </w:p>
        </w:tc>
        <w:tc>
          <w:tcPr>
            <w:tcW w:w="2835" w:type="dxa"/>
            <w:tcBorders>
              <w:top w:val="dashed" w:sz="4" w:space="0" w:color="000000"/>
              <w:left w:val="nil"/>
              <w:bottom w:val="single" w:sz="12" w:space="0" w:color="000000"/>
              <w:right w:val="single" w:sz="4" w:space="0" w:color="000000"/>
            </w:tcBorders>
            <w:vAlign w:val="center"/>
          </w:tcPr>
          <w:p w:rsidR="00995941" w:rsidRPr="00D221A9" w:rsidRDefault="00995941" w:rsidP="006A3684">
            <w:pPr>
              <w:spacing w:after="0"/>
              <w:rPr>
                <w:rFonts w:ascii="Calibri" w:eastAsia="Times New Roman" w:hAnsi="Calibri" w:cs="Calibri"/>
                <w:color w:val="000000"/>
                <w:sz w:val="18"/>
                <w:szCs w:val="18"/>
              </w:rPr>
            </w:pPr>
          </w:p>
        </w:tc>
        <w:tc>
          <w:tcPr>
            <w:tcW w:w="946" w:type="dxa"/>
            <w:tcBorders>
              <w:top w:val="nil"/>
              <w:left w:val="nil"/>
              <w:bottom w:val="single" w:sz="12"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1472" w:type="dxa"/>
            <w:tcBorders>
              <w:top w:val="dashed" w:sz="4" w:space="0" w:color="000000"/>
              <w:left w:val="nil"/>
              <w:bottom w:val="single" w:sz="12" w:space="0" w:color="000000"/>
              <w:right w:val="single" w:sz="4" w:space="0" w:color="auto"/>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p>
        </w:tc>
        <w:tc>
          <w:tcPr>
            <w:tcW w:w="2410" w:type="dxa"/>
            <w:tcBorders>
              <w:top w:val="dashed" w:sz="4" w:space="0" w:color="000000"/>
              <w:left w:val="single" w:sz="4" w:space="0" w:color="auto"/>
              <w:bottom w:val="single" w:sz="12"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c>
          <w:tcPr>
            <w:tcW w:w="893" w:type="dxa"/>
            <w:tcBorders>
              <w:top w:val="dashed" w:sz="4" w:space="0" w:color="000000"/>
              <w:left w:val="nil"/>
              <w:bottom w:val="single" w:sz="12"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941" w:type="dxa"/>
            <w:tcBorders>
              <w:top w:val="nil"/>
              <w:left w:val="nil"/>
              <w:bottom w:val="single" w:sz="12"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c>
          <w:tcPr>
            <w:tcW w:w="861" w:type="dxa"/>
            <w:tcBorders>
              <w:top w:val="nil"/>
              <w:left w:val="nil"/>
              <w:bottom w:val="single" w:sz="12" w:space="0" w:color="000000"/>
              <w:right w:val="single" w:sz="12"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TAK / NIE</w:t>
            </w:r>
          </w:p>
        </w:tc>
      </w:tr>
    </w:tbl>
    <w:tbl>
      <w:tblPr>
        <w:tblStyle w:val="Tabela-Siatka"/>
        <w:tblW w:w="92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995941" w:rsidRPr="00D221A9" w:rsidTr="006A3684">
        <w:tc>
          <w:tcPr>
            <w:tcW w:w="3070" w:type="dxa"/>
          </w:tcPr>
          <w:p w:rsidR="00995941" w:rsidRPr="00D221A9" w:rsidRDefault="00995941" w:rsidP="006A3684">
            <w:pPr>
              <w:spacing w:before="120" w:after="120"/>
              <w:rPr>
                <w:rFonts w:cstheme="minorHAnsi"/>
              </w:rPr>
            </w:pPr>
            <w:r w:rsidRPr="00D221A9">
              <w:rPr>
                <w:rFonts w:cstheme="minorHAnsi"/>
              </w:rPr>
              <w:t xml:space="preserve"> </w:t>
            </w:r>
          </w:p>
        </w:tc>
        <w:tc>
          <w:tcPr>
            <w:tcW w:w="3071" w:type="dxa"/>
          </w:tcPr>
          <w:p w:rsidR="00995941" w:rsidRPr="00D221A9" w:rsidRDefault="00995941" w:rsidP="006A3684">
            <w:pPr>
              <w:spacing w:before="120" w:after="120"/>
              <w:jc w:val="center"/>
              <w:rPr>
                <w:rFonts w:cstheme="minorHAnsi"/>
              </w:rPr>
            </w:pPr>
          </w:p>
          <w:p w:rsidR="00995941" w:rsidRPr="00D221A9" w:rsidRDefault="00995941" w:rsidP="006A3684">
            <w:pPr>
              <w:spacing w:before="120" w:after="120"/>
              <w:jc w:val="center"/>
              <w:rPr>
                <w:rFonts w:cstheme="minorHAnsi"/>
              </w:rPr>
            </w:pPr>
          </w:p>
          <w:p w:rsidR="00995941" w:rsidRPr="00D221A9" w:rsidRDefault="00995941" w:rsidP="006A3684">
            <w:pPr>
              <w:spacing w:before="120" w:after="120"/>
              <w:jc w:val="center"/>
              <w:rPr>
                <w:rFonts w:cstheme="minorHAnsi"/>
              </w:rPr>
            </w:pPr>
          </w:p>
          <w:p w:rsidR="00995941" w:rsidRPr="00D221A9" w:rsidRDefault="00995941" w:rsidP="006A3684">
            <w:pPr>
              <w:spacing w:before="120" w:after="120"/>
              <w:jc w:val="center"/>
              <w:rPr>
                <w:rFonts w:cstheme="minorHAnsi"/>
              </w:rPr>
            </w:pPr>
            <w:r w:rsidRPr="00D221A9">
              <w:rPr>
                <w:rFonts w:cstheme="minorHAnsi"/>
              </w:rPr>
              <w:t>……………………………………….</w:t>
            </w:r>
          </w:p>
        </w:tc>
        <w:tc>
          <w:tcPr>
            <w:tcW w:w="3071" w:type="dxa"/>
          </w:tcPr>
          <w:p w:rsidR="00995941" w:rsidRPr="00D221A9" w:rsidRDefault="00995941" w:rsidP="006A3684">
            <w:pPr>
              <w:spacing w:before="120" w:after="120"/>
              <w:jc w:val="right"/>
              <w:rPr>
                <w:rFonts w:cstheme="minorHAnsi"/>
              </w:rPr>
            </w:pPr>
          </w:p>
          <w:p w:rsidR="00995941" w:rsidRPr="00D221A9" w:rsidRDefault="00995941" w:rsidP="006A3684">
            <w:pPr>
              <w:spacing w:before="120" w:after="120"/>
              <w:jc w:val="right"/>
              <w:rPr>
                <w:rFonts w:cstheme="minorHAnsi"/>
              </w:rPr>
            </w:pPr>
          </w:p>
          <w:p w:rsidR="00995941" w:rsidRPr="00D221A9" w:rsidRDefault="00995941" w:rsidP="006A3684">
            <w:pPr>
              <w:spacing w:before="120" w:after="120"/>
              <w:jc w:val="right"/>
              <w:rPr>
                <w:rFonts w:cstheme="minorHAnsi"/>
              </w:rPr>
            </w:pPr>
          </w:p>
          <w:p w:rsidR="00995941" w:rsidRPr="00D221A9" w:rsidRDefault="00995941" w:rsidP="006A3684">
            <w:pPr>
              <w:spacing w:before="120" w:after="120"/>
              <w:jc w:val="right"/>
              <w:rPr>
                <w:rFonts w:cstheme="minorHAnsi"/>
              </w:rPr>
            </w:pPr>
            <w:r w:rsidRPr="00D221A9">
              <w:rPr>
                <w:rFonts w:cstheme="minorHAnsi"/>
              </w:rPr>
              <w:t>……………………………………….</w:t>
            </w:r>
          </w:p>
        </w:tc>
      </w:tr>
      <w:tr w:rsidR="00995941" w:rsidRPr="00D221A9" w:rsidTr="006A3684">
        <w:tc>
          <w:tcPr>
            <w:tcW w:w="3070" w:type="dxa"/>
          </w:tcPr>
          <w:p w:rsidR="00995941" w:rsidRPr="00D221A9" w:rsidRDefault="00995941" w:rsidP="006A3684">
            <w:pPr>
              <w:spacing w:before="120" w:after="120"/>
              <w:rPr>
                <w:rFonts w:cstheme="minorHAnsi"/>
                <w:sz w:val="16"/>
              </w:rPr>
            </w:pPr>
            <w:r w:rsidRPr="00D221A9">
              <w:rPr>
                <w:rFonts w:cstheme="minorHAnsi"/>
                <w:sz w:val="16"/>
              </w:rPr>
              <w:t xml:space="preserve"> </w:t>
            </w:r>
          </w:p>
        </w:tc>
        <w:tc>
          <w:tcPr>
            <w:tcW w:w="3071" w:type="dxa"/>
          </w:tcPr>
          <w:p w:rsidR="00995941" w:rsidRPr="00D221A9" w:rsidRDefault="00995941" w:rsidP="006A3684">
            <w:pPr>
              <w:spacing w:before="120" w:after="120"/>
              <w:jc w:val="center"/>
              <w:rPr>
                <w:rFonts w:cstheme="minorHAnsi"/>
                <w:sz w:val="16"/>
              </w:rPr>
            </w:pPr>
            <w:r w:rsidRPr="00D221A9">
              <w:rPr>
                <w:rFonts w:cstheme="minorHAnsi"/>
                <w:sz w:val="16"/>
              </w:rPr>
              <w:t>Data i podpis Administratora (ADO)</w:t>
            </w:r>
          </w:p>
        </w:tc>
        <w:tc>
          <w:tcPr>
            <w:tcW w:w="3071" w:type="dxa"/>
          </w:tcPr>
          <w:p w:rsidR="00995941" w:rsidRPr="00D221A9" w:rsidRDefault="00995941" w:rsidP="006A3684">
            <w:pPr>
              <w:spacing w:before="120" w:after="120"/>
              <w:jc w:val="center"/>
              <w:rPr>
                <w:rFonts w:cstheme="minorHAnsi"/>
                <w:sz w:val="16"/>
              </w:rPr>
            </w:pPr>
            <w:r w:rsidRPr="00D221A9">
              <w:rPr>
                <w:rFonts w:cstheme="minorHAnsi"/>
                <w:sz w:val="16"/>
              </w:rPr>
              <w:t xml:space="preserve">      Data i podpis ASI</w:t>
            </w:r>
          </w:p>
        </w:tc>
      </w:tr>
    </w:tbl>
    <w:p w:rsidR="00995941" w:rsidRPr="00D221A9" w:rsidRDefault="00995941" w:rsidP="006A3684">
      <w:pPr>
        <w:autoSpaceDE w:val="0"/>
        <w:autoSpaceDN w:val="0"/>
        <w:adjustRightInd w:val="0"/>
        <w:spacing w:after="0" w:line="240" w:lineRule="auto"/>
        <w:ind w:left="6237"/>
        <w:rPr>
          <w:rFonts w:eastAsia="Calibri" w:cstheme="minorHAnsi"/>
          <w:sz w:val="16"/>
          <w:szCs w:val="16"/>
        </w:rPr>
      </w:pPr>
    </w:p>
    <w:p w:rsidR="00995941" w:rsidRPr="00D221A9" w:rsidRDefault="00995941">
      <w:r w:rsidRPr="00D221A9">
        <w:br w:type="page"/>
      </w:r>
    </w:p>
    <w:p w:rsidR="00995941" w:rsidRPr="00D221A9" w:rsidRDefault="00995941" w:rsidP="005270B4">
      <w:pPr>
        <w:rPr>
          <w:rFonts w:ascii="Arial" w:hAnsi="Arial" w:cs="Arial"/>
          <w:b/>
          <w:bCs/>
          <w:caps/>
        </w:rPr>
      </w:pPr>
      <w:r w:rsidRPr="00D221A9">
        <w:rPr>
          <w:rFonts w:ascii="Arial" w:hAnsi="Arial" w:cs="Arial"/>
          <w:b/>
          <w:bCs/>
          <w:caps/>
        </w:rPr>
        <w:lastRenderedPageBreak/>
        <w:t>zaŁĄCZNIK NR 2</w:t>
      </w:r>
    </w:p>
    <w:p w:rsidR="00995941" w:rsidRPr="00D221A9" w:rsidRDefault="00995941" w:rsidP="006A3684">
      <w:pPr>
        <w:pStyle w:val="Tabela"/>
        <w:spacing w:before="0" w:after="0"/>
        <w:jc w:val="center"/>
        <w:rPr>
          <w:rFonts w:ascii="Times New Roman" w:hAnsi="Times New Roman"/>
          <w:b/>
          <w:sz w:val="24"/>
          <w:szCs w:val="24"/>
        </w:rPr>
      </w:pPr>
      <w:r w:rsidRPr="00D221A9">
        <w:rPr>
          <w:rFonts w:ascii="Times New Roman" w:hAnsi="Times New Roman"/>
          <w:b/>
          <w:sz w:val="24"/>
          <w:szCs w:val="24"/>
        </w:rPr>
        <w:t>Odebranie uprawnień dla użytkownika w systemie informatycznym</w:t>
      </w:r>
    </w:p>
    <w:p w:rsidR="00995941" w:rsidRPr="00D221A9" w:rsidRDefault="00995941" w:rsidP="006A3684">
      <w:pPr>
        <w:tabs>
          <w:tab w:val="left" w:pos="5954"/>
        </w:tabs>
        <w:spacing w:after="0" w:line="360" w:lineRule="auto"/>
        <w:ind w:firstLine="1"/>
        <w:jc w:val="both"/>
        <w:rPr>
          <w:rFonts w:cstheme="minorHAnsi"/>
          <w:color w:val="000000"/>
          <w:w w:val="105"/>
          <w:sz w:val="16"/>
          <w:szCs w:val="16"/>
        </w:rPr>
      </w:pPr>
    </w:p>
    <w:p w:rsidR="00995941" w:rsidRPr="00D221A9" w:rsidRDefault="00995941" w:rsidP="006A3684">
      <w:pPr>
        <w:tabs>
          <w:tab w:val="left" w:pos="5954"/>
        </w:tabs>
        <w:spacing w:after="0" w:line="360" w:lineRule="auto"/>
        <w:ind w:firstLine="1"/>
        <w:jc w:val="both"/>
        <w:rPr>
          <w:rFonts w:cstheme="minorHAnsi"/>
          <w:color w:val="000000"/>
          <w:w w:val="105"/>
        </w:rPr>
      </w:pPr>
      <w:r w:rsidRPr="00D221A9">
        <w:rPr>
          <w:rFonts w:cstheme="minorHAnsi"/>
          <w:color w:val="000000"/>
          <w:w w:val="105"/>
        </w:rPr>
        <w:t xml:space="preserve">Wnioskuję o </w:t>
      </w:r>
      <w:r w:rsidRPr="00D221A9">
        <w:rPr>
          <w:rFonts w:cstheme="minorHAnsi"/>
          <w:i/>
          <w:color w:val="000000"/>
          <w:w w:val="105"/>
        </w:rPr>
        <w:t>(wypełnić właściwe)</w:t>
      </w:r>
      <w:r w:rsidRPr="00D221A9">
        <w:rPr>
          <w:rFonts w:cstheme="minorHAnsi"/>
          <w:color w:val="000000"/>
          <w:w w:val="105"/>
        </w:rPr>
        <w:t>:</w:t>
      </w:r>
    </w:p>
    <w:p w:rsidR="00995941" w:rsidRPr="00D221A9" w:rsidRDefault="00995941" w:rsidP="006A3684">
      <w:pPr>
        <w:pStyle w:val="Akapitzlist"/>
        <w:numPr>
          <w:ilvl w:val="0"/>
          <w:numId w:val="51"/>
        </w:numPr>
        <w:tabs>
          <w:tab w:val="left" w:pos="5954"/>
        </w:tabs>
        <w:spacing w:after="0" w:line="360" w:lineRule="auto"/>
        <w:jc w:val="both"/>
        <w:rPr>
          <w:rFonts w:cstheme="minorHAnsi"/>
          <w:color w:val="000000"/>
          <w:w w:val="105"/>
        </w:rPr>
      </w:pPr>
      <w:r w:rsidRPr="00D221A9">
        <w:rPr>
          <w:rFonts w:cstheme="minorHAnsi"/>
          <w:color w:val="000000"/>
          <w:w w:val="105"/>
        </w:rPr>
        <w:t xml:space="preserve">odebranie uprawnień w systemie informatycznym w niżej określonym zakresie </w:t>
      </w:r>
      <w:r w:rsidRPr="00D221A9">
        <w:rPr>
          <w:rFonts w:cstheme="minorHAnsi"/>
          <w:i/>
          <w:color w:val="000000"/>
          <w:w w:val="105"/>
        </w:rPr>
        <w:t>(wypełnić odpowiednie)</w:t>
      </w:r>
    </w:p>
    <w:p w:rsidR="00995941" w:rsidRPr="00D221A9" w:rsidRDefault="00995941" w:rsidP="006A3684">
      <w:pPr>
        <w:pStyle w:val="Akapitzlist"/>
        <w:numPr>
          <w:ilvl w:val="0"/>
          <w:numId w:val="51"/>
        </w:numPr>
        <w:tabs>
          <w:tab w:val="left" w:pos="5954"/>
        </w:tabs>
        <w:spacing w:after="0" w:line="360" w:lineRule="auto"/>
        <w:jc w:val="both"/>
        <w:rPr>
          <w:rFonts w:cstheme="minorHAnsi"/>
          <w:color w:val="000000"/>
          <w:w w:val="105"/>
        </w:rPr>
      </w:pPr>
      <w:r w:rsidRPr="00D221A9">
        <w:rPr>
          <w:rFonts w:cstheme="minorHAnsi"/>
          <w:color w:val="000000"/>
          <w:w w:val="105"/>
        </w:rPr>
        <w:t>odebranie wszystkich dotychczas przydzielonych uprawnień w związku z ustaniem zatrudnienia/stażu/praktyki/ zmiany stanowiska pracy  z dniem …………………………………..</w:t>
      </w:r>
    </w:p>
    <w:p w:rsidR="00995941" w:rsidRPr="00D221A9" w:rsidRDefault="00995941" w:rsidP="006A3684">
      <w:pPr>
        <w:tabs>
          <w:tab w:val="left" w:pos="5954"/>
        </w:tabs>
        <w:spacing w:after="0" w:line="360" w:lineRule="auto"/>
        <w:ind w:left="1"/>
        <w:jc w:val="both"/>
        <w:rPr>
          <w:rFonts w:cstheme="minorHAnsi"/>
          <w:color w:val="000000"/>
          <w:w w:val="105"/>
        </w:rPr>
      </w:pPr>
      <w:r w:rsidRPr="00D221A9">
        <w:rPr>
          <w:rFonts w:cstheme="minorHAnsi"/>
          <w:color w:val="000000"/>
          <w:w w:val="105"/>
        </w:rPr>
        <w:t xml:space="preserve">dla Pani/Pana: </w:t>
      </w:r>
    </w:p>
    <w:tbl>
      <w:tblPr>
        <w:tblStyle w:val="Tabela-Siatka"/>
        <w:tblW w:w="9067" w:type="dxa"/>
        <w:tblLook w:val="04A0" w:firstRow="1" w:lastRow="0" w:firstColumn="1" w:lastColumn="0" w:noHBand="0" w:noVBand="1"/>
      </w:tblPr>
      <w:tblGrid>
        <w:gridCol w:w="9067"/>
      </w:tblGrid>
      <w:tr w:rsidR="00995941" w:rsidRPr="00D221A9" w:rsidTr="006A3684">
        <w:tc>
          <w:tcPr>
            <w:tcW w:w="9067" w:type="dxa"/>
          </w:tcPr>
          <w:p w:rsidR="00995941" w:rsidRPr="00D221A9" w:rsidRDefault="00995941" w:rsidP="006A3684">
            <w:pPr>
              <w:tabs>
                <w:tab w:val="left" w:pos="5954"/>
              </w:tabs>
              <w:spacing w:before="120" w:after="120"/>
              <w:jc w:val="both"/>
              <w:rPr>
                <w:rFonts w:cstheme="minorHAnsi"/>
                <w:color w:val="000000"/>
                <w:w w:val="105"/>
              </w:rPr>
            </w:pPr>
          </w:p>
        </w:tc>
      </w:tr>
    </w:tbl>
    <w:p w:rsidR="00995941" w:rsidRPr="00D221A9" w:rsidRDefault="00995941" w:rsidP="006A3684">
      <w:pPr>
        <w:tabs>
          <w:tab w:val="left" w:pos="5954"/>
        </w:tabs>
        <w:spacing w:after="0" w:line="360" w:lineRule="auto"/>
        <w:jc w:val="center"/>
        <w:rPr>
          <w:rFonts w:cstheme="minorHAnsi"/>
          <w:color w:val="000000"/>
          <w:w w:val="105"/>
          <w:sz w:val="16"/>
        </w:rPr>
      </w:pPr>
      <w:r w:rsidRPr="00D221A9">
        <w:rPr>
          <w:rFonts w:cstheme="minorHAnsi"/>
          <w:color w:val="000000"/>
          <w:w w:val="105"/>
          <w:sz w:val="16"/>
        </w:rPr>
        <w:t>(imię i nazwisko)</w:t>
      </w:r>
    </w:p>
    <w:p w:rsidR="00995941" w:rsidRPr="00D221A9" w:rsidRDefault="00995941" w:rsidP="006A3684">
      <w:pPr>
        <w:tabs>
          <w:tab w:val="left" w:pos="5954"/>
        </w:tabs>
        <w:spacing w:after="0" w:line="360" w:lineRule="auto"/>
        <w:jc w:val="center"/>
        <w:rPr>
          <w:rFonts w:cstheme="minorHAnsi"/>
          <w:color w:val="000000"/>
          <w:w w:val="105"/>
          <w:sz w:val="10"/>
          <w:szCs w:val="10"/>
        </w:rPr>
      </w:pPr>
    </w:p>
    <w:tbl>
      <w:tblPr>
        <w:tblW w:w="9039" w:type="dxa"/>
        <w:jc w:val="center"/>
        <w:tblCellMar>
          <w:left w:w="70" w:type="dxa"/>
          <w:right w:w="70" w:type="dxa"/>
        </w:tblCellMar>
        <w:tblLook w:val="04A0" w:firstRow="1" w:lastRow="0" w:firstColumn="1" w:lastColumn="0" w:noHBand="0" w:noVBand="1"/>
      </w:tblPr>
      <w:tblGrid>
        <w:gridCol w:w="1471"/>
        <w:gridCol w:w="5744"/>
        <w:gridCol w:w="1824"/>
      </w:tblGrid>
      <w:tr w:rsidR="00995941" w:rsidRPr="00D221A9" w:rsidTr="006A3684">
        <w:trPr>
          <w:trHeight w:val="330"/>
          <w:jc w:val="center"/>
        </w:trPr>
        <w:tc>
          <w:tcPr>
            <w:tcW w:w="1471" w:type="dxa"/>
            <w:tcBorders>
              <w:top w:val="single" w:sz="12" w:space="0" w:color="000000"/>
              <w:left w:val="single" w:sz="12" w:space="0" w:color="000000"/>
              <w:bottom w:val="single" w:sz="8"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Lp.</w:t>
            </w:r>
          </w:p>
        </w:tc>
        <w:tc>
          <w:tcPr>
            <w:tcW w:w="5744" w:type="dxa"/>
            <w:tcBorders>
              <w:top w:val="single" w:sz="12" w:space="0" w:color="000000"/>
              <w:left w:val="nil"/>
              <w:bottom w:val="single" w:sz="8" w:space="0" w:color="000000"/>
              <w:right w:val="single" w:sz="4" w:space="0" w:color="000000"/>
            </w:tcBorders>
            <w:vAlign w:val="center"/>
            <w:hideMark/>
          </w:tcPr>
          <w:p w:rsidR="00995941" w:rsidRPr="00D221A9" w:rsidRDefault="00995941" w:rsidP="006A3684">
            <w:pPr>
              <w:spacing w:after="0"/>
              <w:rPr>
                <w:rFonts w:ascii="Calibri" w:eastAsia="Times New Roman" w:hAnsi="Calibri" w:cs="Calibri"/>
                <w:color w:val="000000"/>
                <w:sz w:val="18"/>
                <w:szCs w:val="18"/>
              </w:rPr>
            </w:pPr>
            <w:r w:rsidRPr="00D221A9">
              <w:rPr>
                <w:rFonts w:ascii="Calibri" w:eastAsia="Times New Roman" w:hAnsi="Calibri" w:cs="Calibri"/>
                <w:color w:val="000000"/>
                <w:sz w:val="18"/>
                <w:szCs w:val="18"/>
              </w:rPr>
              <w:t>Nazwa systemu</w:t>
            </w:r>
          </w:p>
        </w:tc>
        <w:tc>
          <w:tcPr>
            <w:tcW w:w="1824" w:type="dxa"/>
            <w:tcBorders>
              <w:top w:val="single" w:sz="12" w:space="0" w:color="000000"/>
              <w:left w:val="nil"/>
              <w:bottom w:val="single" w:sz="8" w:space="0" w:color="000000"/>
              <w:right w:val="single" w:sz="12" w:space="0" w:color="auto"/>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Zablokowanie konta/ Odebranie uprawnień</w:t>
            </w:r>
          </w:p>
        </w:tc>
      </w:tr>
      <w:tr w:rsidR="00995941" w:rsidRPr="00D221A9" w:rsidTr="006A3684">
        <w:trPr>
          <w:trHeight w:val="315"/>
          <w:jc w:val="center"/>
        </w:trPr>
        <w:tc>
          <w:tcPr>
            <w:tcW w:w="1471" w:type="dxa"/>
            <w:tcBorders>
              <w:top w:val="nil"/>
              <w:left w:val="single" w:sz="12" w:space="0" w:color="000000"/>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1.</w:t>
            </w:r>
          </w:p>
        </w:tc>
        <w:tc>
          <w:tcPr>
            <w:tcW w:w="5744" w:type="dxa"/>
            <w:tcBorders>
              <w:top w:val="nil"/>
              <w:left w:val="nil"/>
              <w:bottom w:val="dashed" w:sz="4" w:space="0" w:color="000000"/>
              <w:right w:val="single" w:sz="4" w:space="0" w:color="000000"/>
            </w:tcBorders>
            <w:vAlign w:val="center"/>
          </w:tcPr>
          <w:p w:rsidR="00995941" w:rsidRPr="00D221A9" w:rsidRDefault="00995941" w:rsidP="006A3684">
            <w:pPr>
              <w:spacing w:after="0"/>
              <w:rPr>
                <w:rFonts w:ascii="Calibri" w:eastAsia="Times New Roman" w:hAnsi="Calibri" w:cs="Calibri"/>
                <w:color w:val="000000"/>
                <w:sz w:val="18"/>
                <w:szCs w:val="18"/>
              </w:rPr>
            </w:pPr>
          </w:p>
        </w:tc>
        <w:tc>
          <w:tcPr>
            <w:tcW w:w="1824" w:type="dxa"/>
            <w:tcBorders>
              <w:top w:val="nil"/>
              <w:left w:val="nil"/>
              <w:bottom w:val="dashed" w:sz="4" w:space="0" w:color="000000"/>
              <w:right w:val="single" w:sz="12" w:space="0" w:color="auto"/>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r>
      <w:tr w:rsidR="00995941" w:rsidRPr="00D221A9" w:rsidTr="006A3684">
        <w:trPr>
          <w:trHeight w:val="315"/>
          <w:jc w:val="center"/>
        </w:trPr>
        <w:tc>
          <w:tcPr>
            <w:tcW w:w="1471" w:type="dxa"/>
            <w:tcBorders>
              <w:top w:val="nil"/>
              <w:left w:val="single" w:sz="12" w:space="0" w:color="000000"/>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2.</w:t>
            </w:r>
          </w:p>
        </w:tc>
        <w:tc>
          <w:tcPr>
            <w:tcW w:w="5744" w:type="dxa"/>
            <w:tcBorders>
              <w:top w:val="nil"/>
              <w:left w:val="nil"/>
              <w:bottom w:val="dashed" w:sz="4" w:space="0" w:color="000000"/>
              <w:right w:val="single" w:sz="4" w:space="0" w:color="000000"/>
            </w:tcBorders>
            <w:vAlign w:val="center"/>
          </w:tcPr>
          <w:p w:rsidR="00995941" w:rsidRPr="00D221A9" w:rsidRDefault="00995941" w:rsidP="006A3684">
            <w:pPr>
              <w:spacing w:after="0"/>
              <w:rPr>
                <w:rFonts w:ascii="Calibri" w:eastAsia="Times New Roman" w:hAnsi="Calibri" w:cs="Calibri"/>
                <w:color w:val="000000"/>
                <w:sz w:val="18"/>
                <w:szCs w:val="18"/>
              </w:rPr>
            </w:pPr>
          </w:p>
        </w:tc>
        <w:tc>
          <w:tcPr>
            <w:tcW w:w="1824" w:type="dxa"/>
            <w:tcBorders>
              <w:top w:val="nil"/>
              <w:left w:val="nil"/>
              <w:bottom w:val="dashed" w:sz="4" w:space="0" w:color="000000"/>
              <w:right w:val="single" w:sz="12" w:space="0" w:color="auto"/>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r>
      <w:tr w:rsidR="00995941" w:rsidRPr="00D221A9" w:rsidTr="006A3684">
        <w:trPr>
          <w:trHeight w:val="315"/>
          <w:jc w:val="center"/>
        </w:trPr>
        <w:tc>
          <w:tcPr>
            <w:tcW w:w="1471" w:type="dxa"/>
            <w:tcBorders>
              <w:top w:val="nil"/>
              <w:left w:val="single" w:sz="12" w:space="0" w:color="000000"/>
              <w:bottom w:val="dashed" w:sz="4"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3.</w:t>
            </w:r>
          </w:p>
        </w:tc>
        <w:tc>
          <w:tcPr>
            <w:tcW w:w="5744" w:type="dxa"/>
            <w:tcBorders>
              <w:top w:val="dashed" w:sz="4" w:space="0" w:color="000000"/>
              <w:left w:val="nil"/>
              <w:bottom w:val="dashed" w:sz="4" w:space="0" w:color="000000"/>
              <w:right w:val="single" w:sz="4" w:space="0" w:color="000000"/>
            </w:tcBorders>
            <w:vAlign w:val="center"/>
          </w:tcPr>
          <w:p w:rsidR="00995941" w:rsidRPr="00D221A9" w:rsidRDefault="00995941" w:rsidP="006A3684">
            <w:pPr>
              <w:spacing w:after="0"/>
              <w:rPr>
                <w:rFonts w:ascii="Calibri" w:eastAsia="Times New Roman" w:hAnsi="Calibri" w:cs="Calibri"/>
                <w:color w:val="000000"/>
                <w:sz w:val="18"/>
                <w:szCs w:val="18"/>
                <w:lang w:val="en-US"/>
              </w:rPr>
            </w:pPr>
          </w:p>
        </w:tc>
        <w:tc>
          <w:tcPr>
            <w:tcW w:w="1824" w:type="dxa"/>
            <w:tcBorders>
              <w:top w:val="nil"/>
              <w:left w:val="nil"/>
              <w:bottom w:val="dashed" w:sz="4" w:space="0" w:color="000000"/>
              <w:right w:val="single" w:sz="12" w:space="0" w:color="auto"/>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r>
      <w:tr w:rsidR="00995941" w:rsidRPr="00D221A9" w:rsidTr="006A3684">
        <w:trPr>
          <w:trHeight w:val="330"/>
          <w:jc w:val="center"/>
        </w:trPr>
        <w:tc>
          <w:tcPr>
            <w:tcW w:w="1471" w:type="dxa"/>
            <w:tcBorders>
              <w:top w:val="nil"/>
              <w:left w:val="single" w:sz="12" w:space="0" w:color="000000"/>
              <w:bottom w:val="dashed" w:sz="4"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4.</w:t>
            </w:r>
          </w:p>
        </w:tc>
        <w:tc>
          <w:tcPr>
            <w:tcW w:w="5744" w:type="dxa"/>
            <w:tcBorders>
              <w:top w:val="dashed" w:sz="4" w:space="0" w:color="000000"/>
              <w:left w:val="nil"/>
              <w:bottom w:val="dashed" w:sz="4" w:space="0" w:color="000000"/>
              <w:right w:val="single" w:sz="4" w:space="0" w:color="000000"/>
            </w:tcBorders>
            <w:vAlign w:val="center"/>
          </w:tcPr>
          <w:p w:rsidR="00995941" w:rsidRPr="00D221A9" w:rsidRDefault="00995941" w:rsidP="006A3684">
            <w:pPr>
              <w:spacing w:after="0"/>
              <w:rPr>
                <w:rFonts w:ascii="Calibri" w:eastAsia="Times New Roman" w:hAnsi="Calibri" w:cs="Calibri"/>
                <w:color w:val="000000"/>
                <w:sz w:val="18"/>
                <w:szCs w:val="18"/>
              </w:rPr>
            </w:pPr>
          </w:p>
        </w:tc>
        <w:tc>
          <w:tcPr>
            <w:tcW w:w="1824" w:type="dxa"/>
            <w:tcBorders>
              <w:top w:val="nil"/>
              <w:left w:val="nil"/>
              <w:bottom w:val="dashed" w:sz="4" w:space="0" w:color="000000"/>
              <w:right w:val="single" w:sz="12" w:space="0" w:color="auto"/>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r>
      <w:tr w:rsidR="00995941" w:rsidRPr="00D221A9" w:rsidTr="006A3684">
        <w:trPr>
          <w:trHeight w:val="315"/>
          <w:jc w:val="center"/>
        </w:trPr>
        <w:tc>
          <w:tcPr>
            <w:tcW w:w="1471" w:type="dxa"/>
            <w:tcBorders>
              <w:top w:val="nil"/>
              <w:left w:val="single" w:sz="12" w:space="0" w:color="000000"/>
              <w:bottom w:val="dashed" w:sz="4"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5.</w:t>
            </w:r>
          </w:p>
        </w:tc>
        <w:tc>
          <w:tcPr>
            <w:tcW w:w="5744" w:type="dxa"/>
            <w:tcBorders>
              <w:top w:val="dashed" w:sz="4" w:space="0" w:color="000000"/>
              <w:left w:val="nil"/>
              <w:bottom w:val="dashed" w:sz="4" w:space="0" w:color="000000"/>
              <w:right w:val="single" w:sz="4" w:space="0" w:color="000000"/>
            </w:tcBorders>
            <w:vAlign w:val="center"/>
          </w:tcPr>
          <w:p w:rsidR="00995941" w:rsidRPr="00D221A9" w:rsidRDefault="00995941" w:rsidP="006A3684">
            <w:pPr>
              <w:spacing w:after="0"/>
              <w:rPr>
                <w:rFonts w:ascii="Calibri" w:eastAsia="Times New Roman" w:hAnsi="Calibri" w:cs="Calibri"/>
                <w:color w:val="000000"/>
                <w:sz w:val="18"/>
                <w:szCs w:val="18"/>
              </w:rPr>
            </w:pPr>
          </w:p>
        </w:tc>
        <w:tc>
          <w:tcPr>
            <w:tcW w:w="1824" w:type="dxa"/>
            <w:tcBorders>
              <w:top w:val="nil"/>
              <w:left w:val="nil"/>
              <w:bottom w:val="dashed" w:sz="4" w:space="0" w:color="000000"/>
              <w:right w:val="single" w:sz="12" w:space="0" w:color="auto"/>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r>
      <w:tr w:rsidR="00995941" w:rsidRPr="00D221A9" w:rsidTr="006A3684">
        <w:trPr>
          <w:trHeight w:val="315"/>
          <w:jc w:val="center"/>
        </w:trPr>
        <w:tc>
          <w:tcPr>
            <w:tcW w:w="1471" w:type="dxa"/>
            <w:tcBorders>
              <w:top w:val="nil"/>
              <w:left w:val="single" w:sz="12" w:space="0" w:color="000000"/>
              <w:bottom w:val="dashed" w:sz="4"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6.</w:t>
            </w:r>
          </w:p>
        </w:tc>
        <w:tc>
          <w:tcPr>
            <w:tcW w:w="5744" w:type="dxa"/>
            <w:tcBorders>
              <w:top w:val="dashed" w:sz="4" w:space="0" w:color="000000"/>
              <w:left w:val="nil"/>
              <w:bottom w:val="dashed" w:sz="4" w:space="0" w:color="000000"/>
              <w:right w:val="single" w:sz="4" w:space="0" w:color="000000"/>
            </w:tcBorders>
            <w:vAlign w:val="center"/>
          </w:tcPr>
          <w:p w:rsidR="00995941" w:rsidRPr="00D221A9" w:rsidRDefault="00995941" w:rsidP="006A3684">
            <w:pPr>
              <w:spacing w:after="0"/>
              <w:rPr>
                <w:rFonts w:ascii="Calibri" w:eastAsia="Times New Roman" w:hAnsi="Calibri" w:cs="Calibri"/>
                <w:color w:val="000000"/>
                <w:sz w:val="18"/>
                <w:szCs w:val="18"/>
              </w:rPr>
            </w:pPr>
          </w:p>
        </w:tc>
        <w:tc>
          <w:tcPr>
            <w:tcW w:w="1824" w:type="dxa"/>
            <w:tcBorders>
              <w:top w:val="nil"/>
              <w:left w:val="nil"/>
              <w:bottom w:val="dashed" w:sz="4" w:space="0" w:color="000000"/>
              <w:right w:val="single" w:sz="12" w:space="0" w:color="auto"/>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r>
      <w:tr w:rsidR="00995941" w:rsidRPr="00D221A9" w:rsidTr="006A3684">
        <w:trPr>
          <w:trHeight w:val="315"/>
          <w:jc w:val="center"/>
        </w:trPr>
        <w:tc>
          <w:tcPr>
            <w:tcW w:w="1471" w:type="dxa"/>
            <w:tcBorders>
              <w:top w:val="nil"/>
              <w:left w:val="single" w:sz="12" w:space="0" w:color="000000"/>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7.</w:t>
            </w:r>
          </w:p>
        </w:tc>
        <w:tc>
          <w:tcPr>
            <w:tcW w:w="5744" w:type="dxa"/>
            <w:tcBorders>
              <w:top w:val="dashed" w:sz="4" w:space="0" w:color="000000"/>
              <w:left w:val="nil"/>
              <w:bottom w:val="dashed" w:sz="4" w:space="0" w:color="000000"/>
              <w:right w:val="single" w:sz="4" w:space="0" w:color="000000"/>
            </w:tcBorders>
            <w:vAlign w:val="center"/>
          </w:tcPr>
          <w:p w:rsidR="00995941" w:rsidRPr="00D221A9" w:rsidRDefault="00995941" w:rsidP="006A3684">
            <w:pPr>
              <w:spacing w:after="0"/>
              <w:rPr>
                <w:rFonts w:ascii="Calibri" w:eastAsia="Times New Roman" w:hAnsi="Calibri" w:cs="Calibri"/>
                <w:color w:val="000000"/>
                <w:sz w:val="18"/>
                <w:szCs w:val="18"/>
              </w:rPr>
            </w:pPr>
          </w:p>
        </w:tc>
        <w:tc>
          <w:tcPr>
            <w:tcW w:w="1824" w:type="dxa"/>
            <w:tcBorders>
              <w:top w:val="nil"/>
              <w:left w:val="nil"/>
              <w:bottom w:val="dashed" w:sz="4" w:space="0" w:color="000000"/>
              <w:right w:val="single" w:sz="12" w:space="0" w:color="auto"/>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r>
      <w:tr w:rsidR="00995941" w:rsidRPr="00D221A9" w:rsidTr="006A3684">
        <w:trPr>
          <w:trHeight w:val="315"/>
          <w:jc w:val="center"/>
        </w:trPr>
        <w:tc>
          <w:tcPr>
            <w:tcW w:w="1471" w:type="dxa"/>
            <w:tcBorders>
              <w:top w:val="nil"/>
              <w:left w:val="single" w:sz="12" w:space="0" w:color="000000"/>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8.</w:t>
            </w:r>
          </w:p>
        </w:tc>
        <w:tc>
          <w:tcPr>
            <w:tcW w:w="5744" w:type="dxa"/>
            <w:tcBorders>
              <w:top w:val="dashed" w:sz="4" w:space="0" w:color="000000"/>
              <w:left w:val="nil"/>
              <w:bottom w:val="dashed" w:sz="4" w:space="0" w:color="000000"/>
              <w:right w:val="single" w:sz="4" w:space="0" w:color="000000"/>
            </w:tcBorders>
            <w:vAlign w:val="center"/>
          </w:tcPr>
          <w:p w:rsidR="00995941" w:rsidRPr="00D221A9" w:rsidRDefault="00995941" w:rsidP="006A3684">
            <w:pPr>
              <w:spacing w:after="0"/>
              <w:rPr>
                <w:rFonts w:ascii="Calibri" w:eastAsia="Times New Roman" w:hAnsi="Calibri" w:cs="Calibri"/>
                <w:color w:val="000000"/>
                <w:sz w:val="18"/>
                <w:szCs w:val="18"/>
              </w:rPr>
            </w:pPr>
          </w:p>
        </w:tc>
        <w:tc>
          <w:tcPr>
            <w:tcW w:w="1824" w:type="dxa"/>
            <w:tcBorders>
              <w:top w:val="nil"/>
              <w:left w:val="nil"/>
              <w:bottom w:val="dashed" w:sz="4" w:space="0" w:color="000000"/>
              <w:right w:val="single" w:sz="12" w:space="0" w:color="auto"/>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r>
      <w:tr w:rsidR="00995941" w:rsidRPr="00D221A9" w:rsidTr="006A3684">
        <w:trPr>
          <w:trHeight w:val="315"/>
          <w:jc w:val="center"/>
        </w:trPr>
        <w:tc>
          <w:tcPr>
            <w:tcW w:w="1471" w:type="dxa"/>
            <w:tcBorders>
              <w:top w:val="nil"/>
              <w:left w:val="single" w:sz="12" w:space="0" w:color="000000"/>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9.</w:t>
            </w:r>
          </w:p>
        </w:tc>
        <w:tc>
          <w:tcPr>
            <w:tcW w:w="5744" w:type="dxa"/>
            <w:tcBorders>
              <w:top w:val="dashed" w:sz="4" w:space="0" w:color="000000"/>
              <w:left w:val="nil"/>
              <w:bottom w:val="dashed" w:sz="4" w:space="0" w:color="000000"/>
              <w:right w:val="single" w:sz="4" w:space="0" w:color="000000"/>
            </w:tcBorders>
            <w:vAlign w:val="center"/>
          </w:tcPr>
          <w:p w:rsidR="00995941" w:rsidRPr="00D221A9" w:rsidRDefault="00995941" w:rsidP="006A3684">
            <w:pPr>
              <w:spacing w:after="0"/>
              <w:rPr>
                <w:rFonts w:ascii="Calibri" w:eastAsia="Times New Roman" w:hAnsi="Calibri" w:cs="Calibri"/>
                <w:color w:val="000000"/>
                <w:sz w:val="18"/>
                <w:szCs w:val="18"/>
              </w:rPr>
            </w:pPr>
          </w:p>
        </w:tc>
        <w:tc>
          <w:tcPr>
            <w:tcW w:w="1824" w:type="dxa"/>
            <w:tcBorders>
              <w:top w:val="nil"/>
              <w:left w:val="nil"/>
              <w:bottom w:val="dashed" w:sz="4" w:space="0" w:color="000000"/>
              <w:right w:val="single" w:sz="12" w:space="0" w:color="auto"/>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r>
      <w:tr w:rsidR="00995941" w:rsidRPr="00D221A9" w:rsidTr="006A3684">
        <w:trPr>
          <w:trHeight w:val="315"/>
          <w:jc w:val="center"/>
        </w:trPr>
        <w:tc>
          <w:tcPr>
            <w:tcW w:w="1471" w:type="dxa"/>
            <w:tcBorders>
              <w:top w:val="nil"/>
              <w:left w:val="single" w:sz="12" w:space="0" w:color="000000"/>
              <w:bottom w:val="dashed" w:sz="4" w:space="0" w:color="000000"/>
              <w:right w:val="single" w:sz="4" w:space="0" w:color="000000"/>
            </w:tcBorders>
            <w:vAlign w:val="center"/>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10.</w:t>
            </w:r>
          </w:p>
        </w:tc>
        <w:tc>
          <w:tcPr>
            <w:tcW w:w="5744" w:type="dxa"/>
            <w:tcBorders>
              <w:top w:val="dashed" w:sz="4" w:space="0" w:color="000000"/>
              <w:left w:val="nil"/>
              <w:bottom w:val="dashed" w:sz="4" w:space="0" w:color="000000"/>
              <w:right w:val="single" w:sz="4" w:space="0" w:color="000000"/>
            </w:tcBorders>
            <w:vAlign w:val="center"/>
          </w:tcPr>
          <w:p w:rsidR="00995941" w:rsidRPr="00D221A9" w:rsidRDefault="00995941" w:rsidP="006A3684">
            <w:pPr>
              <w:spacing w:after="0"/>
              <w:rPr>
                <w:rFonts w:ascii="Calibri" w:eastAsia="Times New Roman" w:hAnsi="Calibri" w:cs="Calibri"/>
                <w:color w:val="000000"/>
                <w:sz w:val="18"/>
                <w:szCs w:val="18"/>
              </w:rPr>
            </w:pPr>
          </w:p>
        </w:tc>
        <w:tc>
          <w:tcPr>
            <w:tcW w:w="1824" w:type="dxa"/>
            <w:tcBorders>
              <w:top w:val="nil"/>
              <w:left w:val="nil"/>
              <w:bottom w:val="dashed" w:sz="4" w:space="0" w:color="000000"/>
              <w:right w:val="single" w:sz="12" w:space="0" w:color="auto"/>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r>
      <w:tr w:rsidR="00995941" w:rsidRPr="00D221A9" w:rsidTr="006A3684">
        <w:trPr>
          <w:trHeight w:val="330"/>
          <w:jc w:val="center"/>
        </w:trPr>
        <w:tc>
          <w:tcPr>
            <w:tcW w:w="1471" w:type="dxa"/>
            <w:tcBorders>
              <w:top w:val="nil"/>
              <w:left w:val="single" w:sz="12" w:space="0" w:color="000000"/>
              <w:bottom w:val="single" w:sz="12" w:space="0" w:color="000000"/>
              <w:right w:val="single" w:sz="4" w:space="0" w:color="000000"/>
            </w:tcBorders>
            <w:vAlign w:val="center"/>
            <w:hideMark/>
          </w:tcPr>
          <w:p w:rsidR="00995941" w:rsidRPr="00D221A9" w:rsidRDefault="00995941" w:rsidP="006A3684">
            <w:pPr>
              <w:spacing w:after="0"/>
              <w:jc w:val="center"/>
              <w:rPr>
                <w:rFonts w:ascii="Calibri" w:eastAsia="Times New Roman" w:hAnsi="Calibri" w:cs="Calibri"/>
                <w:color w:val="000000"/>
                <w:sz w:val="18"/>
                <w:szCs w:val="18"/>
              </w:rPr>
            </w:pPr>
            <w:r w:rsidRPr="00D221A9">
              <w:rPr>
                <w:rFonts w:ascii="Calibri" w:eastAsia="Times New Roman" w:hAnsi="Calibri" w:cs="Calibri"/>
                <w:color w:val="000000"/>
                <w:sz w:val="18"/>
                <w:szCs w:val="18"/>
              </w:rPr>
              <w:t>11.</w:t>
            </w:r>
          </w:p>
        </w:tc>
        <w:tc>
          <w:tcPr>
            <w:tcW w:w="5744" w:type="dxa"/>
            <w:tcBorders>
              <w:top w:val="dashed" w:sz="4" w:space="0" w:color="000000"/>
              <w:left w:val="nil"/>
              <w:bottom w:val="single" w:sz="12" w:space="0" w:color="000000"/>
              <w:right w:val="single" w:sz="4" w:space="0" w:color="000000"/>
            </w:tcBorders>
            <w:vAlign w:val="center"/>
            <w:hideMark/>
          </w:tcPr>
          <w:p w:rsidR="00995941" w:rsidRPr="00D221A9" w:rsidRDefault="00995941" w:rsidP="006A3684">
            <w:pPr>
              <w:spacing w:after="0"/>
              <w:rPr>
                <w:rFonts w:ascii="Calibri" w:eastAsia="Times New Roman" w:hAnsi="Calibri" w:cs="Calibri"/>
                <w:color w:val="000000"/>
                <w:sz w:val="18"/>
                <w:szCs w:val="18"/>
              </w:rPr>
            </w:pPr>
          </w:p>
        </w:tc>
        <w:tc>
          <w:tcPr>
            <w:tcW w:w="1824" w:type="dxa"/>
            <w:tcBorders>
              <w:top w:val="nil"/>
              <w:left w:val="nil"/>
              <w:bottom w:val="single" w:sz="12" w:space="0" w:color="000000"/>
              <w:right w:val="single" w:sz="12" w:space="0" w:color="auto"/>
            </w:tcBorders>
            <w:vAlign w:val="center"/>
          </w:tcPr>
          <w:p w:rsidR="00995941" w:rsidRPr="00D221A9" w:rsidRDefault="00995941" w:rsidP="006A3684">
            <w:pPr>
              <w:spacing w:after="0"/>
              <w:jc w:val="center"/>
              <w:rPr>
                <w:rFonts w:ascii="Calibri" w:eastAsia="Times New Roman" w:hAnsi="Calibri" w:cs="Calibri"/>
                <w:color w:val="000000"/>
                <w:sz w:val="18"/>
                <w:szCs w:val="18"/>
              </w:rPr>
            </w:pPr>
          </w:p>
        </w:tc>
      </w:tr>
    </w:tbl>
    <w:tbl>
      <w:tblPr>
        <w:tblStyle w:val="Tabela-Siatka"/>
        <w:tblW w:w="92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995941" w:rsidRPr="00D221A9" w:rsidTr="006A3684">
        <w:tc>
          <w:tcPr>
            <w:tcW w:w="3070" w:type="dxa"/>
          </w:tcPr>
          <w:p w:rsidR="00995941" w:rsidRPr="00D221A9" w:rsidRDefault="00995941" w:rsidP="006A3684">
            <w:pPr>
              <w:spacing w:before="120"/>
              <w:rPr>
                <w:rFonts w:cstheme="minorHAnsi"/>
              </w:rPr>
            </w:pPr>
          </w:p>
        </w:tc>
        <w:tc>
          <w:tcPr>
            <w:tcW w:w="3071" w:type="dxa"/>
          </w:tcPr>
          <w:p w:rsidR="00995941" w:rsidRPr="00D221A9" w:rsidRDefault="00995941" w:rsidP="006A3684">
            <w:pPr>
              <w:spacing w:before="120"/>
              <w:jc w:val="center"/>
              <w:rPr>
                <w:rFonts w:cstheme="minorHAnsi"/>
              </w:rPr>
            </w:pPr>
          </w:p>
          <w:p w:rsidR="00995941" w:rsidRPr="00D221A9" w:rsidRDefault="00995941" w:rsidP="006A3684">
            <w:pPr>
              <w:spacing w:before="120"/>
              <w:jc w:val="center"/>
              <w:rPr>
                <w:rFonts w:cstheme="minorHAnsi"/>
              </w:rPr>
            </w:pPr>
          </w:p>
          <w:p w:rsidR="00995941" w:rsidRPr="00D221A9" w:rsidRDefault="00995941" w:rsidP="006A3684">
            <w:pPr>
              <w:spacing w:before="120"/>
              <w:jc w:val="center"/>
              <w:rPr>
                <w:rFonts w:cstheme="minorHAnsi"/>
              </w:rPr>
            </w:pPr>
          </w:p>
          <w:p w:rsidR="00995941" w:rsidRPr="00D221A9" w:rsidRDefault="00995941" w:rsidP="006A3684">
            <w:pPr>
              <w:spacing w:before="120"/>
              <w:jc w:val="center"/>
              <w:rPr>
                <w:rFonts w:cstheme="minorHAnsi"/>
              </w:rPr>
            </w:pPr>
            <w:r w:rsidRPr="00D221A9">
              <w:rPr>
                <w:rFonts w:cstheme="minorHAnsi"/>
              </w:rPr>
              <w:t>…………………………………….</w:t>
            </w:r>
          </w:p>
        </w:tc>
        <w:tc>
          <w:tcPr>
            <w:tcW w:w="3071" w:type="dxa"/>
          </w:tcPr>
          <w:p w:rsidR="00995941" w:rsidRPr="00D221A9" w:rsidRDefault="00995941" w:rsidP="006A3684">
            <w:pPr>
              <w:spacing w:before="120"/>
              <w:jc w:val="right"/>
              <w:rPr>
                <w:rFonts w:cstheme="minorHAnsi"/>
              </w:rPr>
            </w:pPr>
          </w:p>
          <w:p w:rsidR="00995941" w:rsidRPr="00D221A9" w:rsidRDefault="00995941" w:rsidP="006A3684">
            <w:pPr>
              <w:spacing w:before="120"/>
              <w:jc w:val="right"/>
              <w:rPr>
                <w:rFonts w:cstheme="minorHAnsi"/>
              </w:rPr>
            </w:pPr>
          </w:p>
          <w:p w:rsidR="00995941" w:rsidRPr="00D221A9" w:rsidRDefault="00995941" w:rsidP="006A3684">
            <w:pPr>
              <w:spacing w:before="120"/>
              <w:jc w:val="right"/>
              <w:rPr>
                <w:rFonts w:cstheme="minorHAnsi"/>
              </w:rPr>
            </w:pPr>
          </w:p>
          <w:p w:rsidR="00995941" w:rsidRPr="00D221A9" w:rsidRDefault="00995941" w:rsidP="006A3684">
            <w:pPr>
              <w:spacing w:before="120"/>
              <w:jc w:val="right"/>
              <w:rPr>
                <w:rFonts w:cstheme="minorHAnsi"/>
              </w:rPr>
            </w:pPr>
            <w:r w:rsidRPr="00D221A9">
              <w:rPr>
                <w:rFonts w:cstheme="minorHAnsi"/>
              </w:rPr>
              <w:t>……………………………….</w:t>
            </w:r>
          </w:p>
        </w:tc>
      </w:tr>
      <w:tr w:rsidR="00995941" w:rsidRPr="00D221A9" w:rsidTr="006A3684">
        <w:tc>
          <w:tcPr>
            <w:tcW w:w="3070" w:type="dxa"/>
          </w:tcPr>
          <w:p w:rsidR="00995941" w:rsidRPr="00D221A9" w:rsidRDefault="00995941" w:rsidP="006A3684">
            <w:pPr>
              <w:spacing w:before="120"/>
              <w:rPr>
                <w:rFonts w:cstheme="minorHAnsi"/>
                <w:sz w:val="16"/>
              </w:rPr>
            </w:pPr>
          </w:p>
        </w:tc>
        <w:tc>
          <w:tcPr>
            <w:tcW w:w="3071" w:type="dxa"/>
          </w:tcPr>
          <w:p w:rsidR="00995941" w:rsidRPr="00D221A9" w:rsidRDefault="00995941" w:rsidP="006A3684">
            <w:pPr>
              <w:spacing w:before="120"/>
              <w:jc w:val="center"/>
              <w:rPr>
                <w:rFonts w:cstheme="minorHAnsi"/>
                <w:sz w:val="16"/>
              </w:rPr>
            </w:pPr>
            <w:r w:rsidRPr="00D221A9">
              <w:rPr>
                <w:rFonts w:cstheme="minorHAnsi"/>
                <w:sz w:val="16"/>
              </w:rPr>
              <w:t>Data i podpis Administratora (ADO)</w:t>
            </w:r>
          </w:p>
        </w:tc>
        <w:tc>
          <w:tcPr>
            <w:tcW w:w="3071" w:type="dxa"/>
          </w:tcPr>
          <w:p w:rsidR="00995941" w:rsidRPr="00D221A9" w:rsidRDefault="00995941" w:rsidP="006A3684">
            <w:pPr>
              <w:spacing w:before="120"/>
              <w:jc w:val="center"/>
              <w:rPr>
                <w:rFonts w:cstheme="minorHAnsi"/>
                <w:sz w:val="16"/>
              </w:rPr>
            </w:pPr>
            <w:r w:rsidRPr="00D221A9">
              <w:rPr>
                <w:rFonts w:cstheme="minorHAnsi"/>
                <w:sz w:val="16"/>
              </w:rPr>
              <w:t xml:space="preserve">             Data i podpis ASI</w:t>
            </w:r>
          </w:p>
        </w:tc>
      </w:tr>
    </w:tbl>
    <w:p w:rsidR="00995941" w:rsidRPr="00D221A9" w:rsidRDefault="00995941" w:rsidP="006A3684">
      <w:pPr>
        <w:autoSpaceDE w:val="0"/>
        <w:autoSpaceDN w:val="0"/>
        <w:adjustRightInd w:val="0"/>
        <w:spacing w:after="0" w:line="240" w:lineRule="auto"/>
      </w:pPr>
    </w:p>
    <w:p w:rsidR="00995941" w:rsidRPr="00D221A9" w:rsidRDefault="00995941" w:rsidP="00AD0ABB">
      <w:pPr>
        <w:rPr>
          <w:rFonts w:ascii="Arial" w:hAnsi="Arial" w:cs="Arial"/>
          <w:bCs/>
          <w:caps/>
        </w:rPr>
      </w:pPr>
    </w:p>
    <w:p w:rsidR="00995941" w:rsidRPr="00D221A9" w:rsidRDefault="00995941" w:rsidP="00AD0ABB">
      <w:pPr>
        <w:rPr>
          <w:rFonts w:ascii="Arial" w:hAnsi="Arial" w:cs="Arial"/>
          <w:bCs/>
          <w:caps/>
        </w:rPr>
        <w:sectPr w:rsidR="00995941" w:rsidRPr="00D221A9" w:rsidSect="003247A2">
          <w:headerReference w:type="default" r:id="rId9"/>
          <w:footerReference w:type="default" r:id="rId10"/>
          <w:pgSz w:w="11906" w:h="16838" w:code="9"/>
          <w:pgMar w:top="1418" w:right="1558" w:bottom="1135" w:left="1418" w:header="709" w:footer="171" w:gutter="0"/>
          <w:pgNumType w:start="1"/>
          <w:cols w:space="708"/>
          <w:docGrid w:linePitch="360"/>
        </w:sectPr>
      </w:pPr>
      <w:r w:rsidRPr="00D221A9">
        <w:rPr>
          <w:rFonts w:ascii="Arial" w:hAnsi="Arial" w:cs="Arial"/>
          <w:bCs/>
          <w:caps/>
        </w:rPr>
        <w:br w:type="page"/>
      </w:r>
    </w:p>
    <w:p w:rsidR="00995941" w:rsidRPr="00D221A9" w:rsidRDefault="00995941" w:rsidP="002E0B44"/>
    <w:p w:rsidR="00995941" w:rsidRPr="00D221A9" w:rsidRDefault="00995941" w:rsidP="00E42108">
      <w:pPr>
        <w:pStyle w:val="ESSPNag1bezspisu"/>
        <w:numPr>
          <w:ilvl w:val="0"/>
          <w:numId w:val="10"/>
        </w:numPr>
        <w:ind w:left="426" w:hanging="426"/>
        <w:rPr>
          <w:sz w:val="22"/>
          <w:szCs w:val="22"/>
        </w:rPr>
      </w:pPr>
      <w:r w:rsidRPr="00D221A9">
        <w:rPr>
          <w:sz w:val="22"/>
          <w:szCs w:val="22"/>
        </w:rPr>
        <w:t>Procedura zarządzania i użytkowania metodami i środkami uwierzytelnienia</w:t>
      </w:r>
    </w:p>
    <w:p w:rsidR="00995941" w:rsidRPr="00D221A9" w:rsidRDefault="00995941" w:rsidP="00CE375C">
      <w:pPr>
        <w:pStyle w:val="ESSPLista1"/>
        <w:numPr>
          <w:ilvl w:val="0"/>
          <w:numId w:val="32"/>
        </w:numPr>
        <w:tabs>
          <w:tab w:val="clear" w:pos="391"/>
        </w:tabs>
        <w:rPr>
          <w:b/>
        </w:rPr>
      </w:pPr>
      <w:r w:rsidRPr="00D221A9">
        <w:rPr>
          <w:b/>
        </w:rPr>
        <w:t>Zakres obowiązywania</w:t>
      </w:r>
    </w:p>
    <w:p w:rsidR="00995941" w:rsidRPr="00D221A9" w:rsidRDefault="00995941" w:rsidP="004A0620">
      <w:pPr>
        <w:pStyle w:val="ESSPLista1"/>
        <w:ind w:left="714"/>
      </w:pPr>
      <w:r w:rsidRPr="00D221A9">
        <w:t xml:space="preserve">Procedura obowiązuje wszystkich użytkowników przetwarzających dane osobowe </w:t>
      </w:r>
      <w:r w:rsidRPr="00D221A9">
        <w:br/>
        <w:t xml:space="preserve">w </w:t>
      </w:r>
      <w:r w:rsidRPr="0050734A">
        <w:rPr>
          <w:bCs/>
          <w:noProof/>
        </w:rPr>
        <w:t xml:space="preserve"> Szkole Podstawowej im. Orła Białego w Michałówce</w:t>
      </w:r>
      <w:r w:rsidRPr="00D221A9">
        <w:t xml:space="preserve">   </w:t>
      </w:r>
    </w:p>
    <w:p w:rsidR="00995941" w:rsidRPr="00D221A9" w:rsidRDefault="00995941" w:rsidP="004A0620">
      <w:pPr>
        <w:pStyle w:val="ESSPLista1"/>
        <w:ind w:left="714"/>
      </w:pPr>
      <w:r w:rsidRPr="00D221A9">
        <w:rPr>
          <w:b/>
        </w:rPr>
        <w:t>Odpowiedzialność</w:t>
      </w:r>
    </w:p>
    <w:p w:rsidR="00995941" w:rsidRPr="00D221A9" w:rsidRDefault="00995941" w:rsidP="00CE375C">
      <w:pPr>
        <w:pStyle w:val="ESSPLista2"/>
        <w:numPr>
          <w:ilvl w:val="1"/>
          <w:numId w:val="32"/>
        </w:numPr>
        <w:tabs>
          <w:tab w:val="clear" w:pos="737"/>
        </w:tabs>
        <w:spacing w:after="100"/>
        <w:ind w:left="1276"/>
        <w:contextualSpacing w:val="0"/>
        <w:rPr>
          <w:rFonts w:ascii="Arial" w:hAnsi="Arial"/>
        </w:rPr>
      </w:pPr>
      <w:r w:rsidRPr="00D221A9">
        <w:rPr>
          <w:rFonts w:ascii="Arial" w:hAnsi="Arial"/>
        </w:rPr>
        <w:t>Osoba wyznaczona przez ADO lub Administrator Systemów Informatycznych / jeśli został powołany lub Informatyk  jest odpowiedzialny za zarządzanie hasłami.</w:t>
      </w:r>
    </w:p>
    <w:p w:rsidR="00995941" w:rsidRPr="00D221A9" w:rsidRDefault="00995941" w:rsidP="00CE375C">
      <w:pPr>
        <w:pStyle w:val="ESSPLista2"/>
        <w:numPr>
          <w:ilvl w:val="1"/>
          <w:numId w:val="32"/>
        </w:numPr>
        <w:tabs>
          <w:tab w:val="clear" w:pos="737"/>
        </w:tabs>
        <w:spacing w:after="100"/>
        <w:ind w:left="1276"/>
        <w:contextualSpacing w:val="0"/>
        <w:rPr>
          <w:rFonts w:ascii="Arial" w:hAnsi="Arial"/>
        </w:rPr>
      </w:pPr>
      <w:r w:rsidRPr="00D221A9">
        <w:rPr>
          <w:rFonts w:ascii="Arial" w:hAnsi="Arial"/>
        </w:rPr>
        <w:t>Osoba odpowiedzialna za realizację zadań nadzoruje proces zarządzania hasłami i za przestrzeganie przez użytkowników zasad bezpieczeństwa przy posługiwaniu się hasłami.</w:t>
      </w:r>
    </w:p>
    <w:p w:rsidR="00995941" w:rsidRPr="00D221A9" w:rsidRDefault="00995941" w:rsidP="00CE375C">
      <w:pPr>
        <w:pStyle w:val="ESSPLista2"/>
        <w:numPr>
          <w:ilvl w:val="1"/>
          <w:numId w:val="32"/>
        </w:numPr>
        <w:tabs>
          <w:tab w:val="clear" w:pos="737"/>
        </w:tabs>
        <w:ind w:left="1276"/>
        <w:rPr>
          <w:rFonts w:ascii="Arial" w:hAnsi="Arial"/>
        </w:rPr>
      </w:pPr>
      <w:r w:rsidRPr="00D221A9">
        <w:rPr>
          <w:rFonts w:ascii="Arial" w:hAnsi="Arial"/>
        </w:rPr>
        <w:t xml:space="preserve">Użytkownicy systemu informatycznego są odpowiedzialni za terminowe zmienianie haseł oraz za przestrzeganie zasad bezpieczeństwa przy stosowaniu haseł. </w:t>
      </w:r>
    </w:p>
    <w:p w:rsidR="00995941" w:rsidRPr="00D221A9" w:rsidRDefault="00995941" w:rsidP="00CE375C">
      <w:pPr>
        <w:pStyle w:val="ESSPLista1"/>
        <w:numPr>
          <w:ilvl w:val="0"/>
          <w:numId w:val="32"/>
        </w:numPr>
        <w:ind w:left="715" w:hanging="431"/>
      </w:pPr>
      <w:r w:rsidRPr="00D221A9">
        <w:rPr>
          <w:b/>
        </w:rPr>
        <w:t>Zasady bezpieczeństwa</w:t>
      </w:r>
    </w:p>
    <w:p w:rsidR="00995941" w:rsidRPr="00D221A9" w:rsidRDefault="00995941" w:rsidP="00CE375C">
      <w:pPr>
        <w:pStyle w:val="ESSPLista2"/>
        <w:numPr>
          <w:ilvl w:val="1"/>
          <w:numId w:val="32"/>
        </w:numPr>
        <w:tabs>
          <w:tab w:val="clear" w:pos="737"/>
        </w:tabs>
        <w:spacing w:after="100"/>
        <w:ind w:left="1276"/>
        <w:contextualSpacing w:val="0"/>
        <w:rPr>
          <w:rFonts w:ascii="Arial" w:hAnsi="Arial"/>
        </w:rPr>
      </w:pPr>
      <w:r w:rsidRPr="00D221A9">
        <w:rPr>
          <w:rFonts w:ascii="Arial" w:hAnsi="Arial"/>
        </w:rPr>
        <w:t>Wszystkie osoby posiadające dostęp do danych osobowych w szczególności przetwarzanych w systemach informatycznych są zobowiązane do uwierzytelniania się (logowania) do tych systemów przy użyciu identyfikatora i hasła.</w:t>
      </w:r>
    </w:p>
    <w:p w:rsidR="00995941" w:rsidRPr="00D221A9" w:rsidRDefault="00995941" w:rsidP="00CE375C">
      <w:pPr>
        <w:pStyle w:val="ESSPLista2"/>
        <w:numPr>
          <w:ilvl w:val="1"/>
          <w:numId w:val="32"/>
        </w:numPr>
        <w:tabs>
          <w:tab w:val="clear" w:pos="737"/>
        </w:tabs>
        <w:spacing w:after="100"/>
        <w:ind w:left="1276"/>
        <w:contextualSpacing w:val="0"/>
        <w:rPr>
          <w:rFonts w:ascii="Arial" w:hAnsi="Arial"/>
        </w:rPr>
      </w:pPr>
      <w:r w:rsidRPr="00D221A9">
        <w:rPr>
          <w:rFonts w:ascii="Arial" w:hAnsi="Arial"/>
        </w:rPr>
        <w:t>Szczegółowe wymagania dotyczące budowy oraz ochrony haseł:</w:t>
      </w:r>
    </w:p>
    <w:p w:rsidR="00995941" w:rsidRPr="00D221A9" w:rsidRDefault="00995941" w:rsidP="00CE375C">
      <w:pPr>
        <w:pStyle w:val="ESSPLista3"/>
        <w:numPr>
          <w:ilvl w:val="2"/>
          <w:numId w:val="32"/>
        </w:numPr>
        <w:tabs>
          <w:tab w:val="clear" w:pos="1247"/>
        </w:tabs>
        <w:spacing w:after="60"/>
        <w:ind w:left="1560" w:hanging="284"/>
        <w:contextualSpacing w:val="0"/>
        <w:jc w:val="both"/>
        <w:rPr>
          <w:rFonts w:ascii="Arial" w:hAnsi="Arial" w:cs="Arial"/>
        </w:rPr>
      </w:pPr>
      <w:r w:rsidRPr="00D221A9">
        <w:rPr>
          <w:rFonts w:ascii="Arial" w:hAnsi="Arial" w:cs="Arial"/>
        </w:rPr>
        <w:t>Bezpośredni dostęp do danych przetwarzanych w systemie informatycznym może mieć miejsce tylko po podaniu przez użytkownika swego identyfikatora oraz właściwego hasła do dostępu do zasobów;</w:t>
      </w:r>
    </w:p>
    <w:p w:rsidR="00995941" w:rsidRPr="00D221A9" w:rsidRDefault="00995941" w:rsidP="00CE375C">
      <w:pPr>
        <w:pStyle w:val="ESSPLista3"/>
        <w:numPr>
          <w:ilvl w:val="2"/>
          <w:numId w:val="32"/>
        </w:numPr>
        <w:tabs>
          <w:tab w:val="clear" w:pos="1247"/>
        </w:tabs>
        <w:spacing w:after="60"/>
        <w:ind w:left="1560" w:hanging="284"/>
        <w:contextualSpacing w:val="0"/>
        <w:jc w:val="both"/>
        <w:rPr>
          <w:rFonts w:ascii="Arial" w:hAnsi="Arial" w:cs="Arial"/>
        </w:rPr>
      </w:pPr>
      <w:r w:rsidRPr="00D221A9">
        <w:rPr>
          <w:rFonts w:ascii="Arial" w:hAnsi="Arial" w:cs="Arial"/>
        </w:rPr>
        <w:t>Hasła użytkownika są poufne – użytkownikowi nie wolno przekazywać własnego hasła innym osobom;</w:t>
      </w:r>
    </w:p>
    <w:p w:rsidR="00995941" w:rsidRPr="00D221A9" w:rsidRDefault="00995941" w:rsidP="00CE375C">
      <w:pPr>
        <w:pStyle w:val="ESSPLista3"/>
        <w:numPr>
          <w:ilvl w:val="2"/>
          <w:numId w:val="32"/>
        </w:numPr>
        <w:tabs>
          <w:tab w:val="clear" w:pos="1247"/>
        </w:tabs>
        <w:ind w:left="1560" w:hanging="284"/>
        <w:jc w:val="both"/>
        <w:rPr>
          <w:rFonts w:ascii="Arial" w:hAnsi="Arial" w:cs="Arial"/>
        </w:rPr>
      </w:pPr>
      <w:r w:rsidRPr="00D221A9">
        <w:rPr>
          <w:rFonts w:ascii="Arial" w:hAnsi="Arial" w:cs="Arial"/>
        </w:rPr>
        <w:t>Identyfikator oraz pierwsze hasło użytkownika nadaje użytkownikowi Administrator Systemów Informatycznych lub informatyk wyznaczony przez ADO, lub inna osoba upoważniona przez ADO.</w:t>
      </w:r>
    </w:p>
    <w:p w:rsidR="00995941" w:rsidRPr="00D221A9" w:rsidRDefault="00995941" w:rsidP="00CE375C">
      <w:pPr>
        <w:pStyle w:val="ESSPLista2"/>
        <w:numPr>
          <w:ilvl w:val="1"/>
          <w:numId w:val="32"/>
        </w:numPr>
        <w:tabs>
          <w:tab w:val="clear" w:pos="737"/>
        </w:tabs>
        <w:spacing w:after="100"/>
        <w:ind w:left="1276"/>
        <w:contextualSpacing w:val="0"/>
        <w:rPr>
          <w:rFonts w:ascii="Arial" w:hAnsi="Arial"/>
        </w:rPr>
      </w:pPr>
      <w:r w:rsidRPr="00D221A9">
        <w:rPr>
          <w:rFonts w:ascii="Arial" w:hAnsi="Arial"/>
        </w:rPr>
        <w:t>Identyfikator użytkownika nie może być zmieniany, a po wyrejestrowaniu użytkownika z systemu informatycznego nie może być przydzielony innej osobie.</w:t>
      </w:r>
    </w:p>
    <w:p w:rsidR="00995941" w:rsidRPr="00D221A9" w:rsidRDefault="00995941" w:rsidP="00CE375C">
      <w:pPr>
        <w:pStyle w:val="ESSPLista2"/>
        <w:numPr>
          <w:ilvl w:val="1"/>
          <w:numId w:val="32"/>
        </w:numPr>
        <w:tabs>
          <w:tab w:val="clear" w:pos="737"/>
        </w:tabs>
        <w:spacing w:after="100"/>
        <w:ind w:left="1276"/>
        <w:contextualSpacing w:val="0"/>
        <w:rPr>
          <w:rFonts w:ascii="Arial" w:hAnsi="Arial"/>
        </w:rPr>
      </w:pPr>
      <w:r w:rsidRPr="00D221A9">
        <w:rPr>
          <w:rFonts w:ascii="Arial" w:hAnsi="Arial"/>
        </w:rPr>
        <w:t xml:space="preserve">ASI jeśli został powołany lub Informatyk wyznaczony przez ADO wyrejestrowuje użytkownika z systemu informatycznego i unieważnia jego identyfikator bądź </w:t>
      </w:r>
      <w:r w:rsidRPr="00D221A9">
        <w:rPr>
          <w:rFonts w:ascii="Arial" w:hAnsi="Arial"/>
        </w:rPr>
        <w:lastRenderedPageBreak/>
        <w:t>podejmuje inne stosowne czynności mające na celu uniemożliwienie dalszego dostępu do systemu i jego zasobów użytkownikowi, który utracił uprawnienia do dostępu.</w:t>
      </w:r>
    </w:p>
    <w:p w:rsidR="00995941" w:rsidRPr="00D221A9" w:rsidRDefault="00995941" w:rsidP="00CE375C">
      <w:pPr>
        <w:pStyle w:val="ESSPLista2"/>
        <w:numPr>
          <w:ilvl w:val="1"/>
          <w:numId w:val="32"/>
        </w:numPr>
        <w:tabs>
          <w:tab w:val="clear" w:pos="737"/>
        </w:tabs>
        <w:spacing w:after="100"/>
        <w:ind w:left="1276"/>
        <w:contextualSpacing w:val="0"/>
        <w:rPr>
          <w:rFonts w:ascii="Arial" w:hAnsi="Arial"/>
        </w:rPr>
      </w:pPr>
      <w:r w:rsidRPr="00D221A9">
        <w:rPr>
          <w:rFonts w:ascii="Arial" w:hAnsi="Arial"/>
        </w:rPr>
        <w:t>Hasło użytkownika składa się, co najmniej z 8 znaków, przy czym zawiera duże i małe litery, cyfry lub znaki specjalne. Hasło nie może kojarzyć się w łatwy sposób z innymi danymi pracownika.</w:t>
      </w:r>
    </w:p>
    <w:p w:rsidR="00995941" w:rsidRPr="00D221A9" w:rsidRDefault="00995941" w:rsidP="00CE375C">
      <w:pPr>
        <w:pStyle w:val="ESSPLista2"/>
        <w:numPr>
          <w:ilvl w:val="1"/>
          <w:numId w:val="32"/>
        </w:numPr>
        <w:tabs>
          <w:tab w:val="clear" w:pos="737"/>
        </w:tabs>
        <w:spacing w:after="100"/>
        <w:ind w:left="1276"/>
        <w:contextualSpacing w:val="0"/>
        <w:rPr>
          <w:rFonts w:ascii="Arial" w:hAnsi="Arial"/>
        </w:rPr>
      </w:pPr>
      <w:r w:rsidRPr="00D221A9">
        <w:rPr>
          <w:rFonts w:ascii="Arial" w:hAnsi="Arial"/>
        </w:rPr>
        <w:t>Użytkownik zmienia je nie rzadziej niż co 30 dni.</w:t>
      </w:r>
    </w:p>
    <w:p w:rsidR="00995941" w:rsidRPr="00D221A9" w:rsidRDefault="00995941" w:rsidP="00CE375C">
      <w:pPr>
        <w:pStyle w:val="ESSPLista2"/>
        <w:numPr>
          <w:ilvl w:val="1"/>
          <w:numId w:val="32"/>
        </w:numPr>
        <w:tabs>
          <w:tab w:val="clear" w:pos="737"/>
        </w:tabs>
        <w:ind w:left="1276"/>
        <w:contextualSpacing w:val="0"/>
        <w:rPr>
          <w:rFonts w:ascii="Arial" w:hAnsi="Arial"/>
        </w:rPr>
      </w:pPr>
      <w:r w:rsidRPr="00D221A9">
        <w:rPr>
          <w:rFonts w:ascii="Arial" w:hAnsi="Arial"/>
        </w:rPr>
        <w:t>Hasło stanowiące element uwierzytelniający użytkownika powinno być przechowywane w sposób bezpieczny i wprowadzane w sposób uniemożliwiający osobom trzecim poznanie jego treści. Jeśli zachodzi jakiekolwiek podejrzenie, że hasło zostało ujawnione, należy bezzwłocznie dokonać jego zmiany i powiadomić o zdarzeniu ADO lub ASI / Informatyka.</w:t>
      </w:r>
    </w:p>
    <w:p w:rsidR="00995941" w:rsidRPr="00D221A9" w:rsidRDefault="00995941" w:rsidP="00CE375C">
      <w:pPr>
        <w:pStyle w:val="ESSPLista1"/>
        <w:numPr>
          <w:ilvl w:val="0"/>
          <w:numId w:val="32"/>
        </w:numPr>
        <w:rPr>
          <w:b/>
        </w:rPr>
      </w:pPr>
      <w:r w:rsidRPr="00D221A9">
        <w:rPr>
          <w:b/>
        </w:rPr>
        <w:t>Zasady zarządzania kontami i uprawnieniami</w:t>
      </w:r>
    </w:p>
    <w:p w:rsidR="00995941" w:rsidRPr="00D221A9" w:rsidRDefault="00995941" w:rsidP="00CE375C">
      <w:pPr>
        <w:pStyle w:val="ESSPLista2"/>
        <w:numPr>
          <w:ilvl w:val="1"/>
          <w:numId w:val="32"/>
        </w:numPr>
        <w:tabs>
          <w:tab w:val="clear" w:pos="737"/>
        </w:tabs>
        <w:spacing w:after="100"/>
        <w:ind w:left="1276"/>
        <w:contextualSpacing w:val="0"/>
        <w:rPr>
          <w:rFonts w:ascii="Arial" w:hAnsi="Arial"/>
        </w:rPr>
      </w:pPr>
      <w:r w:rsidRPr="00D221A9">
        <w:rPr>
          <w:rFonts w:ascii="Arial" w:hAnsi="Arial"/>
        </w:rPr>
        <w:t xml:space="preserve">Zarządzanie przywilejami odbywa się zgodnie z zasadą minimalnych uprawnień. Jedynie ASI jeśli został powołany lub informatyk  wyznaczony przez ADO jest upoważniony do posiadania kont uprzywilejowanych – administracyjnych. Konta użytkowników o częściowo rozszerzonych przywilejach na komputerach stacjonarnych oraz komputerach przenośnych mogą być utworzone   wyłącznie, jeżeli jest to konieczne do wykonywania zadań wynikających z zakresu obowiązków danego pracownika. </w:t>
      </w:r>
    </w:p>
    <w:p w:rsidR="00995941" w:rsidRPr="00D221A9" w:rsidRDefault="00995941" w:rsidP="00CE375C">
      <w:pPr>
        <w:pStyle w:val="ESSPLista2"/>
        <w:numPr>
          <w:ilvl w:val="1"/>
          <w:numId w:val="32"/>
        </w:numPr>
        <w:tabs>
          <w:tab w:val="clear" w:pos="737"/>
        </w:tabs>
        <w:ind w:left="1276"/>
        <w:rPr>
          <w:rFonts w:ascii="Arial" w:hAnsi="Arial"/>
        </w:rPr>
      </w:pPr>
      <w:r w:rsidRPr="00D221A9">
        <w:rPr>
          <w:rFonts w:ascii="Arial" w:hAnsi="Arial"/>
        </w:rPr>
        <w:t>Pozostałym użytkownikom należy przydzielać konta z ograniczonymi uprawnieniami.</w:t>
      </w:r>
    </w:p>
    <w:p w:rsidR="00995941" w:rsidRPr="00D221A9" w:rsidRDefault="00995941" w:rsidP="00AD0ABB">
      <w:pPr>
        <w:rPr>
          <w:rFonts w:ascii="Arial" w:hAnsi="Arial" w:cs="Arial"/>
        </w:rPr>
      </w:pPr>
      <w:r w:rsidRPr="00D221A9">
        <w:rPr>
          <w:rFonts w:ascii="Arial" w:hAnsi="Arial" w:cs="Arial"/>
        </w:rPr>
        <w:br w:type="page"/>
      </w:r>
    </w:p>
    <w:p w:rsidR="00995941" w:rsidRPr="00D221A9" w:rsidRDefault="00995941" w:rsidP="00E42108">
      <w:pPr>
        <w:pStyle w:val="ESSPNag1bezspisu"/>
        <w:numPr>
          <w:ilvl w:val="0"/>
          <w:numId w:val="10"/>
        </w:numPr>
        <w:ind w:left="426" w:hanging="426"/>
        <w:rPr>
          <w:sz w:val="22"/>
          <w:szCs w:val="22"/>
        </w:rPr>
      </w:pPr>
      <w:r w:rsidRPr="00D221A9">
        <w:rPr>
          <w:sz w:val="22"/>
          <w:szCs w:val="22"/>
        </w:rPr>
        <w:lastRenderedPageBreak/>
        <w:t>Procedura rozpoczęcia, zawieszenia i zakończenia pracy przez użytkowników systemu</w:t>
      </w:r>
    </w:p>
    <w:p w:rsidR="00995941" w:rsidRPr="00D221A9" w:rsidRDefault="00995941" w:rsidP="00CE375C">
      <w:pPr>
        <w:pStyle w:val="ESSPLista1"/>
        <w:numPr>
          <w:ilvl w:val="0"/>
          <w:numId w:val="33"/>
        </w:numPr>
        <w:tabs>
          <w:tab w:val="clear" w:pos="391"/>
        </w:tabs>
        <w:ind w:left="715" w:hanging="431"/>
        <w:rPr>
          <w:b/>
        </w:rPr>
      </w:pPr>
      <w:r w:rsidRPr="00D221A9">
        <w:rPr>
          <w:b/>
        </w:rPr>
        <w:t>Zakres obowiązywania</w:t>
      </w:r>
    </w:p>
    <w:p w:rsidR="00995941" w:rsidRPr="00D221A9" w:rsidRDefault="00995941" w:rsidP="006A0F9B">
      <w:pPr>
        <w:pStyle w:val="ESSPLista1"/>
        <w:ind w:left="714"/>
        <w:rPr>
          <w:b/>
        </w:rPr>
      </w:pPr>
      <w:r w:rsidRPr="00D221A9">
        <w:t>Procedura obowiązuje wszystkich użytkowników p</w:t>
      </w:r>
      <w:r w:rsidR="00447EC9">
        <w:t xml:space="preserve">rzetwarzających dane osobowe </w:t>
      </w:r>
      <w:r w:rsidR="00447EC9">
        <w:br/>
        <w:t>w</w:t>
      </w:r>
      <w:r w:rsidRPr="0050734A">
        <w:rPr>
          <w:bCs/>
          <w:noProof/>
        </w:rPr>
        <w:t xml:space="preserve"> Szkole Podstawowej im. Orła Białego w Michałówce</w:t>
      </w:r>
      <w:r w:rsidRPr="00D221A9">
        <w:rPr>
          <w:bCs/>
          <w:noProof/>
        </w:rPr>
        <w:t xml:space="preserve"> </w:t>
      </w:r>
      <w:r w:rsidRPr="00D221A9">
        <w:t>oraz Administratora Systemów Informatycznych (ASI) jeśli został powołany  lub informatyka  wyznaczonego przez ADO.</w:t>
      </w:r>
    </w:p>
    <w:p w:rsidR="00995941" w:rsidRPr="00D221A9" w:rsidRDefault="00995941" w:rsidP="00CE375C">
      <w:pPr>
        <w:pStyle w:val="ESSPLista1"/>
        <w:numPr>
          <w:ilvl w:val="0"/>
          <w:numId w:val="33"/>
        </w:numPr>
        <w:rPr>
          <w:b/>
        </w:rPr>
      </w:pPr>
      <w:r w:rsidRPr="00D221A9">
        <w:rPr>
          <w:b/>
        </w:rPr>
        <w:t>Odpowiedzialność</w:t>
      </w:r>
    </w:p>
    <w:p w:rsidR="00995941" w:rsidRPr="00D221A9" w:rsidRDefault="00995941" w:rsidP="00CE375C">
      <w:pPr>
        <w:pStyle w:val="ESSPLista2"/>
        <w:numPr>
          <w:ilvl w:val="1"/>
          <w:numId w:val="33"/>
        </w:numPr>
        <w:tabs>
          <w:tab w:val="clear" w:pos="737"/>
        </w:tabs>
        <w:spacing w:after="100"/>
        <w:ind w:left="1276"/>
        <w:contextualSpacing w:val="0"/>
        <w:rPr>
          <w:rFonts w:ascii="Arial" w:hAnsi="Arial"/>
          <w:b/>
        </w:rPr>
      </w:pPr>
      <w:r w:rsidRPr="00D221A9">
        <w:rPr>
          <w:rFonts w:ascii="Arial" w:hAnsi="Arial"/>
        </w:rPr>
        <w:t>Za wykonanie czynności zawartych w niniejszej procedurze odpowiadają użytkownicy oraz Administrator Systemów Informatycznych (ASI) jeśli został powołany  lub informatyk wyznaczony przez ADO.</w:t>
      </w:r>
    </w:p>
    <w:p w:rsidR="00995941" w:rsidRPr="00D221A9" w:rsidRDefault="00995941" w:rsidP="00CE375C">
      <w:pPr>
        <w:pStyle w:val="ESSPLista2"/>
        <w:numPr>
          <w:ilvl w:val="1"/>
          <w:numId w:val="33"/>
        </w:numPr>
        <w:tabs>
          <w:tab w:val="clear" w:pos="737"/>
        </w:tabs>
        <w:ind w:left="1276"/>
        <w:contextualSpacing w:val="0"/>
        <w:rPr>
          <w:rFonts w:ascii="Arial" w:hAnsi="Arial"/>
          <w:b/>
        </w:rPr>
      </w:pPr>
      <w:r w:rsidRPr="00D221A9">
        <w:rPr>
          <w:rFonts w:ascii="Arial" w:hAnsi="Arial"/>
        </w:rPr>
        <w:t>Nadzór nad właściwą i terminową realizacją postanowień niniejszej procedury pełni Administrator Systemów Informatycznych (ASI) jeśli został powołany  lub informatyk wyznaczony przez ADO,  który w jego imieniu, realizuje obowiązki w tym zakresie wobec wszystkich pracowników mających dostęp do danych osobowych.</w:t>
      </w:r>
    </w:p>
    <w:p w:rsidR="00995941" w:rsidRPr="00D221A9" w:rsidRDefault="00995941" w:rsidP="00CE375C">
      <w:pPr>
        <w:pStyle w:val="ESSPLista1"/>
        <w:numPr>
          <w:ilvl w:val="0"/>
          <w:numId w:val="33"/>
        </w:numPr>
        <w:tabs>
          <w:tab w:val="clear" w:pos="391"/>
        </w:tabs>
        <w:ind w:left="715" w:hanging="431"/>
        <w:rPr>
          <w:b/>
        </w:rPr>
      </w:pPr>
      <w:r w:rsidRPr="00D221A9">
        <w:rPr>
          <w:b/>
        </w:rPr>
        <w:t>Zasady bezpieczeństwa</w:t>
      </w:r>
    </w:p>
    <w:p w:rsidR="00995941" w:rsidRPr="00D221A9" w:rsidRDefault="00995941" w:rsidP="00CE375C">
      <w:pPr>
        <w:pStyle w:val="ESSPLista2"/>
        <w:numPr>
          <w:ilvl w:val="1"/>
          <w:numId w:val="33"/>
        </w:numPr>
        <w:tabs>
          <w:tab w:val="clear" w:pos="737"/>
        </w:tabs>
        <w:spacing w:after="100"/>
        <w:ind w:left="1276"/>
        <w:contextualSpacing w:val="0"/>
        <w:rPr>
          <w:rFonts w:ascii="Arial" w:hAnsi="Arial"/>
          <w:b/>
        </w:rPr>
      </w:pPr>
      <w:r w:rsidRPr="00D221A9">
        <w:rPr>
          <w:rFonts w:ascii="Arial" w:hAnsi="Arial"/>
        </w:rPr>
        <w:t xml:space="preserve">Przed rozpoczęciem pracy użytkownik zobowiązany jest sprawdzić czy urządzenie komputerowe nie nosi śladów uszkodzeń lub ingerencji osób trzecich. W przypadku stwierdzenia nieprawidłowości użytkownik zgłasza wystąpienie incydentu bezpieczeństwa. </w:t>
      </w:r>
    </w:p>
    <w:p w:rsidR="00995941" w:rsidRPr="00D221A9" w:rsidRDefault="00995941" w:rsidP="00CE375C">
      <w:pPr>
        <w:pStyle w:val="ESSPLista2"/>
        <w:numPr>
          <w:ilvl w:val="1"/>
          <w:numId w:val="33"/>
        </w:numPr>
        <w:tabs>
          <w:tab w:val="clear" w:pos="737"/>
        </w:tabs>
        <w:spacing w:after="100"/>
        <w:ind w:left="1276"/>
        <w:contextualSpacing w:val="0"/>
        <w:rPr>
          <w:rFonts w:ascii="Arial" w:hAnsi="Arial"/>
          <w:b/>
        </w:rPr>
      </w:pPr>
      <w:r w:rsidRPr="00D221A9">
        <w:rPr>
          <w:rFonts w:ascii="Arial" w:hAnsi="Arial"/>
        </w:rPr>
        <w:t>Logowanie do systemu powinno być przeprowadzone w sposób zapewniający poufność wprowadzanego hasła użytkownika (tj. uniemożliwić jego podejrzenie etc.). W przypadku domniemania, że hasło utraciło atrybut poufności należy niezwłocznie powiadomić o tym fakcie ADO.</w:t>
      </w:r>
    </w:p>
    <w:p w:rsidR="00995941" w:rsidRPr="00D221A9" w:rsidRDefault="00995941" w:rsidP="00CE375C">
      <w:pPr>
        <w:pStyle w:val="ESSPLista2"/>
        <w:numPr>
          <w:ilvl w:val="1"/>
          <w:numId w:val="33"/>
        </w:numPr>
        <w:tabs>
          <w:tab w:val="clear" w:pos="737"/>
        </w:tabs>
        <w:ind w:left="1276"/>
        <w:rPr>
          <w:rFonts w:ascii="Arial" w:hAnsi="Arial"/>
          <w:b/>
        </w:rPr>
      </w:pPr>
      <w:r w:rsidRPr="00D221A9">
        <w:rPr>
          <w:rFonts w:ascii="Arial" w:hAnsi="Arial"/>
        </w:rPr>
        <w:t>Zawieszenie pracy:</w:t>
      </w:r>
    </w:p>
    <w:p w:rsidR="00995941" w:rsidRPr="00D221A9" w:rsidRDefault="00995941" w:rsidP="00CE375C">
      <w:pPr>
        <w:pStyle w:val="ESSPLista3"/>
        <w:numPr>
          <w:ilvl w:val="2"/>
          <w:numId w:val="33"/>
        </w:numPr>
        <w:tabs>
          <w:tab w:val="clear" w:pos="1247"/>
        </w:tabs>
        <w:spacing w:after="60"/>
        <w:ind w:left="1560" w:hanging="284"/>
        <w:contextualSpacing w:val="0"/>
        <w:jc w:val="both"/>
        <w:rPr>
          <w:rFonts w:ascii="Arial" w:hAnsi="Arial" w:cs="Arial"/>
          <w:b/>
        </w:rPr>
      </w:pPr>
      <w:r w:rsidRPr="00D221A9">
        <w:rPr>
          <w:rFonts w:ascii="Arial" w:hAnsi="Arial" w:cs="Arial"/>
        </w:rPr>
        <w:t xml:space="preserve">W momencie pozostawiania komputera bez nadzoru lub opuszczaniu pomieszczania biurowego, w którym jest komputer, osoba za niego odpowiedzialna zobowiązana jest do zablokowania urządzenia komputerowego (naciśnięcie klawiszy „Windows + L” lub „CTRL + ALT + </w:t>
      </w:r>
      <w:proofErr w:type="spellStart"/>
      <w:r w:rsidRPr="00D221A9">
        <w:rPr>
          <w:rFonts w:ascii="Arial" w:hAnsi="Arial" w:cs="Arial"/>
        </w:rPr>
        <w:t>Delete</w:t>
      </w:r>
      <w:proofErr w:type="spellEnd"/>
      <w:r w:rsidRPr="00D221A9">
        <w:rPr>
          <w:rFonts w:ascii="Arial" w:hAnsi="Arial" w:cs="Arial"/>
        </w:rPr>
        <w:t>”, a następnie ENTER – w systemach operacyjnych Microsoft Windows);</w:t>
      </w:r>
    </w:p>
    <w:p w:rsidR="00995941" w:rsidRPr="00D221A9" w:rsidRDefault="00995941" w:rsidP="00CE375C">
      <w:pPr>
        <w:pStyle w:val="ESSPLista3"/>
        <w:numPr>
          <w:ilvl w:val="2"/>
          <w:numId w:val="33"/>
        </w:numPr>
        <w:tabs>
          <w:tab w:val="clear" w:pos="1247"/>
        </w:tabs>
        <w:spacing w:after="60"/>
        <w:ind w:left="1560" w:hanging="284"/>
        <w:contextualSpacing w:val="0"/>
        <w:jc w:val="both"/>
        <w:rPr>
          <w:rFonts w:ascii="Arial" w:hAnsi="Arial" w:cs="Arial"/>
          <w:b/>
        </w:rPr>
      </w:pPr>
      <w:r w:rsidRPr="00D221A9">
        <w:rPr>
          <w:rFonts w:ascii="Arial" w:hAnsi="Arial" w:cs="Arial"/>
        </w:rPr>
        <w:t>Wymaga się stosowania wygaszacza ekranu chronionego hasłem, który aktywuje się po czasie bezczynności nie dłuższym niż 5 minut.</w:t>
      </w:r>
    </w:p>
    <w:p w:rsidR="00995941" w:rsidRPr="00D221A9" w:rsidRDefault="00995941" w:rsidP="00CE375C">
      <w:pPr>
        <w:pStyle w:val="ESSPLista3"/>
        <w:numPr>
          <w:ilvl w:val="2"/>
          <w:numId w:val="33"/>
        </w:numPr>
        <w:tabs>
          <w:tab w:val="clear" w:pos="1247"/>
        </w:tabs>
        <w:spacing w:after="100"/>
        <w:ind w:left="1560" w:hanging="284"/>
        <w:contextualSpacing w:val="0"/>
        <w:jc w:val="both"/>
        <w:rPr>
          <w:rFonts w:ascii="Arial" w:hAnsi="Arial" w:cs="Arial"/>
          <w:b/>
        </w:rPr>
      </w:pPr>
      <w:r w:rsidRPr="00D221A9">
        <w:rPr>
          <w:rFonts w:ascii="Arial" w:hAnsi="Arial" w:cs="Arial"/>
        </w:rPr>
        <w:t>Po poprawnym zakończeniu pracy w systemie informatycznym, użytkownik ma obowiązek wylogować się z systemu oraz upewnić się, że urządzenie komputerowe zostało wyłączone.</w:t>
      </w:r>
    </w:p>
    <w:p w:rsidR="00995941" w:rsidRPr="00D221A9" w:rsidRDefault="00995941" w:rsidP="00CE375C">
      <w:pPr>
        <w:pStyle w:val="ESSPLista2"/>
        <w:numPr>
          <w:ilvl w:val="1"/>
          <w:numId w:val="33"/>
        </w:numPr>
        <w:tabs>
          <w:tab w:val="clear" w:pos="737"/>
        </w:tabs>
        <w:spacing w:after="100"/>
        <w:ind w:left="1276"/>
        <w:contextualSpacing w:val="0"/>
        <w:rPr>
          <w:rFonts w:ascii="Arial" w:hAnsi="Arial"/>
          <w:b/>
        </w:rPr>
      </w:pPr>
      <w:r w:rsidRPr="00D221A9">
        <w:rPr>
          <w:rFonts w:ascii="Arial" w:hAnsi="Arial"/>
        </w:rPr>
        <w:lastRenderedPageBreak/>
        <w:t>Wszystkie zasoby informatyczne – sprzęt, oprogramowanie i usługi informatyczne, wykorzystywane są w celach służbowych i nie mogą być używane w celach prywatnych.</w:t>
      </w:r>
    </w:p>
    <w:p w:rsidR="00995941" w:rsidRPr="00D221A9" w:rsidRDefault="00995941" w:rsidP="00CE375C">
      <w:pPr>
        <w:pStyle w:val="ESSPLista2"/>
        <w:numPr>
          <w:ilvl w:val="1"/>
          <w:numId w:val="33"/>
        </w:numPr>
        <w:tabs>
          <w:tab w:val="clear" w:pos="737"/>
        </w:tabs>
        <w:spacing w:after="100"/>
        <w:ind w:left="1276"/>
        <w:contextualSpacing w:val="0"/>
        <w:rPr>
          <w:rFonts w:ascii="Arial" w:hAnsi="Arial"/>
          <w:b/>
        </w:rPr>
      </w:pPr>
      <w:r w:rsidRPr="00D221A9">
        <w:rPr>
          <w:rFonts w:ascii="Arial" w:hAnsi="Arial"/>
        </w:rPr>
        <w:t>Urządzenie komputerowe (stacja robocza, urządzenia peryferyjne) przydzielane jest użytkownikowi wyłącznie:</w:t>
      </w:r>
    </w:p>
    <w:p w:rsidR="00995941" w:rsidRPr="00D221A9" w:rsidRDefault="00995941" w:rsidP="00CE375C">
      <w:pPr>
        <w:pStyle w:val="ESSPLista3"/>
        <w:numPr>
          <w:ilvl w:val="2"/>
          <w:numId w:val="33"/>
        </w:numPr>
        <w:tabs>
          <w:tab w:val="clear" w:pos="1247"/>
        </w:tabs>
        <w:spacing w:after="60"/>
        <w:ind w:left="1560" w:hanging="284"/>
        <w:contextualSpacing w:val="0"/>
        <w:rPr>
          <w:rFonts w:ascii="Arial" w:hAnsi="Arial" w:cs="Arial"/>
          <w:b/>
        </w:rPr>
      </w:pPr>
      <w:r w:rsidRPr="00D221A9">
        <w:rPr>
          <w:rFonts w:ascii="Arial" w:hAnsi="Arial" w:cs="Arial"/>
        </w:rPr>
        <w:t>W celach związanych z realizacją zadań o charakterze służbowym.</w:t>
      </w:r>
    </w:p>
    <w:p w:rsidR="00995941" w:rsidRPr="00D221A9" w:rsidRDefault="00995941" w:rsidP="00CE375C">
      <w:pPr>
        <w:pStyle w:val="ESSPLista3"/>
        <w:numPr>
          <w:ilvl w:val="2"/>
          <w:numId w:val="33"/>
        </w:numPr>
        <w:tabs>
          <w:tab w:val="clear" w:pos="1247"/>
        </w:tabs>
        <w:spacing w:after="100"/>
        <w:ind w:left="1560" w:hanging="284"/>
        <w:contextualSpacing w:val="0"/>
        <w:rPr>
          <w:rFonts w:ascii="Arial" w:hAnsi="Arial" w:cs="Arial"/>
          <w:b/>
        </w:rPr>
      </w:pPr>
      <w:r w:rsidRPr="00D221A9">
        <w:rPr>
          <w:rFonts w:ascii="Arial" w:hAnsi="Arial" w:cs="Arial"/>
        </w:rPr>
        <w:t>W zakresie przyznanych uprawnień.</w:t>
      </w:r>
    </w:p>
    <w:p w:rsidR="00995941" w:rsidRPr="00D221A9" w:rsidRDefault="00995941" w:rsidP="00CE375C">
      <w:pPr>
        <w:pStyle w:val="ESSPLista2"/>
        <w:numPr>
          <w:ilvl w:val="1"/>
          <w:numId w:val="33"/>
        </w:numPr>
        <w:tabs>
          <w:tab w:val="clear" w:pos="737"/>
        </w:tabs>
        <w:spacing w:after="100"/>
        <w:ind w:left="1276"/>
        <w:contextualSpacing w:val="0"/>
        <w:rPr>
          <w:rFonts w:ascii="Arial" w:hAnsi="Arial"/>
          <w:b/>
        </w:rPr>
      </w:pPr>
      <w:r w:rsidRPr="00D221A9">
        <w:rPr>
          <w:rFonts w:ascii="Arial" w:hAnsi="Arial"/>
        </w:rPr>
        <w:t>Korzystając ze sprzętu komputerowego, użytkownik musi przestrzegać ograniczeń, mających na celu:</w:t>
      </w:r>
    </w:p>
    <w:p w:rsidR="00995941" w:rsidRPr="00D221A9" w:rsidRDefault="00995941" w:rsidP="00CE375C">
      <w:pPr>
        <w:pStyle w:val="ESSPLista3"/>
        <w:numPr>
          <w:ilvl w:val="2"/>
          <w:numId w:val="33"/>
        </w:numPr>
        <w:tabs>
          <w:tab w:val="clear" w:pos="1247"/>
        </w:tabs>
        <w:spacing w:after="60"/>
        <w:ind w:left="1560" w:hanging="284"/>
        <w:contextualSpacing w:val="0"/>
        <w:jc w:val="both"/>
        <w:rPr>
          <w:rFonts w:ascii="Arial" w:hAnsi="Arial" w:cs="Arial"/>
        </w:rPr>
      </w:pPr>
      <w:r w:rsidRPr="00D221A9">
        <w:rPr>
          <w:rFonts w:ascii="Arial" w:hAnsi="Arial" w:cs="Arial"/>
        </w:rPr>
        <w:t>Zapewnienie zgodności sprzętu i oprogramowania ze standardami dotyczącymi sprzętu komputerowego i dopuszczonego oprogramowania.</w:t>
      </w:r>
    </w:p>
    <w:p w:rsidR="00995941" w:rsidRPr="00D221A9" w:rsidRDefault="00995941" w:rsidP="00CE375C">
      <w:pPr>
        <w:pStyle w:val="ESSPLista3"/>
        <w:numPr>
          <w:ilvl w:val="2"/>
          <w:numId w:val="33"/>
        </w:numPr>
        <w:tabs>
          <w:tab w:val="clear" w:pos="1247"/>
        </w:tabs>
        <w:spacing w:after="60"/>
        <w:ind w:left="1560" w:hanging="284"/>
        <w:contextualSpacing w:val="0"/>
        <w:jc w:val="both"/>
        <w:rPr>
          <w:rFonts w:ascii="Arial" w:hAnsi="Arial" w:cs="Arial"/>
        </w:rPr>
      </w:pPr>
      <w:r w:rsidRPr="00D221A9">
        <w:rPr>
          <w:rFonts w:ascii="Arial" w:hAnsi="Arial" w:cs="Arial"/>
        </w:rPr>
        <w:t>Zapewnienie legalności zainstalowanego oprogramowania i sprzętu wchodzącego w skład urządzenia komputerowego.</w:t>
      </w:r>
    </w:p>
    <w:p w:rsidR="00995941" w:rsidRPr="00D221A9" w:rsidRDefault="00995941" w:rsidP="00CE375C">
      <w:pPr>
        <w:pStyle w:val="ESSPLista3"/>
        <w:numPr>
          <w:ilvl w:val="2"/>
          <w:numId w:val="33"/>
        </w:numPr>
        <w:tabs>
          <w:tab w:val="clear" w:pos="1247"/>
        </w:tabs>
        <w:spacing w:after="60"/>
        <w:ind w:left="1560" w:hanging="284"/>
        <w:contextualSpacing w:val="0"/>
        <w:jc w:val="both"/>
        <w:rPr>
          <w:rFonts w:ascii="Arial" w:hAnsi="Arial" w:cs="Arial"/>
        </w:rPr>
      </w:pPr>
      <w:r w:rsidRPr="00D221A9">
        <w:rPr>
          <w:rFonts w:ascii="Arial" w:hAnsi="Arial" w:cs="Arial"/>
        </w:rPr>
        <w:t>Zapewnienie właściwej ochrony informacjom przetwarzanym na urządzeniu komputerowym.</w:t>
      </w:r>
    </w:p>
    <w:p w:rsidR="00995941" w:rsidRPr="00D221A9" w:rsidRDefault="00995941" w:rsidP="00CE375C">
      <w:pPr>
        <w:pStyle w:val="ESSPLista3"/>
        <w:numPr>
          <w:ilvl w:val="2"/>
          <w:numId w:val="33"/>
        </w:numPr>
        <w:tabs>
          <w:tab w:val="clear" w:pos="1247"/>
        </w:tabs>
        <w:spacing w:after="100"/>
        <w:ind w:left="1560" w:hanging="284"/>
        <w:contextualSpacing w:val="0"/>
        <w:jc w:val="both"/>
        <w:rPr>
          <w:rFonts w:ascii="Arial" w:hAnsi="Arial" w:cs="Arial"/>
        </w:rPr>
      </w:pPr>
      <w:r w:rsidRPr="00D221A9">
        <w:rPr>
          <w:rFonts w:ascii="Arial" w:hAnsi="Arial" w:cs="Arial"/>
        </w:rPr>
        <w:t>Ograniczenie dostępu do oprogramowania zainstalowanego na komputerze.</w:t>
      </w:r>
    </w:p>
    <w:p w:rsidR="00995941" w:rsidRPr="00D221A9" w:rsidRDefault="00995941" w:rsidP="00CE375C">
      <w:pPr>
        <w:pStyle w:val="ESSPLista2"/>
        <w:numPr>
          <w:ilvl w:val="1"/>
          <w:numId w:val="33"/>
        </w:numPr>
        <w:tabs>
          <w:tab w:val="clear" w:pos="737"/>
        </w:tabs>
        <w:spacing w:after="100"/>
        <w:ind w:left="1276"/>
        <w:contextualSpacing w:val="0"/>
        <w:rPr>
          <w:rFonts w:ascii="Arial" w:hAnsi="Arial"/>
        </w:rPr>
      </w:pPr>
      <w:r w:rsidRPr="00D221A9">
        <w:rPr>
          <w:rFonts w:ascii="Arial" w:hAnsi="Arial"/>
        </w:rPr>
        <w:t>Użytkownikom korzystającym z urządzeń komputerowych zabrania się:</w:t>
      </w:r>
    </w:p>
    <w:p w:rsidR="00995941" w:rsidRPr="00D221A9" w:rsidRDefault="00995941" w:rsidP="00CE375C">
      <w:pPr>
        <w:pStyle w:val="ESSPLista3"/>
        <w:numPr>
          <w:ilvl w:val="2"/>
          <w:numId w:val="33"/>
        </w:numPr>
        <w:tabs>
          <w:tab w:val="clear" w:pos="1247"/>
        </w:tabs>
        <w:spacing w:after="60"/>
        <w:ind w:left="1560" w:hanging="284"/>
        <w:contextualSpacing w:val="0"/>
        <w:jc w:val="both"/>
        <w:rPr>
          <w:rFonts w:ascii="Arial" w:hAnsi="Arial" w:cs="Arial"/>
        </w:rPr>
      </w:pPr>
      <w:r w:rsidRPr="00D221A9">
        <w:rPr>
          <w:rFonts w:ascii="Arial" w:hAnsi="Arial" w:cs="Arial"/>
        </w:rPr>
        <w:t>Używania modemów na stanowiskach komputerowych podłączonych do sieci LAN, bez pisemnego zezwolenia ADO.</w:t>
      </w:r>
    </w:p>
    <w:p w:rsidR="00995941" w:rsidRPr="00D221A9" w:rsidRDefault="00995941" w:rsidP="00CE375C">
      <w:pPr>
        <w:pStyle w:val="ESSPLista3"/>
        <w:numPr>
          <w:ilvl w:val="2"/>
          <w:numId w:val="33"/>
        </w:numPr>
        <w:spacing w:after="60"/>
        <w:ind w:left="1560" w:hanging="284"/>
        <w:contextualSpacing w:val="0"/>
        <w:jc w:val="both"/>
        <w:rPr>
          <w:rFonts w:ascii="Arial" w:hAnsi="Arial" w:cs="Arial"/>
        </w:rPr>
      </w:pPr>
      <w:r w:rsidRPr="00D221A9">
        <w:rPr>
          <w:rFonts w:ascii="Arial" w:hAnsi="Arial" w:cs="Arial"/>
        </w:rPr>
        <w:t>Używania modemów podczas korzystania z sieci LAN. Urządzenia te powinny być wtedy wyłączone lub zablokowane.</w:t>
      </w:r>
    </w:p>
    <w:p w:rsidR="00995941" w:rsidRPr="00D221A9" w:rsidRDefault="00995941" w:rsidP="00CE375C">
      <w:pPr>
        <w:pStyle w:val="ESSPLista3"/>
        <w:numPr>
          <w:ilvl w:val="2"/>
          <w:numId w:val="33"/>
        </w:numPr>
        <w:spacing w:after="60"/>
        <w:ind w:left="1560" w:hanging="284"/>
        <w:contextualSpacing w:val="0"/>
        <w:jc w:val="both"/>
        <w:rPr>
          <w:rFonts w:ascii="Arial" w:hAnsi="Arial" w:cs="Arial"/>
        </w:rPr>
      </w:pPr>
      <w:r w:rsidRPr="00D221A9">
        <w:rPr>
          <w:rFonts w:ascii="Arial" w:hAnsi="Arial" w:cs="Arial"/>
        </w:rPr>
        <w:t>Udostępniania osobom trzecim haseł oraz szczegółów technicznych dotyczących konfiguracji posiadanych usług (np. dane konfiguracyjne zdalnego dostępu).</w:t>
      </w:r>
    </w:p>
    <w:p w:rsidR="00995941" w:rsidRPr="00D221A9" w:rsidRDefault="00995941" w:rsidP="00CE375C">
      <w:pPr>
        <w:pStyle w:val="ESSPLista3"/>
        <w:numPr>
          <w:ilvl w:val="2"/>
          <w:numId w:val="33"/>
        </w:numPr>
        <w:spacing w:after="60"/>
        <w:ind w:left="1560" w:hanging="284"/>
        <w:contextualSpacing w:val="0"/>
        <w:jc w:val="both"/>
        <w:rPr>
          <w:rFonts w:ascii="Arial" w:hAnsi="Arial" w:cs="Arial"/>
        </w:rPr>
      </w:pPr>
      <w:r w:rsidRPr="00D221A9">
        <w:rPr>
          <w:rFonts w:ascii="Arial" w:hAnsi="Arial" w:cs="Arial"/>
        </w:rPr>
        <w:t>Samodzielnego uruchamiania, instalowania i usuwania jakiegokolwiek dodatkowego oprogramowania bez zgody Administratora.</w:t>
      </w:r>
    </w:p>
    <w:p w:rsidR="00995941" w:rsidRPr="00D221A9" w:rsidRDefault="00995941" w:rsidP="00CE375C">
      <w:pPr>
        <w:pStyle w:val="ESSPLista3"/>
        <w:numPr>
          <w:ilvl w:val="2"/>
          <w:numId w:val="33"/>
        </w:numPr>
        <w:spacing w:after="60"/>
        <w:ind w:left="1560" w:hanging="284"/>
        <w:contextualSpacing w:val="0"/>
        <w:jc w:val="both"/>
        <w:rPr>
          <w:rFonts w:ascii="Arial" w:hAnsi="Arial" w:cs="Arial"/>
        </w:rPr>
      </w:pPr>
      <w:r w:rsidRPr="00D221A9">
        <w:rPr>
          <w:rFonts w:ascii="Arial" w:hAnsi="Arial" w:cs="Arial"/>
        </w:rPr>
        <w:t xml:space="preserve">Samodzielnej instalacji, wymiany i usuwania jakichkolwiek komponentów oraz wyposażenia urządzenia komputerowego (napędy i nagrywarki CD </w:t>
      </w:r>
      <w:r w:rsidRPr="00D221A9">
        <w:rPr>
          <w:rFonts w:ascii="Arial" w:hAnsi="Arial" w:cs="Arial"/>
        </w:rPr>
        <w:br/>
        <w:t>i DVD, dodatkowe dyski twarde, rozszerzenia pamięci operacyjnej, itp.) bez zgody Administratora.</w:t>
      </w:r>
    </w:p>
    <w:p w:rsidR="00995941" w:rsidRPr="00D221A9" w:rsidRDefault="00995941" w:rsidP="00CE375C">
      <w:pPr>
        <w:pStyle w:val="ESSPLista3"/>
        <w:numPr>
          <w:ilvl w:val="2"/>
          <w:numId w:val="33"/>
        </w:numPr>
        <w:tabs>
          <w:tab w:val="clear" w:pos="1247"/>
        </w:tabs>
        <w:spacing w:after="60"/>
        <w:ind w:left="1560" w:hanging="284"/>
        <w:contextualSpacing w:val="0"/>
        <w:jc w:val="both"/>
        <w:rPr>
          <w:rFonts w:ascii="Arial" w:hAnsi="Arial" w:cs="Arial"/>
        </w:rPr>
      </w:pPr>
      <w:r w:rsidRPr="00D221A9">
        <w:rPr>
          <w:rFonts w:ascii="Arial" w:hAnsi="Arial" w:cs="Arial"/>
        </w:rPr>
        <w:t>Samodzielnego uruchamiania urządzenia komputerowego z nośników zewnętrznych (karty pamięci, pendrive, CD-ROM, DVD-ROM, HDD itp.).</w:t>
      </w:r>
    </w:p>
    <w:p w:rsidR="00995941" w:rsidRPr="00D221A9" w:rsidRDefault="00995941" w:rsidP="00CE375C">
      <w:pPr>
        <w:pStyle w:val="ESSPLista3"/>
        <w:numPr>
          <w:ilvl w:val="2"/>
          <w:numId w:val="33"/>
        </w:numPr>
        <w:spacing w:after="60"/>
        <w:ind w:left="1560" w:hanging="284"/>
        <w:contextualSpacing w:val="0"/>
        <w:jc w:val="both"/>
        <w:rPr>
          <w:rFonts w:ascii="Arial" w:hAnsi="Arial" w:cs="Arial"/>
        </w:rPr>
      </w:pPr>
      <w:r w:rsidRPr="00D221A9">
        <w:rPr>
          <w:rFonts w:ascii="Arial" w:hAnsi="Arial" w:cs="Arial"/>
        </w:rPr>
        <w:t>Przechowywania danych osobowych na prywatnych komputerach lub prywatnych przenośnych nośnikach informacji.</w:t>
      </w:r>
    </w:p>
    <w:p w:rsidR="00995941" w:rsidRPr="00D221A9" w:rsidRDefault="00995941" w:rsidP="00CE375C">
      <w:pPr>
        <w:pStyle w:val="ESSPLista3"/>
        <w:numPr>
          <w:ilvl w:val="2"/>
          <w:numId w:val="33"/>
        </w:numPr>
        <w:spacing w:after="60"/>
        <w:ind w:left="1560" w:hanging="284"/>
        <w:contextualSpacing w:val="0"/>
        <w:jc w:val="both"/>
        <w:rPr>
          <w:rFonts w:ascii="Arial" w:hAnsi="Arial" w:cs="Arial"/>
        </w:rPr>
      </w:pPr>
      <w:r w:rsidRPr="00D221A9">
        <w:rPr>
          <w:rFonts w:ascii="Arial" w:hAnsi="Arial" w:cs="Arial"/>
        </w:rPr>
        <w:t>Instalowania lub używania prywatnego sprzętu na terenie Jednostki za wyjątkiem prywatnych telefonów komórkowych, odtwarzaczy mp3 i smartfonów, z zastrzeżeniem, że wykorzystywane urządzenia prywatne nie mogą być podłączane do urządzeń i sieci Jednostki. Zakazuje się także przenoszenia pomiędzy nimi danych (np. na kartach pamięci).</w:t>
      </w:r>
    </w:p>
    <w:p w:rsidR="00995941" w:rsidRPr="00D221A9" w:rsidRDefault="00995941" w:rsidP="00CE375C">
      <w:pPr>
        <w:pStyle w:val="ESSPLista3"/>
        <w:numPr>
          <w:ilvl w:val="2"/>
          <w:numId w:val="33"/>
        </w:numPr>
        <w:tabs>
          <w:tab w:val="clear" w:pos="1247"/>
        </w:tabs>
        <w:spacing w:after="60"/>
        <w:ind w:left="1560" w:hanging="284"/>
        <w:contextualSpacing w:val="0"/>
        <w:jc w:val="both"/>
        <w:rPr>
          <w:rFonts w:ascii="Arial" w:hAnsi="Arial" w:cs="Arial"/>
        </w:rPr>
      </w:pPr>
      <w:r w:rsidRPr="00D221A9">
        <w:rPr>
          <w:rFonts w:ascii="Arial" w:hAnsi="Arial" w:cs="Arial"/>
        </w:rPr>
        <w:lastRenderedPageBreak/>
        <w:t>Modyfikowania logów i plików systemowych.</w:t>
      </w:r>
    </w:p>
    <w:p w:rsidR="00995941" w:rsidRPr="00D221A9" w:rsidRDefault="00995941" w:rsidP="00CE375C">
      <w:pPr>
        <w:pStyle w:val="ESSPLista3"/>
        <w:numPr>
          <w:ilvl w:val="2"/>
          <w:numId w:val="33"/>
        </w:numPr>
        <w:tabs>
          <w:tab w:val="clear" w:pos="1247"/>
        </w:tabs>
        <w:ind w:left="1560" w:hanging="284"/>
        <w:jc w:val="both"/>
        <w:rPr>
          <w:rFonts w:ascii="Arial" w:hAnsi="Arial" w:cs="Arial"/>
        </w:rPr>
      </w:pPr>
      <w:r w:rsidRPr="00D221A9">
        <w:rPr>
          <w:rFonts w:ascii="Arial" w:hAnsi="Arial" w:cs="Arial"/>
        </w:rPr>
        <w:t>Dokonywania prób obejścia zabezpieczeń narzucanych przez systemy informatyczne.</w:t>
      </w:r>
    </w:p>
    <w:p w:rsidR="00995941" w:rsidRPr="00D221A9" w:rsidRDefault="00995941" w:rsidP="00AD0ABB">
      <w:pPr>
        <w:rPr>
          <w:rFonts w:ascii="Arial" w:hAnsi="Arial" w:cs="Arial"/>
        </w:rPr>
      </w:pPr>
      <w:r w:rsidRPr="00D221A9">
        <w:rPr>
          <w:rFonts w:ascii="Arial" w:hAnsi="Arial" w:cs="Arial"/>
        </w:rPr>
        <w:br w:type="page"/>
      </w:r>
    </w:p>
    <w:p w:rsidR="00995941" w:rsidRPr="00D221A9" w:rsidRDefault="00995941" w:rsidP="00E42108">
      <w:pPr>
        <w:pStyle w:val="ESSPNag1bezspisu"/>
        <w:numPr>
          <w:ilvl w:val="0"/>
          <w:numId w:val="10"/>
        </w:numPr>
        <w:ind w:left="426" w:hanging="426"/>
        <w:rPr>
          <w:sz w:val="22"/>
          <w:szCs w:val="22"/>
        </w:rPr>
      </w:pPr>
      <w:r w:rsidRPr="00D221A9">
        <w:rPr>
          <w:sz w:val="22"/>
          <w:szCs w:val="22"/>
        </w:rPr>
        <w:lastRenderedPageBreak/>
        <w:t>Procedura tworzenia kopii zapasowych zbiorów danych oraz programów i narzędzi służących do ich przetwarzania</w:t>
      </w:r>
    </w:p>
    <w:p w:rsidR="00995941" w:rsidRPr="00D221A9" w:rsidRDefault="00995941" w:rsidP="00CE375C">
      <w:pPr>
        <w:pStyle w:val="ESSPLista1"/>
        <w:numPr>
          <w:ilvl w:val="0"/>
          <w:numId w:val="34"/>
        </w:numPr>
        <w:tabs>
          <w:tab w:val="clear" w:pos="391"/>
        </w:tabs>
        <w:ind w:left="715" w:hanging="431"/>
        <w:rPr>
          <w:b/>
        </w:rPr>
      </w:pPr>
      <w:r w:rsidRPr="00D221A9">
        <w:rPr>
          <w:b/>
        </w:rPr>
        <w:t>Zakres obowiązywania</w:t>
      </w:r>
    </w:p>
    <w:p w:rsidR="00995941" w:rsidRPr="00D221A9" w:rsidRDefault="00995941" w:rsidP="001F0225">
      <w:pPr>
        <w:pStyle w:val="ESSPLista1"/>
        <w:ind w:left="714"/>
        <w:rPr>
          <w:b/>
        </w:rPr>
      </w:pPr>
      <w:r w:rsidRPr="00D221A9">
        <w:t xml:space="preserve">Procedura ma zastosowanie do systemów informatycznych </w:t>
      </w:r>
      <w:r w:rsidRPr="0050734A">
        <w:rPr>
          <w:bCs/>
          <w:noProof/>
        </w:rPr>
        <w:t xml:space="preserve"> Szkoły Podstawowej im. Orła Białego w Michałówce</w:t>
      </w:r>
      <w:r w:rsidRPr="00D221A9">
        <w:t>, w których przetwarzane są dane osobowe, wymagające zabezpieczenia atrybutu dostępności w wymaganym czasie.</w:t>
      </w:r>
    </w:p>
    <w:p w:rsidR="00995941" w:rsidRPr="00D221A9" w:rsidRDefault="00995941" w:rsidP="00CE375C">
      <w:pPr>
        <w:pStyle w:val="ESSPLista1"/>
        <w:numPr>
          <w:ilvl w:val="0"/>
          <w:numId w:val="34"/>
        </w:numPr>
        <w:rPr>
          <w:b/>
        </w:rPr>
      </w:pPr>
      <w:r w:rsidRPr="00D221A9">
        <w:rPr>
          <w:b/>
        </w:rPr>
        <w:t>Odpowiedzialność</w:t>
      </w:r>
    </w:p>
    <w:p w:rsidR="00995941" w:rsidRPr="00D221A9" w:rsidRDefault="00995941" w:rsidP="00CE375C">
      <w:pPr>
        <w:pStyle w:val="ESSPLista2"/>
        <w:numPr>
          <w:ilvl w:val="1"/>
          <w:numId w:val="34"/>
        </w:numPr>
        <w:tabs>
          <w:tab w:val="clear" w:pos="737"/>
        </w:tabs>
        <w:spacing w:after="100"/>
        <w:ind w:left="1276"/>
        <w:contextualSpacing w:val="0"/>
        <w:rPr>
          <w:rFonts w:ascii="Arial" w:hAnsi="Arial"/>
        </w:rPr>
      </w:pPr>
      <w:r w:rsidRPr="00D221A9">
        <w:rPr>
          <w:rFonts w:ascii="Arial" w:hAnsi="Arial"/>
        </w:rPr>
        <w:t>Za przestrzeganie zasad wymienionych w niniejszej procedurze odpowiada Administrator Systemów Informatycznych / Informatyk wyznaczony przez ADO.</w:t>
      </w:r>
    </w:p>
    <w:p w:rsidR="00995941" w:rsidRPr="00D221A9" w:rsidRDefault="00995941" w:rsidP="00CE375C">
      <w:pPr>
        <w:pStyle w:val="ESSPLista2"/>
        <w:numPr>
          <w:ilvl w:val="1"/>
          <w:numId w:val="34"/>
        </w:numPr>
        <w:tabs>
          <w:tab w:val="clear" w:pos="737"/>
        </w:tabs>
        <w:ind w:left="1276"/>
        <w:rPr>
          <w:rFonts w:ascii="Arial" w:hAnsi="Arial"/>
        </w:rPr>
      </w:pPr>
      <w:r w:rsidRPr="00D221A9">
        <w:rPr>
          <w:rFonts w:ascii="Arial" w:hAnsi="Arial"/>
        </w:rPr>
        <w:t>Za nadzór nad realizacją zasad wymienionych w niniejszej procedurze odpowiada ADO lub IOD.</w:t>
      </w:r>
    </w:p>
    <w:p w:rsidR="00995941" w:rsidRPr="00D221A9" w:rsidRDefault="00995941" w:rsidP="00CE375C">
      <w:pPr>
        <w:pStyle w:val="ESSPLista1"/>
        <w:numPr>
          <w:ilvl w:val="0"/>
          <w:numId w:val="34"/>
        </w:numPr>
        <w:spacing w:before="240"/>
        <w:ind w:left="715" w:hanging="431"/>
        <w:rPr>
          <w:b/>
        </w:rPr>
      </w:pPr>
      <w:r w:rsidRPr="00D221A9">
        <w:rPr>
          <w:b/>
        </w:rPr>
        <w:t>Zasady bezpieczeństwa</w:t>
      </w:r>
    </w:p>
    <w:p w:rsidR="00995941" w:rsidRPr="00D221A9" w:rsidRDefault="00995941" w:rsidP="00CE375C">
      <w:pPr>
        <w:pStyle w:val="ESSPLista2"/>
        <w:numPr>
          <w:ilvl w:val="1"/>
          <w:numId w:val="34"/>
        </w:numPr>
        <w:tabs>
          <w:tab w:val="clear" w:pos="737"/>
        </w:tabs>
        <w:spacing w:after="100"/>
        <w:ind w:left="1276"/>
        <w:contextualSpacing w:val="0"/>
        <w:rPr>
          <w:rFonts w:ascii="Arial" w:hAnsi="Arial"/>
        </w:rPr>
      </w:pPr>
      <w:r w:rsidRPr="00D221A9">
        <w:rPr>
          <w:rFonts w:ascii="Arial" w:hAnsi="Arial"/>
        </w:rPr>
        <w:t>Dla wszystkich systemów informatycznych wykorzystywanych w działalności Podmiotu, w których są przetwarzane dane osobowe Administrator Systemów Informatycznych/ Informatyk jest zobowiązany do opracowania, przyjęcia i stosowania planu wykonywania kopii zapasowych. Plan ten powinien zostać stworzony w formie pisemnej i przechowywany w bezpiecznym miejscu. Plan powinien być zgodny lub zbliżony do wzoru zamieszczonego w załączniku nr 2 do niniejszej procedury.</w:t>
      </w:r>
    </w:p>
    <w:p w:rsidR="00995941" w:rsidRPr="00D221A9" w:rsidRDefault="00995941" w:rsidP="00CE375C">
      <w:pPr>
        <w:pStyle w:val="ESSPLista2"/>
        <w:numPr>
          <w:ilvl w:val="1"/>
          <w:numId w:val="34"/>
        </w:numPr>
        <w:tabs>
          <w:tab w:val="clear" w:pos="737"/>
        </w:tabs>
        <w:spacing w:after="100"/>
        <w:ind w:left="1276"/>
        <w:contextualSpacing w:val="0"/>
        <w:rPr>
          <w:rFonts w:ascii="Arial" w:hAnsi="Arial"/>
        </w:rPr>
      </w:pPr>
      <w:r w:rsidRPr="00D221A9">
        <w:rPr>
          <w:rFonts w:ascii="Arial" w:hAnsi="Arial"/>
        </w:rPr>
        <w:t xml:space="preserve">Za przestrzeganie przyjętego planu wykonywania kopii zapasowych odpowiada Administrator Systemów Informatycznych, lub informatyk wyznaczony przez ADO  lub też  inna osoba wyznaczona do realizacji tego zadania. </w:t>
      </w:r>
    </w:p>
    <w:p w:rsidR="00995941" w:rsidRPr="00D221A9" w:rsidRDefault="00995941" w:rsidP="00CE375C">
      <w:pPr>
        <w:pStyle w:val="ESSPLista2"/>
        <w:numPr>
          <w:ilvl w:val="1"/>
          <w:numId w:val="34"/>
        </w:numPr>
        <w:tabs>
          <w:tab w:val="clear" w:pos="737"/>
        </w:tabs>
        <w:spacing w:after="100"/>
        <w:ind w:left="1276"/>
        <w:contextualSpacing w:val="0"/>
        <w:rPr>
          <w:rFonts w:ascii="Arial" w:hAnsi="Arial"/>
        </w:rPr>
      </w:pPr>
      <w:r w:rsidRPr="00D221A9">
        <w:rPr>
          <w:rFonts w:ascii="Arial" w:hAnsi="Arial"/>
        </w:rPr>
        <w:t>ASI jeśli został powołany lub informatyk wyznaczony przez ADO  lub też  osoba wyznaczona do tego zadania są zobowiązani do wykonywania oraz przechowywania kopii zapasowych konfiguracji urządzeń sieciowych.</w:t>
      </w:r>
    </w:p>
    <w:p w:rsidR="00995941" w:rsidRPr="00D221A9" w:rsidRDefault="00995941" w:rsidP="00CE375C">
      <w:pPr>
        <w:pStyle w:val="ESSPLista2"/>
        <w:numPr>
          <w:ilvl w:val="1"/>
          <w:numId w:val="34"/>
        </w:numPr>
        <w:tabs>
          <w:tab w:val="clear" w:pos="737"/>
        </w:tabs>
        <w:spacing w:after="100"/>
        <w:ind w:left="1276"/>
        <w:contextualSpacing w:val="0"/>
        <w:rPr>
          <w:rFonts w:ascii="Arial" w:hAnsi="Arial"/>
        </w:rPr>
      </w:pPr>
      <w:r w:rsidRPr="00D221A9">
        <w:rPr>
          <w:rFonts w:ascii="Arial" w:hAnsi="Arial"/>
        </w:rPr>
        <w:t>ASI lub osoba wyznaczona zobowiązani są do prowadzenia dokumentacji z wykonywanych kopii na nośnik wydzielony z infrastruktury sieciowej (zewnętrzny), która powinna zawierać, co najmniej:</w:t>
      </w:r>
    </w:p>
    <w:p w:rsidR="00995941" w:rsidRPr="00D221A9" w:rsidRDefault="00995941" w:rsidP="00CE375C">
      <w:pPr>
        <w:pStyle w:val="ESSPLista3"/>
        <w:numPr>
          <w:ilvl w:val="2"/>
          <w:numId w:val="34"/>
        </w:numPr>
        <w:tabs>
          <w:tab w:val="clear" w:pos="1247"/>
        </w:tabs>
        <w:spacing w:after="60"/>
        <w:ind w:left="1843"/>
        <w:contextualSpacing w:val="0"/>
        <w:jc w:val="both"/>
        <w:rPr>
          <w:rFonts w:ascii="Arial" w:hAnsi="Arial" w:cs="Arial"/>
        </w:rPr>
      </w:pPr>
      <w:r w:rsidRPr="00D221A9">
        <w:rPr>
          <w:rFonts w:ascii="Arial" w:hAnsi="Arial" w:cs="Arial"/>
        </w:rPr>
        <w:t>Datę i godzinę rozpoczęcia wykonywania kopii zapasowej.</w:t>
      </w:r>
    </w:p>
    <w:p w:rsidR="00995941" w:rsidRPr="00D221A9" w:rsidRDefault="00995941" w:rsidP="00CE375C">
      <w:pPr>
        <w:pStyle w:val="ESSPLista3"/>
        <w:numPr>
          <w:ilvl w:val="2"/>
          <w:numId w:val="34"/>
        </w:numPr>
        <w:tabs>
          <w:tab w:val="clear" w:pos="1247"/>
        </w:tabs>
        <w:spacing w:after="60"/>
        <w:ind w:left="1843"/>
        <w:contextualSpacing w:val="0"/>
        <w:jc w:val="both"/>
        <w:rPr>
          <w:rFonts w:ascii="Arial" w:hAnsi="Arial" w:cs="Arial"/>
        </w:rPr>
      </w:pPr>
      <w:r w:rsidRPr="00D221A9">
        <w:rPr>
          <w:rFonts w:ascii="Arial" w:hAnsi="Arial" w:cs="Arial"/>
        </w:rPr>
        <w:t>Jednoznaczne oznaczenie nośnika, na którym została wykonana kopia.</w:t>
      </w:r>
    </w:p>
    <w:p w:rsidR="00995941" w:rsidRPr="00D221A9" w:rsidRDefault="00995941" w:rsidP="00CE375C">
      <w:pPr>
        <w:pStyle w:val="ESSPLista3"/>
        <w:numPr>
          <w:ilvl w:val="2"/>
          <w:numId w:val="34"/>
        </w:numPr>
        <w:tabs>
          <w:tab w:val="clear" w:pos="1247"/>
        </w:tabs>
        <w:spacing w:after="100"/>
        <w:ind w:left="1843"/>
        <w:contextualSpacing w:val="0"/>
        <w:jc w:val="both"/>
        <w:rPr>
          <w:rFonts w:ascii="Arial" w:hAnsi="Arial" w:cs="Arial"/>
        </w:rPr>
      </w:pPr>
      <w:r w:rsidRPr="00D221A9">
        <w:rPr>
          <w:rFonts w:ascii="Arial" w:hAnsi="Arial" w:cs="Arial"/>
        </w:rPr>
        <w:t xml:space="preserve">Dane osoby wykonującej kopię oraz jej podpis </w:t>
      </w:r>
    </w:p>
    <w:p w:rsidR="00995941" w:rsidRPr="00D221A9" w:rsidRDefault="00995941" w:rsidP="00CE375C">
      <w:pPr>
        <w:pStyle w:val="ESSPLista2"/>
        <w:numPr>
          <w:ilvl w:val="1"/>
          <w:numId w:val="34"/>
        </w:numPr>
        <w:tabs>
          <w:tab w:val="clear" w:pos="737"/>
        </w:tabs>
        <w:spacing w:after="100"/>
        <w:ind w:left="1276"/>
        <w:contextualSpacing w:val="0"/>
        <w:rPr>
          <w:rFonts w:ascii="Arial" w:hAnsi="Arial"/>
        </w:rPr>
      </w:pPr>
      <w:r w:rsidRPr="00D221A9">
        <w:rPr>
          <w:rFonts w:ascii="Arial" w:hAnsi="Arial"/>
        </w:rPr>
        <w:t>Fakt wykonania kopii zapasowej należy odnotować w dzienniku kopii zapasowych (załącznik nr 3 do niniejszej procedury).</w:t>
      </w:r>
    </w:p>
    <w:p w:rsidR="00995941" w:rsidRPr="00D221A9" w:rsidRDefault="00995941" w:rsidP="00CE375C">
      <w:pPr>
        <w:pStyle w:val="ESSPLista2"/>
        <w:numPr>
          <w:ilvl w:val="1"/>
          <w:numId w:val="34"/>
        </w:numPr>
        <w:tabs>
          <w:tab w:val="clear" w:pos="737"/>
        </w:tabs>
        <w:spacing w:after="100"/>
        <w:ind w:left="1276"/>
        <w:contextualSpacing w:val="0"/>
        <w:rPr>
          <w:rFonts w:ascii="Arial" w:hAnsi="Arial"/>
        </w:rPr>
      </w:pPr>
      <w:r w:rsidRPr="00D221A9">
        <w:rPr>
          <w:rFonts w:ascii="Arial" w:hAnsi="Arial"/>
        </w:rPr>
        <w:t>Dopuszcza się prowadzenie dokumentacji w formie elektronicznej (np. w aplikacji służącej do wykonywania backupów).</w:t>
      </w:r>
    </w:p>
    <w:p w:rsidR="00995941" w:rsidRPr="00D221A9" w:rsidRDefault="00995941" w:rsidP="00CE375C">
      <w:pPr>
        <w:pStyle w:val="ESSPLista2"/>
        <w:numPr>
          <w:ilvl w:val="1"/>
          <w:numId w:val="34"/>
        </w:numPr>
        <w:tabs>
          <w:tab w:val="clear" w:pos="737"/>
        </w:tabs>
        <w:spacing w:after="100"/>
        <w:ind w:left="1276"/>
        <w:contextualSpacing w:val="0"/>
        <w:rPr>
          <w:rFonts w:ascii="Arial" w:hAnsi="Arial"/>
        </w:rPr>
      </w:pPr>
      <w:r w:rsidRPr="00D221A9">
        <w:rPr>
          <w:rFonts w:ascii="Arial" w:hAnsi="Arial"/>
        </w:rPr>
        <w:lastRenderedPageBreak/>
        <w:t>Na ASI lub informatyku wyznaczonym przez ADO spoczywa obowiązek okresowego weryfikowania poprawności wykonania kopii zapasowej. W przypadku niepoprawnego zapisu kopii zapasowej obowiązkowo sprawdzany jest stan techniczny nośnika, na którym zapisywana jest kopia oraz ponownie przeprowadzany proces wykonywania kopii zapasowej na nieuszkodzonym nośniku.</w:t>
      </w:r>
    </w:p>
    <w:p w:rsidR="00995941" w:rsidRPr="00D221A9" w:rsidRDefault="00995941" w:rsidP="00CE375C">
      <w:pPr>
        <w:pStyle w:val="ESSPLista2"/>
        <w:numPr>
          <w:ilvl w:val="1"/>
          <w:numId w:val="34"/>
        </w:numPr>
        <w:tabs>
          <w:tab w:val="clear" w:pos="737"/>
        </w:tabs>
        <w:spacing w:after="100"/>
        <w:ind w:left="1276"/>
        <w:contextualSpacing w:val="0"/>
        <w:rPr>
          <w:rFonts w:ascii="Arial" w:hAnsi="Arial"/>
        </w:rPr>
      </w:pPr>
      <w:r w:rsidRPr="00D221A9">
        <w:rPr>
          <w:rFonts w:ascii="Arial" w:hAnsi="Arial"/>
        </w:rPr>
        <w:t xml:space="preserve">ASI lub informatyk wyznaczony przez ADO ma obowiązek okresowo przeprowadzać operację testowego odzyskiwania z kopii zapasowych losowo wybranych danych w celu weryfikacji możliwości odzyskania danych. Podczas odtwarzania danych należy odnotować zakres przywracanych danych, identyfikator nośnika, z którego przywracano dane oraz wynik testu. </w:t>
      </w:r>
    </w:p>
    <w:p w:rsidR="00995941" w:rsidRPr="00D221A9" w:rsidRDefault="00995941" w:rsidP="00CE375C">
      <w:pPr>
        <w:pStyle w:val="ESSPLista2"/>
        <w:numPr>
          <w:ilvl w:val="1"/>
          <w:numId w:val="34"/>
        </w:numPr>
        <w:tabs>
          <w:tab w:val="clear" w:pos="737"/>
        </w:tabs>
        <w:spacing w:after="100"/>
        <w:ind w:left="1276"/>
        <w:contextualSpacing w:val="0"/>
        <w:rPr>
          <w:rFonts w:ascii="Arial" w:hAnsi="Arial"/>
        </w:rPr>
      </w:pPr>
      <w:r w:rsidRPr="00D221A9">
        <w:rPr>
          <w:rFonts w:ascii="Arial" w:hAnsi="Arial"/>
        </w:rPr>
        <w:t>Nośniki informacji należy przechowywać w miejscach zabezpieczających je przed nieuprawnionym przejęciem, modyfikacją, uszkodzeniem lub zniszczeniem (np. szafy pancerne, szafy ogniotrwałe, sejf, zamykane szafy o ustalonym jako najwyższy stopień bezpieczeństwa ).</w:t>
      </w:r>
    </w:p>
    <w:p w:rsidR="00995941" w:rsidRPr="00D221A9" w:rsidRDefault="00995941" w:rsidP="00CE375C">
      <w:pPr>
        <w:pStyle w:val="ESSPLista2"/>
        <w:numPr>
          <w:ilvl w:val="1"/>
          <w:numId w:val="34"/>
        </w:numPr>
        <w:tabs>
          <w:tab w:val="clear" w:pos="737"/>
        </w:tabs>
        <w:spacing w:after="100"/>
        <w:ind w:left="1276"/>
        <w:contextualSpacing w:val="0"/>
        <w:rPr>
          <w:rFonts w:ascii="Arial" w:hAnsi="Arial"/>
        </w:rPr>
      </w:pPr>
      <w:r w:rsidRPr="00D221A9">
        <w:rPr>
          <w:rFonts w:ascii="Arial" w:hAnsi="Arial"/>
        </w:rPr>
        <w:t xml:space="preserve">Dopuszcza się możliwość przechowywania dodatkowych kopii zapasowych w obszarze przetwarzania danych (np. serwerowniach), gdy konieczność ich utworzenia i przechowywania wynika z zastosowanych narzędzi i metod archiwizacji, pod warunkiem zastosowania zabezpieczeń technicznych, uniemożliwiających dostęp do danych osobom nieuprawnionym, oraz pod warunkiem sporządzenia dodatkowej kopii danych przechowywanej  na nośniku  zewnętrznym w innym bezpiecznym  pomieszczeniu, oddalonym od docelowego miejsca przetwarzania danych (np. serwera )  </w:t>
      </w:r>
    </w:p>
    <w:p w:rsidR="00995941" w:rsidRPr="00D221A9" w:rsidRDefault="00995941" w:rsidP="00CE375C">
      <w:pPr>
        <w:pStyle w:val="ESSPLista2"/>
        <w:numPr>
          <w:ilvl w:val="1"/>
          <w:numId w:val="34"/>
        </w:numPr>
        <w:tabs>
          <w:tab w:val="clear" w:pos="737"/>
        </w:tabs>
        <w:spacing w:after="100"/>
        <w:ind w:left="1276"/>
        <w:contextualSpacing w:val="0"/>
        <w:rPr>
          <w:rFonts w:ascii="Arial" w:hAnsi="Arial"/>
        </w:rPr>
      </w:pPr>
      <w:r w:rsidRPr="00D221A9">
        <w:rPr>
          <w:rFonts w:ascii="Arial" w:hAnsi="Arial"/>
        </w:rPr>
        <w:t>W przypadku transportowania nośników z kopiami zapasowymi poza obszar Jednostki, należy zapewnić bezpieczne warunki transportu poprzez:</w:t>
      </w:r>
    </w:p>
    <w:p w:rsidR="00995941" w:rsidRPr="00D221A9" w:rsidRDefault="00995941" w:rsidP="00CE375C">
      <w:pPr>
        <w:pStyle w:val="ESSPLista3"/>
        <w:numPr>
          <w:ilvl w:val="2"/>
          <w:numId w:val="34"/>
        </w:numPr>
        <w:tabs>
          <w:tab w:val="clear" w:pos="1247"/>
        </w:tabs>
        <w:spacing w:after="60"/>
        <w:ind w:left="1843"/>
        <w:contextualSpacing w:val="0"/>
        <w:jc w:val="both"/>
        <w:rPr>
          <w:rFonts w:ascii="Arial" w:hAnsi="Arial" w:cs="Arial"/>
        </w:rPr>
      </w:pPr>
      <w:r w:rsidRPr="00D221A9">
        <w:rPr>
          <w:rFonts w:ascii="Arial" w:hAnsi="Arial" w:cs="Arial"/>
        </w:rPr>
        <w:t>Zapewnienie poufności danych przez zaszyfrowanie informacji na nośniku.</w:t>
      </w:r>
    </w:p>
    <w:p w:rsidR="00995941" w:rsidRPr="00D221A9" w:rsidRDefault="00995941" w:rsidP="00CE375C">
      <w:pPr>
        <w:pStyle w:val="ESSPLista3"/>
        <w:numPr>
          <w:ilvl w:val="2"/>
          <w:numId w:val="34"/>
        </w:numPr>
        <w:tabs>
          <w:tab w:val="clear" w:pos="1247"/>
        </w:tabs>
        <w:spacing w:after="60"/>
        <w:ind w:left="1843"/>
        <w:contextualSpacing w:val="0"/>
        <w:jc w:val="both"/>
        <w:rPr>
          <w:rFonts w:ascii="Arial" w:hAnsi="Arial" w:cs="Arial"/>
        </w:rPr>
      </w:pPr>
      <w:r w:rsidRPr="00D221A9">
        <w:rPr>
          <w:rFonts w:ascii="Arial" w:hAnsi="Arial" w:cs="Arial"/>
        </w:rPr>
        <w:t>Przewożenie kopii bezpieczeństwa w postaci niezaszyfrowanej wyłącznie w obecności dwóch pracowników Jednostki.</w:t>
      </w:r>
    </w:p>
    <w:p w:rsidR="00995941" w:rsidRPr="00D221A9" w:rsidRDefault="00995941" w:rsidP="00CE375C">
      <w:pPr>
        <w:pStyle w:val="ESSPLista3"/>
        <w:numPr>
          <w:ilvl w:val="2"/>
          <w:numId w:val="34"/>
        </w:numPr>
        <w:tabs>
          <w:tab w:val="clear" w:pos="1247"/>
        </w:tabs>
        <w:spacing w:after="60"/>
        <w:ind w:left="1843"/>
        <w:contextualSpacing w:val="0"/>
        <w:jc w:val="both"/>
        <w:rPr>
          <w:rFonts w:ascii="Arial" w:hAnsi="Arial" w:cs="Arial"/>
        </w:rPr>
      </w:pPr>
      <w:r w:rsidRPr="00D221A9">
        <w:rPr>
          <w:rFonts w:ascii="Arial" w:hAnsi="Arial" w:cs="Arial"/>
        </w:rPr>
        <w:t>Nie pozostawianie kopii zapasowych bez nadzoru.</w:t>
      </w:r>
    </w:p>
    <w:p w:rsidR="00995941" w:rsidRPr="00D221A9" w:rsidRDefault="00995941" w:rsidP="00CE375C">
      <w:pPr>
        <w:pStyle w:val="ESSPLista3"/>
        <w:numPr>
          <w:ilvl w:val="2"/>
          <w:numId w:val="34"/>
        </w:numPr>
        <w:tabs>
          <w:tab w:val="clear" w:pos="1247"/>
        </w:tabs>
        <w:spacing w:after="100"/>
        <w:ind w:left="1843"/>
        <w:contextualSpacing w:val="0"/>
        <w:jc w:val="both"/>
        <w:rPr>
          <w:rFonts w:ascii="Arial" w:hAnsi="Arial" w:cs="Arial"/>
        </w:rPr>
      </w:pPr>
      <w:r w:rsidRPr="00D221A9">
        <w:rPr>
          <w:rFonts w:ascii="Arial" w:hAnsi="Arial" w:cs="Arial"/>
        </w:rPr>
        <w:t>Umieszczanie nośników w bezpiecznych pojemnikach zabezpieczających je przed zniszczeniem lub skopiowaniem.</w:t>
      </w:r>
    </w:p>
    <w:p w:rsidR="00995941" w:rsidRPr="00D221A9" w:rsidRDefault="00995941" w:rsidP="00CE375C">
      <w:pPr>
        <w:numPr>
          <w:ilvl w:val="1"/>
          <w:numId w:val="34"/>
        </w:numPr>
        <w:tabs>
          <w:tab w:val="clear" w:pos="737"/>
        </w:tabs>
        <w:ind w:left="1276"/>
        <w:jc w:val="both"/>
        <w:rPr>
          <w:rFonts w:ascii="Arial" w:hAnsi="Arial" w:cs="Arial"/>
        </w:rPr>
      </w:pPr>
      <w:r w:rsidRPr="00D221A9">
        <w:rPr>
          <w:rFonts w:ascii="Arial" w:hAnsi="Arial" w:cs="Arial"/>
        </w:rPr>
        <w:t>Nośniki kopii zapasowych, które zawierają nieaktualne dane, są uszkodzone lub nie można ich ponownie wykorzystać, muszą być niezwłocznie zniszczone przez ASI lub osobę wyznaczoną przez ADO w sposób uniemożliwiający odtworzenie zapisanych na nich danych.</w:t>
      </w:r>
    </w:p>
    <w:p w:rsidR="00995941" w:rsidRPr="00D221A9" w:rsidRDefault="00995941" w:rsidP="00AD0ABB">
      <w:pPr>
        <w:rPr>
          <w:rFonts w:ascii="Arial" w:hAnsi="Arial" w:cs="Arial"/>
          <w:b/>
          <w:bCs/>
          <w:caps/>
        </w:rPr>
        <w:sectPr w:rsidR="00995941" w:rsidRPr="00D221A9" w:rsidSect="00DE2905">
          <w:pgSz w:w="11906" w:h="16838" w:code="9"/>
          <w:pgMar w:top="1418" w:right="1418" w:bottom="1418" w:left="1418" w:header="709" w:footer="397" w:gutter="0"/>
          <w:cols w:space="708"/>
          <w:docGrid w:linePitch="360"/>
        </w:sectPr>
      </w:pPr>
    </w:p>
    <w:p w:rsidR="00995941" w:rsidRPr="00D221A9" w:rsidRDefault="00995941" w:rsidP="00AD0ABB">
      <w:pPr>
        <w:rPr>
          <w:rFonts w:ascii="Arial" w:hAnsi="Arial" w:cs="Arial"/>
          <w:b/>
          <w:bCs/>
          <w:caps/>
        </w:rPr>
      </w:pPr>
      <w:r w:rsidRPr="00D221A9">
        <w:rPr>
          <w:rFonts w:ascii="Arial" w:hAnsi="Arial" w:cs="Arial"/>
          <w:b/>
          <w:bCs/>
          <w:caps/>
        </w:rPr>
        <w:lastRenderedPageBreak/>
        <w:t>ZAŁĄCZNIK NR 1</w:t>
      </w:r>
    </w:p>
    <w:p w:rsidR="00995941" w:rsidRPr="00D221A9" w:rsidRDefault="00995941" w:rsidP="00A70E0E">
      <w:pPr>
        <w:pStyle w:val="ESSPLista2"/>
        <w:spacing w:after="120"/>
        <w:rPr>
          <w:rFonts w:ascii="Arial" w:hAnsi="Arial"/>
          <w:b/>
          <w:bCs/>
          <w:caps/>
        </w:rPr>
      </w:pPr>
      <w:r w:rsidRPr="00D221A9">
        <w:rPr>
          <w:rFonts w:ascii="Arial" w:hAnsi="Arial"/>
          <w:b/>
          <w:bCs/>
          <w:caps/>
        </w:rPr>
        <w:t>HARMONOGRAM WYKONYWANIA KOPII ZAPASOWych</w:t>
      </w:r>
    </w:p>
    <w:tbl>
      <w:tblPr>
        <w:tblStyle w:val="Tabela-Siatka5"/>
        <w:tblW w:w="13994" w:type="dxa"/>
        <w:tblLayout w:type="fixed"/>
        <w:tblLook w:val="04A0" w:firstRow="1" w:lastRow="0" w:firstColumn="1" w:lastColumn="0" w:noHBand="0" w:noVBand="1"/>
      </w:tblPr>
      <w:tblGrid>
        <w:gridCol w:w="2263"/>
        <w:gridCol w:w="1701"/>
        <w:gridCol w:w="1985"/>
        <w:gridCol w:w="2551"/>
        <w:gridCol w:w="1843"/>
        <w:gridCol w:w="1701"/>
        <w:gridCol w:w="1950"/>
      </w:tblGrid>
      <w:tr w:rsidR="00995941" w:rsidRPr="00D221A9" w:rsidTr="0086259D">
        <w:trPr>
          <w:cantSplit/>
          <w:tblHeader/>
        </w:trPr>
        <w:tc>
          <w:tcPr>
            <w:tcW w:w="2263" w:type="dxa"/>
            <w:tcBorders>
              <w:top w:val="single" w:sz="4" w:space="0" w:color="auto"/>
              <w:left w:val="single" w:sz="4" w:space="0" w:color="auto"/>
              <w:bottom w:val="single" w:sz="4" w:space="0" w:color="auto"/>
              <w:right w:val="single" w:sz="4" w:space="0" w:color="auto"/>
            </w:tcBorders>
            <w:shd w:val="clear" w:color="auto" w:fill="C00000"/>
            <w:vAlign w:val="center"/>
          </w:tcPr>
          <w:p w:rsidR="00995941" w:rsidRPr="00D221A9" w:rsidRDefault="00995941" w:rsidP="00A70E0E">
            <w:pPr>
              <w:spacing w:before="100"/>
              <w:jc w:val="center"/>
              <w:rPr>
                <w:rFonts w:ascii="Arial" w:eastAsia="Times New Roman" w:hAnsi="Arial" w:cs="Arial"/>
                <w:b/>
                <w:color w:val="FFFFFF" w:themeColor="background1"/>
                <w:sz w:val="16"/>
                <w:szCs w:val="16"/>
              </w:rPr>
            </w:pPr>
            <w:r w:rsidRPr="00D221A9">
              <w:rPr>
                <w:rFonts w:ascii="Arial" w:eastAsia="Times New Roman" w:hAnsi="Arial" w:cs="Arial"/>
                <w:b/>
                <w:color w:val="FFFFFF" w:themeColor="background1"/>
                <w:sz w:val="16"/>
                <w:szCs w:val="16"/>
              </w:rPr>
              <w:t>Nazwa systemu informatycznego</w:t>
            </w:r>
          </w:p>
        </w:tc>
        <w:tc>
          <w:tcPr>
            <w:tcW w:w="1701" w:type="dxa"/>
            <w:tcBorders>
              <w:top w:val="single" w:sz="4" w:space="0" w:color="auto"/>
              <w:left w:val="single" w:sz="4" w:space="0" w:color="auto"/>
              <w:bottom w:val="single" w:sz="4" w:space="0" w:color="auto"/>
              <w:right w:val="single" w:sz="4" w:space="0" w:color="auto"/>
            </w:tcBorders>
            <w:shd w:val="clear" w:color="auto" w:fill="C00000"/>
            <w:vAlign w:val="center"/>
          </w:tcPr>
          <w:p w:rsidR="00995941" w:rsidRPr="00D221A9" w:rsidRDefault="00995941" w:rsidP="00A70E0E">
            <w:pPr>
              <w:spacing w:before="100"/>
              <w:jc w:val="center"/>
              <w:rPr>
                <w:rFonts w:ascii="Arial" w:eastAsia="Times New Roman" w:hAnsi="Arial" w:cs="Arial"/>
                <w:b/>
                <w:color w:val="FFFFFF" w:themeColor="background1"/>
                <w:sz w:val="16"/>
                <w:szCs w:val="16"/>
              </w:rPr>
            </w:pPr>
            <w:r w:rsidRPr="00D221A9">
              <w:rPr>
                <w:rFonts w:ascii="Arial" w:eastAsia="Times New Roman" w:hAnsi="Arial" w:cs="Arial"/>
                <w:b/>
                <w:color w:val="FFFFFF" w:themeColor="background1"/>
                <w:sz w:val="16"/>
                <w:szCs w:val="16"/>
              </w:rPr>
              <w:t>Typ bazy danych</w:t>
            </w:r>
          </w:p>
        </w:tc>
        <w:tc>
          <w:tcPr>
            <w:tcW w:w="1985" w:type="dxa"/>
            <w:tcBorders>
              <w:top w:val="single" w:sz="4" w:space="0" w:color="auto"/>
              <w:left w:val="single" w:sz="4" w:space="0" w:color="auto"/>
              <w:bottom w:val="single" w:sz="4" w:space="0" w:color="auto"/>
              <w:right w:val="single" w:sz="4" w:space="0" w:color="auto"/>
            </w:tcBorders>
            <w:shd w:val="clear" w:color="auto" w:fill="C00000"/>
            <w:vAlign w:val="center"/>
          </w:tcPr>
          <w:p w:rsidR="00995941" w:rsidRPr="00D221A9" w:rsidRDefault="00995941" w:rsidP="00A70E0E">
            <w:pPr>
              <w:spacing w:before="100"/>
              <w:jc w:val="center"/>
              <w:rPr>
                <w:rFonts w:ascii="Arial" w:eastAsia="Times New Roman" w:hAnsi="Arial" w:cs="Arial"/>
                <w:b/>
                <w:color w:val="FFFFFF" w:themeColor="background1"/>
                <w:sz w:val="16"/>
                <w:szCs w:val="16"/>
              </w:rPr>
            </w:pPr>
            <w:r w:rsidRPr="00D221A9">
              <w:rPr>
                <w:rFonts w:ascii="Arial" w:eastAsia="Times New Roman" w:hAnsi="Arial" w:cs="Arial"/>
                <w:b/>
                <w:color w:val="FFFFFF" w:themeColor="background1"/>
                <w:sz w:val="16"/>
                <w:szCs w:val="16"/>
              </w:rPr>
              <w:t>Lokalizacja</w:t>
            </w:r>
          </w:p>
        </w:tc>
        <w:tc>
          <w:tcPr>
            <w:tcW w:w="2551" w:type="dxa"/>
            <w:tcBorders>
              <w:top w:val="single" w:sz="4" w:space="0" w:color="auto"/>
              <w:left w:val="single" w:sz="4" w:space="0" w:color="auto"/>
              <w:bottom w:val="single" w:sz="4" w:space="0" w:color="auto"/>
              <w:right w:val="single" w:sz="4" w:space="0" w:color="auto"/>
            </w:tcBorders>
            <w:shd w:val="clear" w:color="auto" w:fill="C00000"/>
            <w:vAlign w:val="center"/>
          </w:tcPr>
          <w:p w:rsidR="00995941" w:rsidRPr="00D221A9" w:rsidRDefault="00995941" w:rsidP="00A70E0E">
            <w:pPr>
              <w:spacing w:before="100"/>
              <w:jc w:val="center"/>
              <w:rPr>
                <w:rFonts w:ascii="Arial" w:eastAsia="Times New Roman" w:hAnsi="Arial" w:cs="Arial"/>
                <w:b/>
                <w:color w:val="FFFFFF" w:themeColor="background1"/>
                <w:sz w:val="16"/>
                <w:szCs w:val="16"/>
              </w:rPr>
            </w:pPr>
            <w:r w:rsidRPr="00D221A9">
              <w:rPr>
                <w:rFonts w:ascii="Arial" w:eastAsia="Times New Roman" w:hAnsi="Arial" w:cs="Arial"/>
                <w:b/>
                <w:color w:val="FFFFFF" w:themeColor="background1"/>
                <w:sz w:val="16"/>
                <w:szCs w:val="16"/>
              </w:rPr>
              <w:t>Metody i narzędzia tworzenia kopii zapasowych</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995941" w:rsidRPr="00D221A9" w:rsidRDefault="00995941" w:rsidP="00A70E0E">
            <w:pPr>
              <w:spacing w:before="100"/>
              <w:jc w:val="center"/>
              <w:rPr>
                <w:rFonts w:ascii="Arial" w:eastAsia="Times New Roman" w:hAnsi="Arial" w:cs="Arial"/>
                <w:b/>
                <w:color w:val="FFFFFF" w:themeColor="background1"/>
                <w:sz w:val="16"/>
                <w:szCs w:val="16"/>
              </w:rPr>
            </w:pPr>
            <w:r w:rsidRPr="00D221A9">
              <w:rPr>
                <w:rFonts w:ascii="Arial" w:eastAsia="Times New Roman" w:hAnsi="Arial" w:cs="Arial"/>
                <w:b/>
                <w:color w:val="FFFFFF" w:themeColor="background1"/>
                <w:sz w:val="16"/>
                <w:szCs w:val="16"/>
              </w:rPr>
              <w:t>Częstotliwość tworzenia kopii zapasowych</w:t>
            </w:r>
          </w:p>
        </w:tc>
        <w:tc>
          <w:tcPr>
            <w:tcW w:w="1701" w:type="dxa"/>
            <w:tcBorders>
              <w:top w:val="single" w:sz="4" w:space="0" w:color="auto"/>
              <w:left w:val="single" w:sz="4" w:space="0" w:color="auto"/>
              <w:bottom w:val="single" w:sz="4" w:space="0" w:color="auto"/>
              <w:right w:val="single" w:sz="4" w:space="0" w:color="auto"/>
            </w:tcBorders>
            <w:shd w:val="clear" w:color="auto" w:fill="C00000"/>
            <w:vAlign w:val="center"/>
          </w:tcPr>
          <w:p w:rsidR="00995941" w:rsidRPr="00D221A9" w:rsidRDefault="00995941" w:rsidP="00A70E0E">
            <w:pPr>
              <w:spacing w:before="100"/>
              <w:jc w:val="center"/>
              <w:rPr>
                <w:rFonts w:ascii="Arial" w:eastAsia="Times New Roman" w:hAnsi="Arial" w:cs="Arial"/>
                <w:b/>
                <w:color w:val="FFFFFF" w:themeColor="background1"/>
                <w:sz w:val="16"/>
                <w:szCs w:val="16"/>
              </w:rPr>
            </w:pPr>
            <w:r w:rsidRPr="00D221A9">
              <w:rPr>
                <w:rFonts w:ascii="Arial" w:eastAsia="Times New Roman" w:hAnsi="Arial" w:cs="Arial"/>
                <w:b/>
                <w:color w:val="FFFFFF" w:themeColor="background1"/>
                <w:sz w:val="16"/>
                <w:szCs w:val="16"/>
              </w:rPr>
              <w:t>Nośniki kopii zapasowych</w:t>
            </w:r>
          </w:p>
        </w:tc>
        <w:tc>
          <w:tcPr>
            <w:tcW w:w="1950" w:type="dxa"/>
            <w:tcBorders>
              <w:top w:val="single" w:sz="4" w:space="0" w:color="auto"/>
              <w:left w:val="single" w:sz="4" w:space="0" w:color="auto"/>
              <w:bottom w:val="single" w:sz="4" w:space="0" w:color="auto"/>
              <w:right w:val="single" w:sz="4" w:space="0" w:color="auto"/>
            </w:tcBorders>
            <w:shd w:val="clear" w:color="auto" w:fill="C00000"/>
            <w:vAlign w:val="center"/>
          </w:tcPr>
          <w:p w:rsidR="00995941" w:rsidRPr="00D221A9" w:rsidRDefault="00995941" w:rsidP="00A70E0E">
            <w:pPr>
              <w:spacing w:before="100"/>
              <w:jc w:val="center"/>
              <w:rPr>
                <w:rFonts w:ascii="Arial" w:eastAsia="Times New Roman" w:hAnsi="Arial" w:cs="Arial"/>
                <w:b/>
                <w:color w:val="FFFFFF" w:themeColor="background1"/>
                <w:sz w:val="16"/>
                <w:szCs w:val="16"/>
              </w:rPr>
            </w:pPr>
            <w:r w:rsidRPr="00D221A9">
              <w:rPr>
                <w:rFonts w:ascii="Arial" w:eastAsia="Times New Roman" w:hAnsi="Arial" w:cs="Arial"/>
                <w:b/>
                <w:color w:val="FFFFFF" w:themeColor="background1"/>
                <w:sz w:val="16"/>
                <w:szCs w:val="16"/>
              </w:rPr>
              <w:t>Miejsce przechowywania kopii zapasowych</w:t>
            </w:r>
          </w:p>
        </w:tc>
      </w:tr>
      <w:tr w:rsidR="00995941" w:rsidRPr="00D221A9" w:rsidTr="00114B3E">
        <w:trPr>
          <w:cantSplit/>
          <w:trHeight w:val="454"/>
          <w:tblHeader/>
        </w:trPr>
        <w:tc>
          <w:tcPr>
            <w:tcW w:w="2263" w:type="dxa"/>
            <w:vMerge w:val="restart"/>
            <w:tcBorders>
              <w:top w:val="single" w:sz="4" w:space="0" w:color="auto"/>
              <w:left w:val="single" w:sz="4" w:space="0" w:color="auto"/>
              <w:right w:val="single" w:sz="4" w:space="0" w:color="auto"/>
            </w:tcBorders>
            <w:shd w:val="clear" w:color="auto" w:fill="FFFFFF" w:themeFill="background1"/>
            <w:vAlign w:val="center"/>
          </w:tcPr>
          <w:p w:rsidR="00995941" w:rsidRPr="00D221A9" w:rsidRDefault="00995941" w:rsidP="00C3179D">
            <w:pPr>
              <w:spacing w:line="276" w:lineRule="auto"/>
              <w:jc w:val="center"/>
              <w:rPr>
                <w:rFonts w:ascii="Arial" w:eastAsia="Times New Roman" w:hAnsi="Arial" w:cs="Arial"/>
                <w:sz w:val="16"/>
                <w:szCs w:val="16"/>
              </w:rPr>
            </w:pP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rsidR="00995941" w:rsidRPr="00D221A9" w:rsidRDefault="00995941" w:rsidP="00C3179D">
            <w:pPr>
              <w:spacing w:line="276" w:lineRule="auto"/>
              <w:jc w:val="center"/>
              <w:rPr>
                <w:rFonts w:ascii="Arial" w:eastAsia="Times New Roman" w:hAnsi="Arial" w:cs="Arial"/>
                <w:sz w:val="16"/>
                <w:szCs w:val="16"/>
              </w:rPr>
            </w:pPr>
          </w:p>
        </w:tc>
        <w:tc>
          <w:tcPr>
            <w:tcW w:w="1985" w:type="dxa"/>
            <w:vMerge w:val="restart"/>
            <w:tcBorders>
              <w:top w:val="single" w:sz="4" w:space="0" w:color="auto"/>
              <w:left w:val="single" w:sz="4" w:space="0" w:color="auto"/>
              <w:right w:val="single" w:sz="4" w:space="0" w:color="auto"/>
            </w:tcBorders>
            <w:shd w:val="clear" w:color="auto" w:fill="FFFFFF" w:themeFill="background1"/>
            <w:vAlign w:val="center"/>
          </w:tcPr>
          <w:p w:rsidR="00995941" w:rsidRPr="00D221A9" w:rsidRDefault="00995941" w:rsidP="00C3179D">
            <w:pPr>
              <w:spacing w:line="276" w:lineRule="auto"/>
              <w:jc w:val="center"/>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C3179D">
            <w:pPr>
              <w:spacing w:line="276" w:lineRule="auto"/>
              <w:jc w:val="center"/>
              <w:rPr>
                <w:rFonts w:ascii="Arial" w:eastAsia="Times New Roman" w:hAnsi="Arial" w:cs="Arial"/>
                <w:sz w:val="16"/>
                <w:szCs w:val="16"/>
              </w:rPr>
            </w:pPr>
            <w:r w:rsidRPr="00D221A9">
              <w:rPr>
                <w:rFonts w:ascii="Arial" w:eastAsia="Times New Roman" w:hAnsi="Arial" w:cs="Arial"/>
                <w:sz w:val="16"/>
                <w:szCs w:val="16"/>
              </w:rPr>
              <w:t>Automatycznie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spacing w:line="276" w:lineRule="auto"/>
              <w:ind w:left="-108" w:right="-108"/>
              <w:jc w:val="center"/>
              <w:rPr>
                <w:rFonts w:ascii="Arial" w:eastAsia="Times New Roman" w:hAnsi="Arial" w:cs="Arial"/>
                <w:sz w:val="16"/>
                <w:szCs w:val="16"/>
              </w:rPr>
            </w:pPr>
            <w:r w:rsidRPr="00D221A9">
              <w:rPr>
                <w:rFonts w:ascii="Arial" w:eastAsia="Times New Roman" w:hAnsi="Arial" w:cs="Arial"/>
                <w:sz w:val="16"/>
                <w:szCs w:val="16"/>
              </w:rPr>
              <w:t>Codziennie od poniedziałku do piątku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C3179D">
            <w:pPr>
              <w:spacing w:line="276" w:lineRule="auto"/>
              <w:jc w:val="center"/>
              <w:rPr>
                <w:rFonts w:ascii="Arial" w:eastAsia="Times New Roman" w:hAnsi="Arial" w:cs="Arial"/>
                <w:sz w:val="16"/>
                <w:szCs w:val="16"/>
              </w:rPr>
            </w:pPr>
            <w:r w:rsidRPr="00D221A9">
              <w:rPr>
                <w:rFonts w:ascii="Arial" w:eastAsia="Times New Roman" w:hAnsi="Arial" w:cs="Arial"/>
                <w:sz w:val="16"/>
                <w:szCs w:val="16"/>
              </w:rPr>
              <w:t>Dysk serwera/ Dysk zewnętrzny</w:t>
            </w: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C3179D">
            <w:pPr>
              <w:spacing w:line="276" w:lineRule="auto"/>
              <w:jc w:val="center"/>
              <w:rPr>
                <w:rFonts w:ascii="Arial" w:eastAsia="Times New Roman" w:hAnsi="Arial" w:cs="Arial"/>
                <w:sz w:val="16"/>
                <w:szCs w:val="16"/>
              </w:rPr>
            </w:pPr>
          </w:p>
        </w:tc>
      </w:tr>
      <w:tr w:rsidR="00995941" w:rsidRPr="00D221A9" w:rsidTr="00114B3E">
        <w:trPr>
          <w:cantSplit/>
          <w:trHeight w:val="454"/>
          <w:tblHeader/>
        </w:trPr>
        <w:tc>
          <w:tcPr>
            <w:tcW w:w="2263" w:type="dxa"/>
            <w:vMerge/>
            <w:tcBorders>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jc w:val="center"/>
              <w:rPr>
                <w:rFonts w:ascii="Arial" w:eastAsia="Times New Roman" w:hAnsi="Arial" w:cs="Arial"/>
                <w:sz w:val="16"/>
                <w:szCs w:val="16"/>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jc w:val="center"/>
              <w:rPr>
                <w:rFonts w:ascii="Arial" w:eastAsia="Times New Roman" w:hAnsi="Arial" w:cs="Arial"/>
                <w:sz w:val="16"/>
                <w:szCs w:val="16"/>
              </w:rPr>
            </w:pPr>
          </w:p>
        </w:tc>
        <w:tc>
          <w:tcPr>
            <w:tcW w:w="1985" w:type="dxa"/>
            <w:vMerge/>
            <w:tcBorders>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jc w:val="center"/>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jc w:val="center"/>
              <w:rPr>
                <w:rFonts w:ascii="Arial" w:eastAsia="Times New Roman" w:hAnsi="Arial" w:cs="Arial"/>
                <w:sz w:val="16"/>
                <w:szCs w:val="16"/>
              </w:rPr>
            </w:pPr>
            <w:r w:rsidRPr="00D221A9">
              <w:rPr>
                <w:rFonts w:ascii="Arial" w:eastAsia="Times New Roman" w:hAnsi="Arial" w:cs="Arial"/>
                <w:sz w:val="16"/>
                <w:szCs w:val="16"/>
              </w:rPr>
              <w:t>Ręcznie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ind w:left="-108" w:right="-108"/>
              <w:jc w:val="center"/>
              <w:rPr>
                <w:rFonts w:ascii="Arial" w:eastAsia="Times New Roman" w:hAnsi="Arial" w:cs="Arial"/>
                <w:sz w:val="16"/>
                <w:szCs w:val="16"/>
              </w:rPr>
            </w:pPr>
            <w:r w:rsidRPr="00D221A9">
              <w:rPr>
                <w:rFonts w:ascii="Arial" w:eastAsia="Times New Roman" w:hAnsi="Arial" w:cs="Arial"/>
                <w:sz w:val="16"/>
                <w:szCs w:val="16"/>
              </w:rPr>
              <w:t>Raz w tygodniu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jc w:val="center"/>
              <w:rPr>
                <w:rFonts w:ascii="Arial" w:eastAsia="Times New Roman" w:hAnsi="Arial" w:cs="Arial"/>
                <w:sz w:val="16"/>
                <w:szCs w:val="16"/>
              </w:rPr>
            </w:pPr>
            <w:r w:rsidRPr="00D221A9">
              <w:rPr>
                <w:rFonts w:ascii="Arial" w:eastAsia="Times New Roman" w:hAnsi="Arial" w:cs="Arial"/>
                <w:sz w:val="16"/>
                <w:szCs w:val="16"/>
              </w:rPr>
              <w:t>Płyta CD-R/DVD/ Dysk zewnętrzny</w:t>
            </w: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jc w:val="center"/>
              <w:rPr>
                <w:rFonts w:ascii="Arial" w:eastAsia="Times New Roman" w:hAnsi="Arial" w:cs="Arial"/>
                <w:sz w:val="16"/>
                <w:szCs w:val="16"/>
              </w:rPr>
            </w:pPr>
          </w:p>
        </w:tc>
      </w:tr>
      <w:tr w:rsidR="00995941" w:rsidRPr="00D221A9" w:rsidTr="00114B3E">
        <w:trPr>
          <w:cantSplit/>
          <w:trHeight w:val="454"/>
          <w:tblHeader/>
        </w:trPr>
        <w:tc>
          <w:tcPr>
            <w:tcW w:w="2263" w:type="dxa"/>
            <w:vMerge w:val="restart"/>
            <w:tcBorders>
              <w:top w:val="single" w:sz="4" w:space="0" w:color="auto"/>
              <w:left w:val="single" w:sz="4" w:space="0" w:color="auto"/>
              <w:right w:val="single" w:sz="4" w:space="0" w:color="auto"/>
            </w:tcBorders>
            <w:shd w:val="clear" w:color="auto" w:fill="FFFFFF" w:themeFill="background1"/>
            <w:vAlign w:val="center"/>
          </w:tcPr>
          <w:p w:rsidR="00995941" w:rsidRPr="00D221A9" w:rsidRDefault="00995941" w:rsidP="00114B3E">
            <w:pPr>
              <w:spacing w:line="276" w:lineRule="auto"/>
              <w:jc w:val="center"/>
              <w:rPr>
                <w:rFonts w:ascii="Arial" w:eastAsia="Times New Roman" w:hAnsi="Arial" w:cs="Arial"/>
                <w:sz w:val="16"/>
                <w:szCs w:val="16"/>
              </w:rPr>
            </w:pP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rsidR="00995941" w:rsidRPr="00D221A9" w:rsidRDefault="00995941" w:rsidP="00114B3E">
            <w:pPr>
              <w:spacing w:line="276" w:lineRule="auto"/>
              <w:jc w:val="center"/>
              <w:rPr>
                <w:rFonts w:ascii="Arial" w:eastAsia="Times New Roman" w:hAnsi="Arial" w:cs="Arial"/>
                <w:sz w:val="16"/>
                <w:szCs w:val="16"/>
              </w:rPr>
            </w:pPr>
          </w:p>
        </w:tc>
        <w:tc>
          <w:tcPr>
            <w:tcW w:w="1985" w:type="dxa"/>
            <w:vMerge w:val="restart"/>
            <w:tcBorders>
              <w:top w:val="single" w:sz="4" w:space="0" w:color="auto"/>
              <w:left w:val="single" w:sz="4" w:space="0" w:color="auto"/>
              <w:right w:val="single" w:sz="4" w:space="0" w:color="auto"/>
            </w:tcBorders>
            <w:shd w:val="clear" w:color="auto" w:fill="FFFFFF" w:themeFill="background1"/>
            <w:vAlign w:val="center"/>
          </w:tcPr>
          <w:p w:rsidR="00995941" w:rsidRPr="00D221A9" w:rsidRDefault="00995941" w:rsidP="00114B3E">
            <w:pPr>
              <w:spacing w:line="276" w:lineRule="auto"/>
              <w:jc w:val="center"/>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spacing w:line="276" w:lineRule="auto"/>
              <w:jc w:val="center"/>
              <w:rPr>
                <w:rFonts w:ascii="Arial" w:eastAsia="Times New Roman" w:hAnsi="Arial" w:cs="Arial"/>
                <w:sz w:val="16"/>
                <w:szCs w:val="16"/>
              </w:rPr>
            </w:pPr>
            <w:r w:rsidRPr="00D221A9">
              <w:rPr>
                <w:rFonts w:ascii="Arial" w:eastAsia="Times New Roman" w:hAnsi="Arial" w:cs="Arial"/>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spacing w:line="276" w:lineRule="auto"/>
              <w:ind w:left="-108" w:right="-108"/>
              <w:jc w:val="center"/>
              <w:rPr>
                <w:rFonts w:ascii="Arial" w:eastAsia="Times New Roman"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spacing w:line="276" w:lineRule="auto"/>
              <w:jc w:val="center"/>
              <w:rPr>
                <w:rFonts w:ascii="Arial" w:eastAsia="Times New Roman" w:hAnsi="Arial" w:cs="Arial"/>
                <w:sz w:val="16"/>
                <w:szCs w:val="16"/>
              </w:rPr>
            </w:pP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spacing w:line="276" w:lineRule="auto"/>
              <w:jc w:val="center"/>
              <w:rPr>
                <w:rFonts w:ascii="Arial" w:eastAsia="Times New Roman" w:hAnsi="Arial" w:cs="Arial"/>
                <w:sz w:val="16"/>
                <w:szCs w:val="16"/>
              </w:rPr>
            </w:pPr>
          </w:p>
        </w:tc>
      </w:tr>
      <w:tr w:rsidR="00995941" w:rsidRPr="00D221A9" w:rsidTr="00114B3E">
        <w:trPr>
          <w:cantSplit/>
          <w:trHeight w:val="454"/>
          <w:tblHeader/>
        </w:trPr>
        <w:tc>
          <w:tcPr>
            <w:tcW w:w="2263" w:type="dxa"/>
            <w:vMerge/>
            <w:tcBorders>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jc w:val="center"/>
              <w:rPr>
                <w:rFonts w:ascii="Arial" w:eastAsia="Times New Roman" w:hAnsi="Arial" w:cs="Arial"/>
                <w:sz w:val="16"/>
                <w:szCs w:val="16"/>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jc w:val="center"/>
              <w:rPr>
                <w:rFonts w:ascii="Arial" w:eastAsia="Times New Roman" w:hAnsi="Arial" w:cs="Arial"/>
                <w:sz w:val="16"/>
                <w:szCs w:val="16"/>
              </w:rPr>
            </w:pPr>
          </w:p>
        </w:tc>
        <w:tc>
          <w:tcPr>
            <w:tcW w:w="1985" w:type="dxa"/>
            <w:vMerge/>
            <w:tcBorders>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jc w:val="center"/>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jc w:val="center"/>
              <w:rPr>
                <w:rFonts w:ascii="Arial" w:eastAsia="Times New Roman"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ind w:left="-108" w:right="-108"/>
              <w:jc w:val="center"/>
              <w:rPr>
                <w:rFonts w:ascii="Arial" w:eastAsia="Times New Roman"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jc w:val="center"/>
              <w:rPr>
                <w:rFonts w:ascii="Arial" w:eastAsia="Times New Roman" w:hAnsi="Arial" w:cs="Arial"/>
                <w:sz w:val="16"/>
                <w:szCs w:val="16"/>
              </w:rPr>
            </w:pP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jc w:val="center"/>
              <w:rPr>
                <w:rFonts w:ascii="Arial" w:eastAsia="Times New Roman" w:hAnsi="Arial" w:cs="Arial"/>
                <w:sz w:val="16"/>
                <w:szCs w:val="16"/>
              </w:rPr>
            </w:pPr>
          </w:p>
        </w:tc>
      </w:tr>
      <w:tr w:rsidR="00995941" w:rsidRPr="00D221A9" w:rsidTr="00114B3E">
        <w:trPr>
          <w:cantSplit/>
          <w:trHeight w:val="454"/>
          <w:tblHeader/>
        </w:trPr>
        <w:tc>
          <w:tcPr>
            <w:tcW w:w="2263" w:type="dxa"/>
            <w:vMerge w:val="restart"/>
            <w:tcBorders>
              <w:top w:val="single" w:sz="4" w:space="0" w:color="auto"/>
              <w:left w:val="single" w:sz="4" w:space="0" w:color="auto"/>
              <w:right w:val="single" w:sz="4" w:space="0" w:color="auto"/>
            </w:tcBorders>
            <w:shd w:val="clear" w:color="auto" w:fill="FFFFFF" w:themeFill="background1"/>
            <w:vAlign w:val="center"/>
          </w:tcPr>
          <w:p w:rsidR="00995941" w:rsidRPr="00D221A9" w:rsidRDefault="00995941" w:rsidP="00114B3E">
            <w:pPr>
              <w:spacing w:line="276" w:lineRule="auto"/>
              <w:jc w:val="center"/>
              <w:rPr>
                <w:rFonts w:ascii="Arial" w:eastAsia="Times New Roman" w:hAnsi="Arial" w:cs="Arial"/>
                <w:sz w:val="16"/>
                <w:szCs w:val="16"/>
              </w:rPr>
            </w:pP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rsidR="00995941" w:rsidRPr="00D221A9" w:rsidRDefault="00995941" w:rsidP="00114B3E">
            <w:pPr>
              <w:spacing w:line="276" w:lineRule="auto"/>
              <w:jc w:val="center"/>
              <w:rPr>
                <w:rFonts w:ascii="Arial" w:eastAsia="Times New Roman" w:hAnsi="Arial" w:cs="Arial"/>
                <w:sz w:val="16"/>
                <w:szCs w:val="16"/>
              </w:rPr>
            </w:pPr>
          </w:p>
        </w:tc>
        <w:tc>
          <w:tcPr>
            <w:tcW w:w="1985" w:type="dxa"/>
            <w:vMerge w:val="restart"/>
            <w:tcBorders>
              <w:top w:val="single" w:sz="4" w:space="0" w:color="auto"/>
              <w:left w:val="single" w:sz="4" w:space="0" w:color="auto"/>
              <w:right w:val="single" w:sz="4" w:space="0" w:color="auto"/>
            </w:tcBorders>
            <w:shd w:val="clear" w:color="auto" w:fill="FFFFFF" w:themeFill="background1"/>
            <w:vAlign w:val="center"/>
          </w:tcPr>
          <w:p w:rsidR="00995941" w:rsidRPr="00D221A9" w:rsidRDefault="00995941" w:rsidP="00114B3E">
            <w:pPr>
              <w:spacing w:line="276" w:lineRule="auto"/>
              <w:jc w:val="center"/>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spacing w:line="276" w:lineRule="auto"/>
              <w:jc w:val="center"/>
              <w:rPr>
                <w:rFonts w:ascii="Arial" w:eastAsia="Times New Roman"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spacing w:line="276" w:lineRule="auto"/>
              <w:ind w:left="-108" w:right="-108"/>
              <w:jc w:val="center"/>
              <w:rPr>
                <w:rFonts w:ascii="Arial" w:eastAsia="Times New Roman"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spacing w:line="276" w:lineRule="auto"/>
              <w:jc w:val="center"/>
              <w:rPr>
                <w:rFonts w:ascii="Arial" w:eastAsia="Times New Roman" w:hAnsi="Arial" w:cs="Arial"/>
                <w:sz w:val="16"/>
                <w:szCs w:val="16"/>
              </w:rPr>
            </w:pP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spacing w:line="276" w:lineRule="auto"/>
              <w:jc w:val="center"/>
              <w:rPr>
                <w:rFonts w:ascii="Arial" w:eastAsia="Times New Roman" w:hAnsi="Arial" w:cs="Arial"/>
                <w:sz w:val="16"/>
                <w:szCs w:val="16"/>
              </w:rPr>
            </w:pPr>
          </w:p>
        </w:tc>
      </w:tr>
      <w:tr w:rsidR="00995941" w:rsidRPr="00D221A9" w:rsidTr="00114B3E">
        <w:trPr>
          <w:cantSplit/>
          <w:trHeight w:val="454"/>
          <w:tblHeader/>
        </w:trPr>
        <w:tc>
          <w:tcPr>
            <w:tcW w:w="2263" w:type="dxa"/>
            <w:vMerge/>
            <w:tcBorders>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jc w:val="center"/>
              <w:rPr>
                <w:rFonts w:ascii="Arial" w:eastAsia="Times New Roman" w:hAnsi="Arial" w:cs="Arial"/>
                <w:sz w:val="16"/>
                <w:szCs w:val="16"/>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jc w:val="center"/>
              <w:rPr>
                <w:rFonts w:ascii="Arial" w:eastAsia="Times New Roman" w:hAnsi="Arial" w:cs="Arial"/>
                <w:sz w:val="16"/>
                <w:szCs w:val="16"/>
              </w:rPr>
            </w:pPr>
          </w:p>
        </w:tc>
        <w:tc>
          <w:tcPr>
            <w:tcW w:w="1985" w:type="dxa"/>
            <w:vMerge/>
            <w:tcBorders>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jc w:val="center"/>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jc w:val="center"/>
              <w:rPr>
                <w:rFonts w:ascii="Arial" w:eastAsia="Times New Roman"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ind w:left="-108" w:right="-108"/>
              <w:jc w:val="center"/>
              <w:rPr>
                <w:rFonts w:ascii="Arial" w:eastAsia="Times New Roman"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jc w:val="center"/>
              <w:rPr>
                <w:rFonts w:ascii="Arial" w:eastAsia="Times New Roman" w:hAnsi="Arial" w:cs="Arial"/>
                <w:sz w:val="16"/>
                <w:szCs w:val="16"/>
              </w:rPr>
            </w:pP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jc w:val="center"/>
              <w:rPr>
                <w:rFonts w:ascii="Arial" w:eastAsia="Times New Roman" w:hAnsi="Arial" w:cs="Arial"/>
                <w:sz w:val="16"/>
                <w:szCs w:val="16"/>
              </w:rPr>
            </w:pPr>
          </w:p>
        </w:tc>
      </w:tr>
      <w:tr w:rsidR="00995941" w:rsidRPr="00D221A9" w:rsidTr="00114B3E">
        <w:trPr>
          <w:cantSplit/>
          <w:trHeight w:val="454"/>
          <w:tblHeader/>
        </w:trPr>
        <w:tc>
          <w:tcPr>
            <w:tcW w:w="2263" w:type="dxa"/>
            <w:vMerge w:val="restart"/>
            <w:tcBorders>
              <w:top w:val="single" w:sz="4" w:space="0" w:color="auto"/>
              <w:left w:val="single" w:sz="4" w:space="0" w:color="auto"/>
              <w:right w:val="single" w:sz="4" w:space="0" w:color="auto"/>
            </w:tcBorders>
            <w:shd w:val="clear" w:color="auto" w:fill="FFFFFF" w:themeFill="background1"/>
            <w:vAlign w:val="center"/>
          </w:tcPr>
          <w:p w:rsidR="00995941" w:rsidRPr="00D221A9" w:rsidRDefault="00995941" w:rsidP="003B3EE7">
            <w:pPr>
              <w:spacing w:line="276" w:lineRule="auto"/>
              <w:jc w:val="center"/>
              <w:rPr>
                <w:rFonts w:ascii="Arial" w:eastAsia="Times New Roman" w:hAnsi="Arial" w:cs="Arial"/>
                <w:sz w:val="16"/>
                <w:szCs w:val="16"/>
              </w:rPr>
            </w:pP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rsidR="00995941" w:rsidRPr="00D221A9" w:rsidRDefault="00995941" w:rsidP="003B3EE7">
            <w:pPr>
              <w:spacing w:line="276" w:lineRule="auto"/>
              <w:jc w:val="center"/>
              <w:rPr>
                <w:rFonts w:ascii="Arial" w:eastAsia="Times New Roman" w:hAnsi="Arial" w:cs="Arial"/>
                <w:sz w:val="16"/>
                <w:szCs w:val="16"/>
              </w:rPr>
            </w:pPr>
          </w:p>
        </w:tc>
        <w:tc>
          <w:tcPr>
            <w:tcW w:w="1985" w:type="dxa"/>
            <w:vMerge w:val="restart"/>
            <w:tcBorders>
              <w:top w:val="single" w:sz="4" w:space="0" w:color="auto"/>
              <w:left w:val="single" w:sz="4" w:space="0" w:color="auto"/>
              <w:right w:val="single" w:sz="4" w:space="0" w:color="auto"/>
            </w:tcBorders>
            <w:shd w:val="clear" w:color="auto" w:fill="FFFFFF" w:themeFill="background1"/>
            <w:vAlign w:val="center"/>
          </w:tcPr>
          <w:p w:rsidR="00995941" w:rsidRPr="00D221A9" w:rsidRDefault="00995941" w:rsidP="003B3EE7">
            <w:pPr>
              <w:spacing w:line="276" w:lineRule="auto"/>
              <w:jc w:val="center"/>
              <w:rPr>
                <w:rFonts w:ascii="Arial" w:eastAsia="Times New Roman" w:hAnsi="Arial" w:cs="Arial"/>
                <w:sz w:val="16"/>
                <w:szCs w:val="16"/>
              </w:rPr>
            </w:pPr>
          </w:p>
        </w:tc>
        <w:tc>
          <w:tcPr>
            <w:tcW w:w="2551" w:type="dxa"/>
            <w:vMerge w:val="restart"/>
            <w:tcBorders>
              <w:top w:val="single" w:sz="4" w:space="0" w:color="auto"/>
              <w:left w:val="single" w:sz="4" w:space="0" w:color="auto"/>
              <w:right w:val="single" w:sz="4" w:space="0" w:color="auto"/>
            </w:tcBorders>
            <w:shd w:val="clear" w:color="auto" w:fill="FFFFFF" w:themeFill="background1"/>
            <w:vAlign w:val="center"/>
          </w:tcPr>
          <w:p w:rsidR="00995941" w:rsidRPr="00D221A9" w:rsidRDefault="00995941" w:rsidP="003B3EE7">
            <w:pPr>
              <w:spacing w:line="276" w:lineRule="auto"/>
              <w:jc w:val="center"/>
              <w:rPr>
                <w:rFonts w:ascii="Arial" w:eastAsia="Times New Roman" w:hAnsi="Arial" w:cs="Arial"/>
                <w:sz w:val="16"/>
                <w:szCs w:val="16"/>
              </w:rPr>
            </w:pPr>
          </w:p>
        </w:tc>
        <w:tc>
          <w:tcPr>
            <w:tcW w:w="1843" w:type="dxa"/>
            <w:vMerge w:val="restart"/>
            <w:tcBorders>
              <w:top w:val="single" w:sz="4" w:space="0" w:color="auto"/>
              <w:left w:val="single" w:sz="4" w:space="0" w:color="auto"/>
              <w:right w:val="single" w:sz="4" w:space="0" w:color="auto"/>
            </w:tcBorders>
            <w:shd w:val="clear" w:color="auto" w:fill="FFFFFF" w:themeFill="background1"/>
            <w:vAlign w:val="center"/>
          </w:tcPr>
          <w:p w:rsidR="00995941" w:rsidRPr="00D221A9" w:rsidRDefault="00995941" w:rsidP="003B3EE7">
            <w:pPr>
              <w:spacing w:line="276" w:lineRule="auto"/>
              <w:jc w:val="center"/>
              <w:rPr>
                <w:rFonts w:ascii="Arial" w:eastAsia="Times New Roman" w:hAnsi="Arial" w:cs="Arial"/>
                <w:sz w:val="16"/>
                <w:szCs w:val="16"/>
              </w:rPr>
            </w:pP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rsidR="00995941" w:rsidRPr="00D221A9" w:rsidRDefault="00995941" w:rsidP="003B3EE7">
            <w:pPr>
              <w:spacing w:line="276" w:lineRule="auto"/>
              <w:jc w:val="center"/>
              <w:rPr>
                <w:rFonts w:ascii="Arial" w:eastAsia="Times New Roman" w:hAnsi="Arial" w:cs="Arial"/>
                <w:sz w:val="16"/>
                <w:szCs w:val="16"/>
              </w:rPr>
            </w:pP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spacing w:line="276" w:lineRule="auto"/>
              <w:ind w:left="-108" w:right="-1"/>
              <w:jc w:val="center"/>
              <w:rPr>
                <w:rFonts w:ascii="Arial" w:eastAsia="Times New Roman" w:hAnsi="Arial" w:cs="Arial"/>
                <w:sz w:val="16"/>
                <w:szCs w:val="16"/>
              </w:rPr>
            </w:pPr>
          </w:p>
        </w:tc>
      </w:tr>
      <w:tr w:rsidR="00995941" w:rsidRPr="00D221A9" w:rsidTr="00114B3E">
        <w:trPr>
          <w:cantSplit/>
          <w:trHeight w:val="454"/>
          <w:tblHeader/>
        </w:trPr>
        <w:tc>
          <w:tcPr>
            <w:tcW w:w="2263" w:type="dxa"/>
            <w:vMerge/>
            <w:tcBorders>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3B3EE7">
            <w:pPr>
              <w:jc w:val="center"/>
              <w:rPr>
                <w:rFonts w:ascii="Arial" w:eastAsia="Times New Roman" w:hAnsi="Arial" w:cs="Arial"/>
                <w:sz w:val="16"/>
                <w:szCs w:val="16"/>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3B3EE7">
            <w:pPr>
              <w:jc w:val="center"/>
              <w:rPr>
                <w:rFonts w:ascii="Arial" w:eastAsia="Times New Roman" w:hAnsi="Arial" w:cs="Arial"/>
                <w:sz w:val="16"/>
                <w:szCs w:val="16"/>
              </w:rPr>
            </w:pPr>
          </w:p>
        </w:tc>
        <w:tc>
          <w:tcPr>
            <w:tcW w:w="1985" w:type="dxa"/>
            <w:vMerge/>
            <w:tcBorders>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3B3EE7">
            <w:pPr>
              <w:jc w:val="center"/>
              <w:rPr>
                <w:rFonts w:ascii="Arial" w:eastAsia="Times New Roman" w:hAnsi="Arial" w:cs="Arial"/>
                <w:sz w:val="16"/>
                <w:szCs w:val="16"/>
              </w:rPr>
            </w:pPr>
          </w:p>
        </w:tc>
        <w:tc>
          <w:tcPr>
            <w:tcW w:w="2551" w:type="dxa"/>
            <w:vMerge/>
            <w:tcBorders>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3B3EE7">
            <w:pPr>
              <w:jc w:val="center"/>
              <w:rPr>
                <w:rFonts w:ascii="Arial" w:eastAsia="Times New Roman" w:hAnsi="Arial" w:cs="Arial"/>
                <w:sz w:val="16"/>
                <w:szCs w:val="16"/>
              </w:rPr>
            </w:pPr>
          </w:p>
        </w:tc>
        <w:tc>
          <w:tcPr>
            <w:tcW w:w="1843" w:type="dxa"/>
            <w:vMerge/>
            <w:tcBorders>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3B3EE7">
            <w:pPr>
              <w:jc w:val="center"/>
              <w:rPr>
                <w:rFonts w:ascii="Arial" w:eastAsia="Times New Roman" w:hAnsi="Arial" w:cs="Arial"/>
                <w:sz w:val="16"/>
                <w:szCs w:val="16"/>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3B3EE7">
            <w:pPr>
              <w:jc w:val="center"/>
              <w:rPr>
                <w:rFonts w:ascii="Arial" w:eastAsia="Times New Roman" w:hAnsi="Arial" w:cs="Arial"/>
                <w:sz w:val="16"/>
                <w:szCs w:val="16"/>
              </w:rPr>
            </w:pP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941" w:rsidRPr="00D221A9" w:rsidRDefault="00995941" w:rsidP="00114B3E">
            <w:pPr>
              <w:ind w:left="-108" w:right="-1"/>
              <w:jc w:val="center"/>
              <w:rPr>
                <w:rFonts w:ascii="Arial" w:eastAsia="Times New Roman" w:hAnsi="Arial" w:cs="Arial"/>
                <w:sz w:val="16"/>
                <w:szCs w:val="16"/>
              </w:rPr>
            </w:pPr>
          </w:p>
        </w:tc>
      </w:tr>
    </w:tbl>
    <w:p w:rsidR="00995941" w:rsidRPr="00D221A9" w:rsidRDefault="00995941" w:rsidP="00AD0ABB">
      <w:pPr>
        <w:rPr>
          <w:rFonts w:ascii="Arial" w:hAnsi="Arial" w:cs="Arial"/>
        </w:rPr>
      </w:pPr>
    </w:p>
    <w:p w:rsidR="00995941" w:rsidRPr="00D221A9" w:rsidRDefault="00995941" w:rsidP="00AD0ABB">
      <w:pPr>
        <w:pStyle w:val="ESSPLista2"/>
        <w:rPr>
          <w:rFonts w:ascii="Arial" w:hAnsi="Arial"/>
          <w:b/>
          <w:bCs/>
          <w:caps/>
        </w:rPr>
        <w:sectPr w:rsidR="00995941" w:rsidRPr="00D221A9" w:rsidSect="00FB53E5">
          <w:pgSz w:w="16838" w:h="11906" w:orient="landscape" w:code="9"/>
          <w:pgMar w:top="1418" w:right="1418" w:bottom="1418" w:left="1418" w:header="709" w:footer="397" w:gutter="0"/>
          <w:cols w:space="708"/>
          <w:docGrid w:linePitch="360"/>
        </w:sectPr>
      </w:pPr>
    </w:p>
    <w:p w:rsidR="00995941" w:rsidRPr="00995941" w:rsidRDefault="00995941" w:rsidP="00AD0ABB">
      <w:pPr>
        <w:rPr>
          <w:rFonts w:ascii="Arial" w:hAnsi="Arial" w:cs="Arial"/>
          <w:b/>
          <w:bCs/>
          <w:caps/>
        </w:rPr>
      </w:pPr>
      <w:r w:rsidRPr="00995941">
        <w:rPr>
          <w:rFonts w:ascii="Arial" w:hAnsi="Arial" w:cs="Arial"/>
          <w:b/>
          <w:bCs/>
          <w:caps/>
        </w:rPr>
        <w:lastRenderedPageBreak/>
        <w:t>ZAŁĄCZNIK NR 2</w:t>
      </w:r>
    </w:p>
    <w:p w:rsidR="00995941" w:rsidRPr="00995941" w:rsidRDefault="00995941" w:rsidP="00AD0ABB">
      <w:pPr>
        <w:pStyle w:val="ESSPZal"/>
        <w:numPr>
          <w:ilvl w:val="0"/>
          <w:numId w:val="0"/>
        </w:numPr>
        <w:spacing w:before="0"/>
        <w:rPr>
          <w:sz w:val="22"/>
          <w:szCs w:val="22"/>
        </w:rPr>
      </w:pPr>
      <w:r w:rsidRPr="00995941">
        <w:rPr>
          <w:sz w:val="22"/>
          <w:szCs w:val="22"/>
        </w:rPr>
        <w:t>Wzór Planu kopii zapasowych</w:t>
      </w:r>
    </w:p>
    <w:p w:rsidR="00995941" w:rsidRPr="00995941" w:rsidRDefault="00995941" w:rsidP="00EE1124">
      <w:pPr>
        <w:pStyle w:val="ESSPNormalny"/>
        <w:rPr>
          <w:lang w:eastAsia="en-US"/>
        </w:rPr>
      </w:pPr>
      <w:r w:rsidRPr="00995941">
        <w:rPr>
          <w:lang w:eastAsia="en-US"/>
        </w:rPr>
        <w:t>1. Odpowiedzialność za wykonywanie kopii zapasowych.</w:t>
      </w:r>
    </w:p>
    <w:p w:rsidR="00995941" w:rsidRPr="00995941" w:rsidRDefault="00995941" w:rsidP="00EE1124">
      <w:pPr>
        <w:pStyle w:val="ESSPNormalny"/>
        <w:rPr>
          <w:lang w:eastAsia="en-US"/>
        </w:rPr>
      </w:pPr>
      <w:r w:rsidRPr="00995941">
        <w:rPr>
          <w:lang w:eastAsia="en-US"/>
        </w:rPr>
        <w:t>Za wykonywanie kopii zapasowych odpowiedzialny jest każdy pracownik upoważniony do przetwarzania danych osobowych.</w:t>
      </w:r>
    </w:p>
    <w:p w:rsidR="00995941" w:rsidRPr="00995941" w:rsidRDefault="00995941" w:rsidP="00EE1124">
      <w:pPr>
        <w:pStyle w:val="ESSPNormalny"/>
        <w:rPr>
          <w:lang w:eastAsia="en-US"/>
        </w:rPr>
      </w:pPr>
      <w:r w:rsidRPr="00995941">
        <w:rPr>
          <w:lang w:eastAsia="en-US"/>
        </w:rPr>
        <w:t>2. Rodzaje wykonywanych kopii zapasowych.</w:t>
      </w:r>
    </w:p>
    <w:p w:rsidR="00995941" w:rsidRPr="00995941" w:rsidRDefault="00995941" w:rsidP="00131D5D">
      <w:pPr>
        <w:pStyle w:val="ESSPNormalny"/>
        <w:rPr>
          <w:lang w:eastAsia="en-US"/>
        </w:rPr>
      </w:pPr>
      <w:r w:rsidRPr="00995941">
        <w:rPr>
          <w:lang w:eastAsia="en-US"/>
        </w:rPr>
        <w:t>W</w:t>
      </w:r>
      <w:r w:rsidR="00447EC9">
        <w:rPr>
          <w:bCs/>
          <w:noProof/>
        </w:rPr>
        <w:t xml:space="preserve"> </w:t>
      </w:r>
      <w:r w:rsidRPr="00995941">
        <w:rPr>
          <w:bCs/>
          <w:noProof/>
        </w:rPr>
        <w:t xml:space="preserve"> Szkole Podstawowej im. Orła Białego w Michałówce</w:t>
      </w:r>
      <w:r w:rsidRPr="00995941">
        <w:t xml:space="preserve"> </w:t>
      </w:r>
      <w:r w:rsidRPr="00995941">
        <w:rPr>
          <w:lang w:eastAsia="en-US"/>
        </w:rPr>
        <w:t>wykonuje się pełne kopie systemów informatycznych, oraz dokumentów wytworzonych przez użytkowników.</w:t>
      </w:r>
    </w:p>
    <w:p w:rsidR="00995941" w:rsidRPr="00995941" w:rsidRDefault="00995941" w:rsidP="00131D5D">
      <w:pPr>
        <w:pStyle w:val="ESSPNormalny"/>
        <w:rPr>
          <w:lang w:eastAsia="en-US"/>
        </w:rPr>
      </w:pPr>
      <w:r w:rsidRPr="00995941">
        <w:rPr>
          <w:lang w:eastAsia="en-US"/>
        </w:rPr>
        <w:t>3. Częstotliwość wykonywania kopii zapasowych.</w:t>
      </w:r>
    </w:p>
    <w:p w:rsidR="00995941" w:rsidRPr="00995941" w:rsidRDefault="00995941" w:rsidP="00131D5D">
      <w:pPr>
        <w:pStyle w:val="ESSPNormalny"/>
        <w:rPr>
          <w:lang w:eastAsia="en-US"/>
        </w:rPr>
      </w:pPr>
      <w:r w:rsidRPr="00995941">
        <w:rPr>
          <w:lang w:eastAsia="en-US"/>
        </w:rPr>
        <w:t>Kopie zapasowe systemów zainstalowanych na komputerach</w:t>
      </w:r>
      <w:r w:rsidRPr="00995941">
        <w:rPr>
          <w:bCs/>
          <w:noProof/>
        </w:rPr>
        <w:t xml:space="preserve"> Publicznej Szkoły Podstawowej im. Orła Białego w Michałówce </w:t>
      </w:r>
      <w:r w:rsidRPr="00995941">
        <w:rPr>
          <w:lang w:eastAsia="en-US"/>
        </w:rPr>
        <w:t xml:space="preserve">wykonywane są jeden raz w miesiącu, jako kopie całościowe. Kopie zapasowe dokumentów wytworzonych przez użytkowników wykonują użytkownicy we własnym zakresie. </w:t>
      </w:r>
    </w:p>
    <w:p w:rsidR="00995941" w:rsidRPr="00995941" w:rsidRDefault="00995941" w:rsidP="00131D5D">
      <w:pPr>
        <w:pStyle w:val="ESSPNormalny"/>
        <w:rPr>
          <w:lang w:eastAsia="en-US"/>
        </w:rPr>
      </w:pPr>
      <w:r w:rsidRPr="00995941">
        <w:rPr>
          <w:lang w:eastAsia="en-US"/>
        </w:rPr>
        <w:t>4. Weryfikowanie kopii zapasowych.</w:t>
      </w:r>
    </w:p>
    <w:p w:rsidR="00995941" w:rsidRPr="00995941" w:rsidRDefault="00995941" w:rsidP="00131D5D">
      <w:pPr>
        <w:pStyle w:val="ESSPNormalny"/>
        <w:rPr>
          <w:lang w:eastAsia="en-US"/>
        </w:rPr>
      </w:pPr>
      <w:r w:rsidRPr="00995941">
        <w:rPr>
          <w:lang w:eastAsia="en-US"/>
        </w:rPr>
        <w:t>Każdorazowe wykonanie kopii zapasowej jest rejestrowane i okresowo weryfikowane. Logi z programu wykonującego kopię zapasową informujące o poprawności wykonanego zadania są analizowane. Próbne odtworzenie kopii zapasowej i sprawdzanie poprawności odtworzonych danych realizowane jest raz na pół roku.</w:t>
      </w:r>
    </w:p>
    <w:p w:rsidR="00995941" w:rsidRPr="00995941" w:rsidRDefault="00995941" w:rsidP="00131D5D">
      <w:pPr>
        <w:pStyle w:val="ESSPNormalny"/>
        <w:rPr>
          <w:lang w:eastAsia="en-US"/>
        </w:rPr>
      </w:pPr>
      <w:r w:rsidRPr="00995941">
        <w:rPr>
          <w:lang w:eastAsia="en-US"/>
        </w:rPr>
        <w:t>5. Przechowywanie kopii zapasowych.</w:t>
      </w:r>
    </w:p>
    <w:p w:rsidR="00995941" w:rsidRPr="00995941" w:rsidRDefault="00995941" w:rsidP="00EE1124">
      <w:pPr>
        <w:pStyle w:val="ESSPNormalny"/>
        <w:rPr>
          <w:lang w:eastAsia="en-US"/>
        </w:rPr>
      </w:pPr>
      <w:r w:rsidRPr="00995941">
        <w:rPr>
          <w:lang w:eastAsia="en-US"/>
        </w:rPr>
        <w:t>Kopie wykonywane w </w:t>
      </w:r>
      <w:r w:rsidRPr="00995941">
        <w:rPr>
          <w:bCs/>
          <w:noProof/>
        </w:rPr>
        <w:t xml:space="preserve">Publicznej Szkole Podstawowej im. Orła Białego w Michałówce </w:t>
      </w:r>
      <w:r w:rsidRPr="00995941">
        <w:rPr>
          <w:lang w:eastAsia="en-US"/>
        </w:rPr>
        <w:t xml:space="preserve">przechowywane są w sekretariacie </w:t>
      </w:r>
      <w:r w:rsidRPr="00995941">
        <w:rPr>
          <w:bCs/>
          <w:noProof/>
        </w:rPr>
        <w:t xml:space="preserve">Publicznej Szkoły Podstawowej im. Orła Białego </w:t>
      </w:r>
      <w:r w:rsidRPr="00995941">
        <w:rPr>
          <w:bCs/>
          <w:noProof/>
        </w:rPr>
        <w:br/>
        <w:t>w Michałówce</w:t>
      </w:r>
      <w:r w:rsidRPr="00995941">
        <w:t xml:space="preserve">   </w:t>
      </w:r>
    </w:p>
    <w:p w:rsidR="00995941" w:rsidRPr="00995941" w:rsidRDefault="00995941" w:rsidP="00363538">
      <w:pPr>
        <w:pStyle w:val="ESSPNormalny"/>
        <w:rPr>
          <w:lang w:eastAsia="en-US"/>
        </w:rPr>
      </w:pPr>
      <w:r w:rsidRPr="00995941">
        <w:rPr>
          <w:lang w:eastAsia="en-US"/>
        </w:rPr>
        <w:t xml:space="preserve"> </w:t>
      </w:r>
    </w:p>
    <w:p w:rsidR="00995941" w:rsidRPr="00995941" w:rsidRDefault="00995941" w:rsidP="00AD0ABB">
      <w:pPr>
        <w:pStyle w:val="ESSPNormalny"/>
        <w:rPr>
          <w:lang w:eastAsia="en-US"/>
        </w:rPr>
      </w:pPr>
      <w:r w:rsidRPr="00995941">
        <w:rPr>
          <w:lang w:eastAsia="en-US"/>
        </w:rPr>
        <w:t>Wykonał</w:t>
      </w:r>
      <w:r w:rsidRPr="00995941">
        <w:rPr>
          <w:lang w:eastAsia="en-US"/>
        </w:rPr>
        <w:tab/>
      </w:r>
      <w:r w:rsidRPr="00995941">
        <w:rPr>
          <w:lang w:eastAsia="en-US"/>
        </w:rPr>
        <w:tab/>
      </w:r>
      <w:r w:rsidRPr="00995941">
        <w:rPr>
          <w:lang w:eastAsia="en-US"/>
        </w:rPr>
        <w:tab/>
      </w:r>
      <w:r w:rsidRPr="00995941">
        <w:rPr>
          <w:lang w:eastAsia="en-US"/>
        </w:rPr>
        <w:tab/>
      </w:r>
      <w:r w:rsidRPr="00995941">
        <w:rPr>
          <w:lang w:eastAsia="en-US"/>
        </w:rPr>
        <w:tab/>
      </w:r>
      <w:r w:rsidRPr="00995941">
        <w:rPr>
          <w:lang w:eastAsia="en-US"/>
        </w:rPr>
        <w:tab/>
      </w:r>
      <w:r w:rsidRPr="00995941">
        <w:rPr>
          <w:lang w:eastAsia="en-US"/>
        </w:rPr>
        <w:tab/>
        <w:t>Zatwierdził</w:t>
      </w:r>
    </w:p>
    <w:p w:rsidR="00995941" w:rsidRPr="00995941" w:rsidRDefault="00995941" w:rsidP="00AD0ABB">
      <w:pPr>
        <w:pStyle w:val="ESSPNormalny"/>
        <w:rPr>
          <w:lang w:eastAsia="en-US"/>
        </w:rPr>
      </w:pPr>
      <w:r w:rsidRPr="00995941">
        <w:rPr>
          <w:lang w:eastAsia="en-US"/>
        </w:rPr>
        <w:t>Data</w:t>
      </w:r>
      <w:r w:rsidRPr="00995941">
        <w:rPr>
          <w:lang w:eastAsia="en-US"/>
        </w:rPr>
        <w:tab/>
      </w:r>
      <w:r w:rsidRPr="00995941">
        <w:rPr>
          <w:lang w:eastAsia="en-US"/>
        </w:rPr>
        <w:tab/>
      </w:r>
      <w:r w:rsidRPr="00995941">
        <w:rPr>
          <w:lang w:eastAsia="en-US"/>
        </w:rPr>
        <w:tab/>
      </w:r>
      <w:r w:rsidRPr="00995941">
        <w:rPr>
          <w:lang w:eastAsia="en-US"/>
        </w:rPr>
        <w:tab/>
      </w:r>
      <w:r w:rsidRPr="00995941">
        <w:rPr>
          <w:lang w:eastAsia="en-US"/>
        </w:rPr>
        <w:tab/>
      </w:r>
      <w:r w:rsidRPr="00995941">
        <w:rPr>
          <w:lang w:eastAsia="en-US"/>
        </w:rPr>
        <w:tab/>
      </w:r>
      <w:r w:rsidRPr="00995941">
        <w:rPr>
          <w:lang w:eastAsia="en-US"/>
        </w:rPr>
        <w:tab/>
      </w:r>
      <w:r w:rsidRPr="00995941">
        <w:rPr>
          <w:lang w:eastAsia="en-US"/>
        </w:rPr>
        <w:tab/>
      </w:r>
      <w:proofErr w:type="spellStart"/>
      <w:r w:rsidRPr="00995941">
        <w:rPr>
          <w:lang w:eastAsia="en-US"/>
        </w:rPr>
        <w:t>Data</w:t>
      </w:r>
      <w:proofErr w:type="spellEnd"/>
    </w:p>
    <w:p w:rsidR="00995941" w:rsidRPr="00995941" w:rsidRDefault="00995941" w:rsidP="00AD0ABB">
      <w:pPr>
        <w:pStyle w:val="ESSPNormalny"/>
        <w:rPr>
          <w:lang w:eastAsia="en-US"/>
        </w:rPr>
      </w:pPr>
      <w:r w:rsidRPr="00995941">
        <w:rPr>
          <w:lang w:eastAsia="en-US"/>
        </w:rPr>
        <w:t>Podpis</w:t>
      </w:r>
      <w:r w:rsidRPr="00995941">
        <w:rPr>
          <w:lang w:eastAsia="en-US"/>
        </w:rPr>
        <w:tab/>
      </w:r>
      <w:r w:rsidRPr="00995941">
        <w:rPr>
          <w:lang w:eastAsia="en-US"/>
        </w:rPr>
        <w:tab/>
      </w:r>
      <w:r w:rsidRPr="00995941">
        <w:rPr>
          <w:lang w:eastAsia="en-US"/>
        </w:rPr>
        <w:tab/>
      </w:r>
      <w:r w:rsidRPr="00995941">
        <w:rPr>
          <w:lang w:eastAsia="en-US"/>
        </w:rPr>
        <w:tab/>
      </w:r>
      <w:r w:rsidRPr="00995941">
        <w:rPr>
          <w:lang w:eastAsia="en-US"/>
        </w:rPr>
        <w:tab/>
      </w:r>
      <w:r w:rsidRPr="00995941">
        <w:rPr>
          <w:lang w:eastAsia="en-US"/>
        </w:rPr>
        <w:tab/>
      </w:r>
      <w:r w:rsidRPr="00995941">
        <w:rPr>
          <w:lang w:eastAsia="en-US"/>
        </w:rPr>
        <w:tab/>
      </w:r>
      <w:r w:rsidRPr="00995941">
        <w:rPr>
          <w:lang w:eastAsia="en-US"/>
        </w:rPr>
        <w:tab/>
      </w:r>
      <w:proofErr w:type="spellStart"/>
      <w:r w:rsidRPr="00995941">
        <w:rPr>
          <w:lang w:eastAsia="en-US"/>
        </w:rPr>
        <w:t>Podpis</w:t>
      </w:r>
      <w:proofErr w:type="spellEnd"/>
    </w:p>
    <w:p w:rsidR="00995941" w:rsidRPr="00995941" w:rsidRDefault="00995941">
      <w:pPr>
        <w:rPr>
          <w:rFonts w:ascii="Arial" w:hAnsi="Arial" w:cs="Arial"/>
          <w:b/>
          <w:bCs/>
          <w:caps/>
        </w:rPr>
      </w:pPr>
      <w:r w:rsidRPr="00995941">
        <w:rPr>
          <w:rFonts w:ascii="Arial" w:hAnsi="Arial" w:cs="Arial"/>
          <w:b/>
          <w:bCs/>
          <w:caps/>
        </w:rPr>
        <w:br w:type="page"/>
      </w:r>
    </w:p>
    <w:p w:rsidR="00995941" w:rsidRPr="00995941" w:rsidRDefault="00995941" w:rsidP="00AD0ABB">
      <w:pPr>
        <w:rPr>
          <w:rFonts w:ascii="Arial" w:hAnsi="Arial" w:cs="Arial"/>
          <w:b/>
          <w:bCs/>
          <w:caps/>
        </w:rPr>
      </w:pPr>
      <w:r w:rsidRPr="00995941">
        <w:rPr>
          <w:rFonts w:ascii="Arial" w:hAnsi="Arial" w:cs="Arial"/>
          <w:b/>
          <w:bCs/>
          <w:caps/>
        </w:rPr>
        <w:lastRenderedPageBreak/>
        <w:t>ZAŁĄCZNIK NR 3</w:t>
      </w:r>
    </w:p>
    <w:p w:rsidR="00995941" w:rsidRPr="00995941" w:rsidRDefault="00995941" w:rsidP="00AD0ABB">
      <w:pPr>
        <w:pStyle w:val="ESSPLista2"/>
        <w:spacing w:after="360"/>
        <w:contextualSpacing w:val="0"/>
        <w:rPr>
          <w:rFonts w:ascii="Arial" w:hAnsi="Arial"/>
          <w:b/>
          <w:bCs/>
          <w:caps/>
        </w:rPr>
      </w:pPr>
      <w:r w:rsidRPr="00995941">
        <w:rPr>
          <w:rFonts w:ascii="Arial" w:hAnsi="Arial"/>
          <w:b/>
          <w:bCs/>
          <w:caps/>
        </w:rPr>
        <w:t>Dziennik KOPII ZAPASOWYCH</w:t>
      </w:r>
    </w:p>
    <w:tbl>
      <w:tblPr>
        <w:tblStyle w:val="Tabela-Siatka"/>
        <w:tblW w:w="0" w:type="auto"/>
        <w:tblLook w:val="04A0" w:firstRow="1" w:lastRow="0" w:firstColumn="1" w:lastColumn="0" w:noHBand="0" w:noVBand="1"/>
      </w:tblPr>
      <w:tblGrid>
        <w:gridCol w:w="803"/>
        <w:gridCol w:w="1646"/>
        <w:gridCol w:w="1647"/>
        <w:gridCol w:w="1660"/>
        <w:gridCol w:w="1663"/>
        <w:gridCol w:w="1641"/>
      </w:tblGrid>
      <w:tr w:rsidR="00995941" w:rsidRPr="00995941" w:rsidTr="006A0309">
        <w:tc>
          <w:tcPr>
            <w:tcW w:w="803" w:type="dxa"/>
            <w:shd w:val="clear" w:color="auto" w:fill="D9D9D9" w:themeFill="background1" w:themeFillShade="D9"/>
            <w:vAlign w:val="center"/>
          </w:tcPr>
          <w:p w:rsidR="00995941" w:rsidRPr="00995941" w:rsidRDefault="00995941" w:rsidP="00AD0ABB">
            <w:pPr>
              <w:spacing w:before="200" w:after="200" w:line="276" w:lineRule="auto"/>
              <w:jc w:val="center"/>
              <w:rPr>
                <w:rFonts w:ascii="Arial" w:hAnsi="Arial" w:cs="Arial"/>
                <w:b/>
                <w:sz w:val="18"/>
                <w:szCs w:val="18"/>
              </w:rPr>
            </w:pPr>
            <w:r w:rsidRPr="00995941">
              <w:rPr>
                <w:rFonts w:ascii="Arial" w:hAnsi="Arial" w:cs="Arial"/>
                <w:b/>
                <w:sz w:val="18"/>
                <w:szCs w:val="18"/>
              </w:rPr>
              <w:t>Lp.</w:t>
            </w:r>
          </w:p>
        </w:tc>
        <w:tc>
          <w:tcPr>
            <w:tcW w:w="1646" w:type="dxa"/>
            <w:shd w:val="clear" w:color="auto" w:fill="D9D9D9" w:themeFill="background1" w:themeFillShade="D9"/>
            <w:vAlign w:val="center"/>
          </w:tcPr>
          <w:p w:rsidR="00995941" w:rsidRPr="00995941" w:rsidRDefault="00995941" w:rsidP="00AD0ABB">
            <w:pPr>
              <w:spacing w:before="200" w:after="200" w:line="276" w:lineRule="auto"/>
              <w:jc w:val="center"/>
              <w:rPr>
                <w:rFonts w:ascii="Arial" w:hAnsi="Arial" w:cs="Arial"/>
                <w:b/>
                <w:sz w:val="18"/>
                <w:szCs w:val="18"/>
              </w:rPr>
            </w:pPr>
            <w:r w:rsidRPr="00995941">
              <w:rPr>
                <w:rFonts w:ascii="Arial" w:hAnsi="Arial" w:cs="Arial"/>
                <w:b/>
                <w:sz w:val="18"/>
                <w:szCs w:val="18"/>
              </w:rPr>
              <w:t>Data i godzina</w:t>
            </w:r>
          </w:p>
        </w:tc>
        <w:tc>
          <w:tcPr>
            <w:tcW w:w="1647" w:type="dxa"/>
            <w:shd w:val="clear" w:color="auto" w:fill="D9D9D9" w:themeFill="background1" w:themeFillShade="D9"/>
            <w:vAlign w:val="center"/>
          </w:tcPr>
          <w:p w:rsidR="00995941" w:rsidRPr="00995941" w:rsidRDefault="00995941" w:rsidP="00AD0ABB">
            <w:pPr>
              <w:spacing w:before="200" w:after="200" w:line="276" w:lineRule="auto"/>
              <w:jc w:val="center"/>
              <w:rPr>
                <w:rFonts w:ascii="Arial" w:hAnsi="Arial" w:cs="Arial"/>
                <w:b/>
                <w:sz w:val="18"/>
                <w:szCs w:val="18"/>
              </w:rPr>
            </w:pPr>
            <w:r w:rsidRPr="00995941">
              <w:rPr>
                <w:rFonts w:ascii="Arial" w:hAnsi="Arial" w:cs="Arial"/>
                <w:b/>
                <w:sz w:val="18"/>
                <w:szCs w:val="18"/>
              </w:rPr>
              <w:t>Opis nośnika</w:t>
            </w:r>
          </w:p>
        </w:tc>
        <w:tc>
          <w:tcPr>
            <w:tcW w:w="1660" w:type="dxa"/>
            <w:shd w:val="clear" w:color="auto" w:fill="D9D9D9" w:themeFill="background1" w:themeFillShade="D9"/>
            <w:vAlign w:val="center"/>
          </w:tcPr>
          <w:p w:rsidR="00995941" w:rsidRPr="00995941" w:rsidRDefault="00995941" w:rsidP="00AD0ABB">
            <w:pPr>
              <w:spacing w:before="200" w:after="200" w:line="276" w:lineRule="auto"/>
              <w:jc w:val="center"/>
              <w:rPr>
                <w:rFonts w:ascii="Arial" w:hAnsi="Arial" w:cs="Arial"/>
                <w:b/>
                <w:sz w:val="18"/>
                <w:szCs w:val="18"/>
              </w:rPr>
            </w:pPr>
            <w:r w:rsidRPr="00995941">
              <w:rPr>
                <w:rFonts w:ascii="Arial" w:hAnsi="Arial" w:cs="Arial"/>
                <w:b/>
                <w:sz w:val="18"/>
                <w:szCs w:val="18"/>
              </w:rPr>
              <w:t>Osoba wykonująca</w:t>
            </w:r>
          </w:p>
        </w:tc>
        <w:tc>
          <w:tcPr>
            <w:tcW w:w="1663" w:type="dxa"/>
            <w:shd w:val="clear" w:color="auto" w:fill="D9D9D9" w:themeFill="background1" w:themeFillShade="D9"/>
            <w:vAlign w:val="center"/>
          </w:tcPr>
          <w:p w:rsidR="00995941" w:rsidRPr="00995941" w:rsidRDefault="00995941" w:rsidP="00AD0ABB">
            <w:pPr>
              <w:spacing w:before="200" w:after="200" w:line="276" w:lineRule="auto"/>
              <w:jc w:val="center"/>
              <w:rPr>
                <w:rFonts w:ascii="Arial" w:hAnsi="Arial" w:cs="Arial"/>
                <w:b/>
                <w:sz w:val="18"/>
                <w:szCs w:val="18"/>
              </w:rPr>
            </w:pPr>
            <w:r w:rsidRPr="00995941">
              <w:rPr>
                <w:rFonts w:ascii="Arial" w:hAnsi="Arial" w:cs="Arial"/>
                <w:b/>
                <w:sz w:val="18"/>
                <w:szCs w:val="18"/>
              </w:rPr>
              <w:t>Podpis osoby wykonującej</w:t>
            </w:r>
          </w:p>
        </w:tc>
        <w:tc>
          <w:tcPr>
            <w:tcW w:w="1641" w:type="dxa"/>
            <w:shd w:val="clear" w:color="auto" w:fill="D9D9D9" w:themeFill="background1" w:themeFillShade="D9"/>
            <w:vAlign w:val="center"/>
          </w:tcPr>
          <w:p w:rsidR="00995941" w:rsidRPr="00995941" w:rsidRDefault="00995941" w:rsidP="00AD0ABB">
            <w:pPr>
              <w:spacing w:before="200" w:after="200" w:line="276" w:lineRule="auto"/>
              <w:jc w:val="center"/>
              <w:rPr>
                <w:rFonts w:ascii="Arial" w:hAnsi="Arial" w:cs="Arial"/>
                <w:b/>
                <w:sz w:val="18"/>
                <w:szCs w:val="18"/>
              </w:rPr>
            </w:pPr>
            <w:r w:rsidRPr="00995941">
              <w:rPr>
                <w:rFonts w:ascii="Arial" w:hAnsi="Arial" w:cs="Arial"/>
                <w:b/>
                <w:sz w:val="18"/>
                <w:szCs w:val="18"/>
              </w:rPr>
              <w:t>Uwagi</w:t>
            </w:r>
          </w:p>
        </w:tc>
      </w:tr>
      <w:tr w:rsidR="00995941" w:rsidRPr="00995941" w:rsidTr="00FB53E5">
        <w:tc>
          <w:tcPr>
            <w:tcW w:w="803" w:type="dxa"/>
          </w:tcPr>
          <w:p w:rsidR="00995941" w:rsidRPr="00995941" w:rsidRDefault="00995941" w:rsidP="00AD0ABB">
            <w:pPr>
              <w:pStyle w:val="ESSPLista2"/>
              <w:spacing w:after="360" w:line="276" w:lineRule="auto"/>
              <w:contextualSpacing w:val="0"/>
              <w:rPr>
                <w:rFonts w:ascii="Arial" w:hAnsi="Arial"/>
                <w:b/>
                <w:bCs/>
                <w:caps/>
              </w:rPr>
            </w:pPr>
          </w:p>
        </w:tc>
        <w:tc>
          <w:tcPr>
            <w:tcW w:w="1646" w:type="dxa"/>
          </w:tcPr>
          <w:p w:rsidR="00995941" w:rsidRPr="00995941" w:rsidRDefault="00995941" w:rsidP="00AD0ABB">
            <w:pPr>
              <w:pStyle w:val="ESSPLista2"/>
              <w:spacing w:after="360" w:line="276" w:lineRule="auto"/>
              <w:contextualSpacing w:val="0"/>
              <w:rPr>
                <w:rFonts w:ascii="Arial" w:hAnsi="Arial"/>
                <w:b/>
                <w:bCs/>
                <w:caps/>
              </w:rPr>
            </w:pPr>
          </w:p>
        </w:tc>
        <w:tc>
          <w:tcPr>
            <w:tcW w:w="1647" w:type="dxa"/>
          </w:tcPr>
          <w:p w:rsidR="00995941" w:rsidRPr="00995941" w:rsidRDefault="00995941" w:rsidP="00AD0ABB">
            <w:pPr>
              <w:pStyle w:val="ESSPLista2"/>
              <w:spacing w:after="360" w:line="276" w:lineRule="auto"/>
              <w:contextualSpacing w:val="0"/>
              <w:rPr>
                <w:rFonts w:ascii="Arial" w:hAnsi="Arial"/>
                <w:b/>
                <w:bCs/>
                <w:caps/>
              </w:rPr>
            </w:pPr>
          </w:p>
        </w:tc>
        <w:tc>
          <w:tcPr>
            <w:tcW w:w="1660" w:type="dxa"/>
          </w:tcPr>
          <w:p w:rsidR="00995941" w:rsidRPr="00995941" w:rsidRDefault="00995941" w:rsidP="00AD0ABB">
            <w:pPr>
              <w:pStyle w:val="ESSPLista2"/>
              <w:spacing w:after="360" w:line="276" w:lineRule="auto"/>
              <w:contextualSpacing w:val="0"/>
              <w:rPr>
                <w:rFonts w:ascii="Arial" w:hAnsi="Arial"/>
                <w:b/>
                <w:bCs/>
                <w:caps/>
              </w:rPr>
            </w:pPr>
          </w:p>
        </w:tc>
        <w:tc>
          <w:tcPr>
            <w:tcW w:w="1663" w:type="dxa"/>
          </w:tcPr>
          <w:p w:rsidR="00995941" w:rsidRPr="00995941" w:rsidRDefault="00995941" w:rsidP="00AD0ABB">
            <w:pPr>
              <w:pStyle w:val="ESSPLista2"/>
              <w:spacing w:after="360" w:line="276" w:lineRule="auto"/>
              <w:contextualSpacing w:val="0"/>
              <w:rPr>
                <w:rFonts w:ascii="Arial" w:hAnsi="Arial"/>
                <w:b/>
                <w:bCs/>
                <w:caps/>
              </w:rPr>
            </w:pPr>
          </w:p>
        </w:tc>
        <w:tc>
          <w:tcPr>
            <w:tcW w:w="1641" w:type="dxa"/>
          </w:tcPr>
          <w:p w:rsidR="00995941" w:rsidRPr="00995941" w:rsidRDefault="00995941" w:rsidP="00AD0ABB">
            <w:pPr>
              <w:pStyle w:val="ESSPLista2"/>
              <w:spacing w:after="360" w:line="276" w:lineRule="auto"/>
              <w:contextualSpacing w:val="0"/>
              <w:rPr>
                <w:rFonts w:ascii="Arial" w:hAnsi="Arial"/>
                <w:b/>
                <w:bCs/>
                <w:caps/>
              </w:rPr>
            </w:pPr>
          </w:p>
        </w:tc>
      </w:tr>
      <w:tr w:rsidR="00995941" w:rsidRPr="00995941" w:rsidTr="00FB53E5">
        <w:tc>
          <w:tcPr>
            <w:tcW w:w="803" w:type="dxa"/>
          </w:tcPr>
          <w:p w:rsidR="00995941" w:rsidRPr="00995941" w:rsidRDefault="00995941" w:rsidP="00AD0ABB">
            <w:pPr>
              <w:pStyle w:val="ESSPLista2"/>
              <w:spacing w:after="360" w:line="276" w:lineRule="auto"/>
              <w:contextualSpacing w:val="0"/>
              <w:rPr>
                <w:rFonts w:ascii="Arial" w:hAnsi="Arial"/>
                <w:b/>
                <w:bCs/>
                <w:caps/>
              </w:rPr>
            </w:pPr>
          </w:p>
        </w:tc>
        <w:tc>
          <w:tcPr>
            <w:tcW w:w="1646" w:type="dxa"/>
          </w:tcPr>
          <w:p w:rsidR="00995941" w:rsidRPr="00995941" w:rsidRDefault="00995941" w:rsidP="00AD0ABB">
            <w:pPr>
              <w:pStyle w:val="ESSPLista2"/>
              <w:spacing w:after="360" w:line="276" w:lineRule="auto"/>
              <w:contextualSpacing w:val="0"/>
              <w:rPr>
                <w:rFonts w:ascii="Arial" w:hAnsi="Arial"/>
                <w:b/>
                <w:bCs/>
                <w:caps/>
              </w:rPr>
            </w:pPr>
          </w:p>
        </w:tc>
        <w:tc>
          <w:tcPr>
            <w:tcW w:w="1647" w:type="dxa"/>
          </w:tcPr>
          <w:p w:rsidR="00995941" w:rsidRPr="00995941" w:rsidRDefault="00995941" w:rsidP="00AD0ABB">
            <w:pPr>
              <w:pStyle w:val="ESSPLista2"/>
              <w:spacing w:after="360" w:line="276" w:lineRule="auto"/>
              <w:contextualSpacing w:val="0"/>
              <w:rPr>
                <w:rFonts w:ascii="Arial" w:hAnsi="Arial"/>
                <w:b/>
                <w:bCs/>
                <w:caps/>
              </w:rPr>
            </w:pPr>
          </w:p>
        </w:tc>
        <w:tc>
          <w:tcPr>
            <w:tcW w:w="1660" w:type="dxa"/>
          </w:tcPr>
          <w:p w:rsidR="00995941" w:rsidRPr="00995941" w:rsidRDefault="00995941" w:rsidP="00AD0ABB">
            <w:pPr>
              <w:pStyle w:val="ESSPLista2"/>
              <w:spacing w:after="360" w:line="276" w:lineRule="auto"/>
              <w:contextualSpacing w:val="0"/>
              <w:rPr>
                <w:rFonts w:ascii="Arial" w:hAnsi="Arial"/>
                <w:b/>
                <w:bCs/>
                <w:caps/>
              </w:rPr>
            </w:pPr>
          </w:p>
        </w:tc>
        <w:tc>
          <w:tcPr>
            <w:tcW w:w="1663" w:type="dxa"/>
          </w:tcPr>
          <w:p w:rsidR="00995941" w:rsidRPr="00995941" w:rsidRDefault="00995941" w:rsidP="00AD0ABB">
            <w:pPr>
              <w:pStyle w:val="ESSPLista2"/>
              <w:spacing w:after="360" w:line="276" w:lineRule="auto"/>
              <w:contextualSpacing w:val="0"/>
              <w:rPr>
                <w:rFonts w:ascii="Arial" w:hAnsi="Arial"/>
                <w:b/>
                <w:bCs/>
                <w:caps/>
              </w:rPr>
            </w:pPr>
          </w:p>
        </w:tc>
        <w:tc>
          <w:tcPr>
            <w:tcW w:w="1641" w:type="dxa"/>
          </w:tcPr>
          <w:p w:rsidR="00995941" w:rsidRPr="00995941" w:rsidRDefault="00995941" w:rsidP="00AD0ABB">
            <w:pPr>
              <w:pStyle w:val="ESSPLista2"/>
              <w:spacing w:after="360" w:line="276" w:lineRule="auto"/>
              <w:contextualSpacing w:val="0"/>
              <w:rPr>
                <w:rFonts w:ascii="Arial" w:hAnsi="Arial"/>
                <w:b/>
                <w:bCs/>
                <w:caps/>
              </w:rPr>
            </w:pPr>
          </w:p>
        </w:tc>
      </w:tr>
      <w:tr w:rsidR="00995941" w:rsidRPr="00995941" w:rsidTr="00FB53E5">
        <w:tc>
          <w:tcPr>
            <w:tcW w:w="803" w:type="dxa"/>
          </w:tcPr>
          <w:p w:rsidR="00995941" w:rsidRPr="00995941" w:rsidRDefault="00995941" w:rsidP="00AD0ABB">
            <w:pPr>
              <w:pStyle w:val="ESSPLista2"/>
              <w:spacing w:after="360" w:line="276" w:lineRule="auto"/>
              <w:contextualSpacing w:val="0"/>
              <w:rPr>
                <w:rFonts w:ascii="Arial" w:hAnsi="Arial"/>
                <w:b/>
                <w:bCs/>
                <w:caps/>
              </w:rPr>
            </w:pPr>
          </w:p>
        </w:tc>
        <w:tc>
          <w:tcPr>
            <w:tcW w:w="1646" w:type="dxa"/>
          </w:tcPr>
          <w:p w:rsidR="00995941" w:rsidRPr="00995941" w:rsidRDefault="00995941" w:rsidP="00AD0ABB">
            <w:pPr>
              <w:pStyle w:val="ESSPLista2"/>
              <w:spacing w:after="360" w:line="276" w:lineRule="auto"/>
              <w:contextualSpacing w:val="0"/>
              <w:rPr>
                <w:rFonts w:ascii="Arial" w:hAnsi="Arial"/>
                <w:b/>
                <w:bCs/>
                <w:caps/>
              </w:rPr>
            </w:pPr>
          </w:p>
        </w:tc>
        <w:tc>
          <w:tcPr>
            <w:tcW w:w="1647" w:type="dxa"/>
          </w:tcPr>
          <w:p w:rsidR="00995941" w:rsidRPr="00995941" w:rsidRDefault="00995941" w:rsidP="00AD0ABB">
            <w:pPr>
              <w:pStyle w:val="ESSPLista2"/>
              <w:spacing w:after="360" w:line="276" w:lineRule="auto"/>
              <w:contextualSpacing w:val="0"/>
              <w:rPr>
                <w:rFonts w:ascii="Arial" w:hAnsi="Arial"/>
                <w:b/>
                <w:bCs/>
                <w:caps/>
              </w:rPr>
            </w:pPr>
          </w:p>
        </w:tc>
        <w:tc>
          <w:tcPr>
            <w:tcW w:w="1660" w:type="dxa"/>
          </w:tcPr>
          <w:p w:rsidR="00995941" w:rsidRPr="00995941" w:rsidRDefault="00995941" w:rsidP="00AD0ABB">
            <w:pPr>
              <w:pStyle w:val="ESSPLista2"/>
              <w:spacing w:after="360" w:line="276" w:lineRule="auto"/>
              <w:contextualSpacing w:val="0"/>
              <w:rPr>
                <w:rFonts w:ascii="Arial" w:hAnsi="Arial"/>
                <w:b/>
                <w:bCs/>
                <w:caps/>
              </w:rPr>
            </w:pPr>
          </w:p>
        </w:tc>
        <w:tc>
          <w:tcPr>
            <w:tcW w:w="1663" w:type="dxa"/>
          </w:tcPr>
          <w:p w:rsidR="00995941" w:rsidRPr="00995941" w:rsidRDefault="00995941" w:rsidP="00AD0ABB">
            <w:pPr>
              <w:pStyle w:val="ESSPLista2"/>
              <w:spacing w:after="360" w:line="276" w:lineRule="auto"/>
              <w:contextualSpacing w:val="0"/>
              <w:rPr>
                <w:rFonts w:ascii="Arial" w:hAnsi="Arial"/>
                <w:b/>
                <w:bCs/>
                <w:caps/>
              </w:rPr>
            </w:pPr>
          </w:p>
        </w:tc>
        <w:tc>
          <w:tcPr>
            <w:tcW w:w="1641" w:type="dxa"/>
          </w:tcPr>
          <w:p w:rsidR="00995941" w:rsidRPr="00995941" w:rsidRDefault="00995941" w:rsidP="00AD0ABB">
            <w:pPr>
              <w:pStyle w:val="ESSPLista2"/>
              <w:spacing w:after="360" w:line="276" w:lineRule="auto"/>
              <w:contextualSpacing w:val="0"/>
              <w:rPr>
                <w:rFonts w:ascii="Arial" w:hAnsi="Arial"/>
                <w:b/>
                <w:bCs/>
                <w:caps/>
              </w:rPr>
            </w:pPr>
          </w:p>
        </w:tc>
      </w:tr>
      <w:tr w:rsidR="00995941" w:rsidRPr="00995941" w:rsidTr="00FB53E5">
        <w:tc>
          <w:tcPr>
            <w:tcW w:w="803" w:type="dxa"/>
          </w:tcPr>
          <w:p w:rsidR="00995941" w:rsidRPr="00995941" w:rsidRDefault="00995941" w:rsidP="00AD0ABB">
            <w:pPr>
              <w:pStyle w:val="ESSPLista2"/>
              <w:spacing w:after="360" w:line="276" w:lineRule="auto"/>
              <w:contextualSpacing w:val="0"/>
              <w:rPr>
                <w:rFonts w:ascii="Arial" w:hAnsi="Arial"/>
                <w:b/>
                <w:bCs/>
                <w:caps/>
              </w:rPr>
            </w:pPr>
          </w:p>
        </w:tc>
        <w:tc>
          <w:tcPr>
            <w:tcW w:w="1646" w:type="dxa"/>
          </w:tcPr>
          <w:p w:rsidR="00995941" w:rsidRPr="00995941" w:rsidRDefault="00995941" w:rsidP="00AD0ABB">
            <w:pPr>
              <w:pStyle w:val="ESSPLista2"/>
              <w:spacing w:after="360" w:line="276" w:lineRule="auto"/>
              <w:contextualSpacing w:val="0"/>
              <w:rPr>
                <w:rFonts w:ascii="Arial" w:hAnsi="Arial"/>
                <w:b/>
                <w:bCs/>
                <w:caps/>
              </w:rPr>
            </w:pPr>
          </w:p>
        </w:tc>
        <w:tc>
          <w:tcPr>
            <w:tcW w:w="1647" w:type="dxa"/>
          </w:tcPr>
          <w:p w:rsidR="00995941" w:rsidRPr="00995941" w:rsidRDefault="00995941" w:rsidP="00AD0ABB">
            <w:pPr>
              <w:pStyle w:val="ESSPLista2"/>
              <w:spacing w:after="360" w:line="276" w:lineRule="auto"/>
              <w:contextualSpacing w:val="0"/>
              <w:rPr>
                <w:rFonts w:ascii="Arial" w:hAnsi="Arial"/>
                <w:b/>
                <w:bCs/>
                <w:caps/>
              </w:rPr>
            </w:pPr>
          </w:p>
        </w:tc>
        <w:tc>
          <w:tcPr>
            <w:tcW w:w="1660" w:type="dxa"/>
          </w:tcPr>
          <w:p w:rsidR="00995941" w:rsidRPr="00995941" w:rsidRDefault="00995941" w:rsidP="00AD0ABB">
            <w:pPr>
              <w:pStyle w:val="ESSPLista2"/>
              <w:spacing w:after="360" w:line="276" w:lineRule="auto"/>
              <w:contextualSpacing w:val="0"/>
              <w:rPr>
                <w:rFonts w:ascii="Arial" w:hAnsi="Arial"/>
                <w:b/>
                <w:bCs/>
                <w:caps/>
              </w:rPr>
            </w:pPr>
          </w:p>
        </w:tc>
        <w:tc>
          <w:tcPr>
            <w:tcW w:w="1663" w:type="dxa"/>
          </w:tcPr>
          <w:p w:rsidR="00995941" w:rsidRPr="00995941" w:rsidRDefault="00995941" w:rsidP="00AD0ABB">
            <w:pPr>
              <w:pStyle w:val="ESSPLista2"/>
              <w:spacing w:after="360" w:line="276" w:lineRule="auto"/>
              <w:contextualSpacing w:val="0"/>
              <w:rPr>
                <w:rFonts w:ascii="Arial" w:hAnsi="Arial"/>
                <w:b/>
                <w:bCs/>
                <w:caps/>
              </w:rPr>
            </w:pPr>
          </w:p>
        </w:tc>
        <w:tc>
          <w:tcPr>
            <w:tcW w:w="1641" w:type="dxa"/>
          </w:tcPr>
          <w:p w:rsidR="00995941" w:rsidRPr="00995941" w:rsidRDefault="00995941" w:rsidP="00AD0ABB">
            <w:pPr>
              <w:pStyle w:val="ESSPLista2"/>
              <w:spacing w:after="360" w:line="276" w:lineRule="auto"/>
              <w:contextualSpacing w:val="0"/>
              <w:rPr>
                <w:rFonts w:ascii="Arial" w:hAnsi="Arial"/>
                <w:b/>
                <w:bCs/>
                <w:caps/>
              </w:rPr>
            </w:pPr>
          </w:p>
        </w:tc>
      </w:tr>
      <w:tr w:rsidR="00995941" w:rsidRPr="00995941" w:rsidTr="00FB53E5">
        <w:tc>
          <w:tcPr>
            <w:tcW w:w="803" w:type="dxa"/>
          </w:tcPr>
          <w:p w:rsidR="00995941" w:rsidRPr="00995941" w:rsidRDefault="00995941" w:rsidP="00AD0ABB">
            <w:pPr>
              <w:pStyle w:val="ESSPLista2"/>
              <w:spacing w:after="360" w:line="276" w:lineRule="auto"/>
              <w:contextualSpacing w:val="0"/>
              <w:rPr>
                <w:rFonts w:ascii="Arial" w:hAnsi="Arial"/>
                <w:b/>
                <w:bCs/>
                <w:caps/>
              </w:rPr>
            </w:pPr>
          </w:p>
        </w:tc>
        <w:tc>
          <w:tcPr>
            <w:tcW w:w="1646" w:type="dxa"/>
          </w:tcPr>
          <w:p w:rsidR="00995941" w:rsidRPr="00995941" w:rsidRDefault="00995941" w:rsidP="00AD0ABB">
            <w:pPr>
              <w:pStyle w:val="ESSPLista2"/>
              <w:spacing w:after="360" w:line="276" w:lineRule="auto"/>
              <w:contextualSpacing w:val="0"/>
              <w:rPr>
                <w:rFonts w:ascii="Arial" w:hAnsi="Arial"/>
                <w:b/>
                <w:bCs/>
                <w:caps/>
              </w:rPr>
            </w:pPr>
          </w:p>
        </w:tc>
        <w:tc>
          <w:tcPr>
            <w:tcW w:w="1647" w:type="dxa"/>
          </w:tcPr>
          <w:p w:rsidR="00995941" w:rsidRPr="00995941" w:rsidRDefault="00995941" w:rsidP="00AD0ABB">
            <w:pPr>
              <w:pStyle w:val="ESSPLista2"/>
              <w:spacing w:after="360" w:line="276" w:lineRule="auto"/>
              <w:contextualSpacing w:val="0"/>
              <w:rPr>
                <w:rFonts w:ascii="Arial" w:hAnsi="Arial"/>
                <w:b/>
                <w:bCs/>
                <w:caps/>
              </w:rPr>
            </w:pPr>
          </w:p>
        </w:tc>
        <w:tc>
          <w:tcPr>
            <w:tcW w:w="1660" w:type="dxa"/>
          </w:tcPr>
          <w:p w:rsidR="00995941" w:rsidRPr="00995941" w:rsidRDefault="00995941" w:rsidP="00AD0ABB">
            <w:pPr>
              <w:pStyle w:val="ESSPLista2"/>
              <w:spacing w:after="360" w:line="276" w:lineRule="auto"/>
              <w:contextualSpacing w:val="0"/>
              <w:rPr>
                <w:rFonts w:ascii="Arial" w:hAnsi="Arial"/>
                <w:b/>
                <w:bCs/>
                <w:caps/>
              </w:rPr>
            </w:pPr>
          </w:p>
        </w:tc>
        <w:tc>
          <w:tcPr>
            <w:tcW w:w="1663" w:type="dxa"/>
          </w:tcPr>
          <w:p w:rsidR="00995941" w:rsidRPr="00995941" w:rsidRDefault="00995941" w:rsidP="00AD0ABB">
            <w:pPr>
              <w:pStyle w:val="ESSPLista2"/>
              <w:spacing w:after="360" w:line="276" w:lineRule="auto"/>
              <w:contextualSpacing w:val="0"/>
              <w:rPr>
                <w:rFonts w:ascii="Arial" w:hAnsi="Arial"/>
                <w:b/>
                <w:bCs/>
                <w:caps/>
              </w:rPr>
            </w:pPr>
          </w:p>
        </w:tc>
        <w:tc>
          <w:tcPr>
            <w:tcW w:w="1641" w:type="dxa"/>
          </w:tcPr>
          <w:p w:rsidR="00995941" w:rsidRPr="00995941" w:rsidRDefault="00995941" w:rsidP="00AD0ABB">
            <w:pPr>
              <w:pStyle w:val="ESSPLista2"/>
              <w:spacing w:after="360" w:line="276" w:lineRule="auto"/>
              <w:contextualSpacing w:val="0"/>
              <w:rPr>
                <w:rFonts w:ascii="Arial" w:hAnsi="Arial"/>
                <w:b/>
                <w:bCs/>
                <w:caps/>
              </w:rPr>
            </w:pPr>
          </w:p>
        </w:tc>
      </w:tr>
      <w:tr w:rsidR="00995941" w:rsidRPr="00995941" w:rsidTr="00FB53E5">
        <w:tc>
          <w:tcPr>
            <w:tcW w:w="803" w:type="dxa"/>
          </w:tcPr>
          <w:p w:rsidR="00995941" w:rsidRPr="00995941" w:rsidRDefault="00995941" w:rsidP="00AD0ABB">
            <w:pPr>
              <w:pStyle w:val="ESSPLista2"/>
              <w:spacing w:after="360" w:line="276" w:lineRule="auto"/>
              <w:contextualSpacing w:val="0"/>
              <w:rPr>
                <w:rFonts w:ascii="Arial" w:hAnsi="Arial"/>
                <w:b/>
                <w:bCs/>
                <w:caps/>
              </w:rPr>
            </w:pPr>
          </w:p>
        </w:tc>
        <w:tc>
          <w:tcPr>
            <w:tcW w:w="1646" w:type="dxa"/>
          </w:tcPr>
          <w:p w:rsidR="00995941" w:rsidRPr="00995941" w:rsidRDefault="00995941" w:rsidP="00AD0ABB">
            <w:pPr>
              <w:pStyle w:val="ESSPLista2"/>
              <w:spacing w:after="360" w:line="276" w:lineRule="auto"/>
              <w:contextualSpacing w:val="0"/>
              <w:rPr>
                <w:rFonts w:ascii="Arial" w:hAnsi="Arial"/>
                <w:b/>
                <w:bCs/>
                <w:caps/>
              </w:rPr>
            </w:pPr>
          </w:p>
        </w:tc>
        <w:tc>
          <w:tcPr>
            <w:tcW w:w="1647" w:type="dxa"/>
          </w:tcPr>
          <w:p w:rsidR="00995941" w:rsidRPr="00995941" w:rsidRDefault="00995941" w:rsidP="00AD0ABB">
            <w:pPr>
              <w:pStyle w:val="ESSPLista2"/>
              <w:spacing w:after="360" w:line="276" w:lineRule="auto"/>
              <w:contextualSpacing w:val="0"/>
              <w:rPr>
                <w:rFonts w:ascii="Arial" w:hAnsi="Arial"/>
                <w:b/>
                <w:bCs/>
                <w:caps/>
              </w:rPr>
            </w:pPr>
          </w:p>
        </w:tc>
        <w:tc>
          <w:tcPr>
            <w:tcW w:w="1660" w:type="dxa"/>
          </w:tcPr>
          <w:p w:rsidR="00995941" w:rsidRPr="00995941" w:rsidRDefault="00995941" w:rsidP="00AD0ABB">
            <w:pPr>
              <w:pStyle w:val="ESSPLista2"/>
              <w:spacing w:after="360" w:line="276" w:lineRule="auto"/>
              <w:contextualSpacing w:val="0"/>
              <w:rPr>
                <w:rFonts w:ascii="Arial" w:hAnsi="Arial"/>
                <w:b/>
                <w:bCs/>
                <w:caps/>
              </w:rPr>
            </w:pPr>
          </w:p>
        </w:tc>
        <w:tc>
          <w:tcPr>
            <w:tcW w:w="1663" w:type="dxa"/>
          </w:tcPr>
          <w:p w:rsidR="00995941" w:rsidRPr="00995941" w:rsidRDefault="00995941" w:rsidP="00AD0ABB">
            <w:pPr>
              <w:pStyle w:val="ESSPLista2"/>
              <w:spacing w:after="360" w:line="276" w:lineRule="auto"/>
              <w:contextualSpacing w:val="0"/>
              <w:rPr>
                <w:rFonts w:ascii="Arial" w:hAnsi="Arial"/>
                <w:b/>
                <w:bCs/>
                <w:caps/>
              </w:rPr>
            </w:pPr>
          </w:p>
        </w:tc>
        <w:tc>
          <w:tcPr>
            <w:tcW w:w="1641" w:type="dxa"/>
          </w:tcPr>
          <w:p w:rsidR="00995941" w:rsidRPr="00995941" w:rsidRDefault="00995941" w:rsidP="00AD0ABB">
            <w:pPr>
              <w:pStyle w:val="ESSPLista2"/>
              <w:spacing w:after="360" w:line="276" w:lineRule="auto"/>
              <w:contextualSpacing w:val="0"/>
              <w:rPr>
                <w:rFonts w:ascii="Arial" w:hAnsi="Arial"/>
                <w:b/>
                <w:bCs/>
                <w:caps/>
              </w:rPr>
            </w:pPr>
          </w:p>
        </w:tc>
      </w:tr>
      <w:tr w:rsidR="00995941" w:rsidRPr="00995941" w:rsidTr="00FB53E5">
        <w:tc>
          <w:tcPr>
            <w:tcW w:w="803" w:type="dxa"/>
          </w:tcPr>
          <w:p w:rsidR="00995941" w:rsidRPr="00995941" w:rsidRDefault="00995941" w:rsidP="00AD0ABB">
            <w:pPr>
              <w:pStyle w:val="ESSPLista2"/>
              <w:spacing w:after="360" w:line="276" w:lineRule="auto"/>
              <w:contextualSpacing w:val="0"/>
              <w:rPr>
                <w:rFonts w:ascii="Arial" w:hAnsi="Arial"/>
                <w:b/>
                <w:bCs/>
                <w:caps/>
              </w:rPr>
            </w:pPr>
          </w:p>
        </w:tc>
        <w:tc>
          <w:tcPr>
            <w:tcW w:w="1646" w:type="dxa"/>
          </w:tcPr>
          <w:p w:rsidR="00995941" w:rsidRPr="00995941" w:rsidRDefault="00995941" w:rsidP="00AD0ABB">
            <w:pPr>
              <w:pStyle w:val="ESSPLista2"/>
              <w:spacing w:after="360" w:line="276" w:lineRule="auto"/>
              <w:contextualSpacing w:val="0"/>
              <w:rPr>
                <w:rFonts w:ascii="Arial" w:hAnsi="Arial"/>
                <w:b/>
                <w:bCs/>
                <w:caps/>
              </w:rPr>
            </w:pPr>
          </w:p>
        </w:tc>
        <w:tc>
          <w:tcPr>
            <w:tcW w:w="1647" w:type="dxa"/>
          </w:tcPr>
          <w:p w:rsidR="00995941" w:rsidRPr="00995941" w:rsidRDefault="00995941" w:rsidP="00AD0ABB">
            <w:pPr>
              <w:pStyle w:val="ESSPLista2"/>
              <w:spacing w:after="360" w:line="276" w:lineRule="auto"/>
              <w:contextualSpacing w:val="0"/>
              <w:rPr>
                <w:rFonts w:ascii="Arial" w:hAnsi="Arial"/>
                <w:b/>
                <w:bCs/>
                <w:caps/>
              </w:rPr>
            </w:pPr>
          </w:p>
        </w:tc>
        <w:tc>
          <w:tcPr>
            <w:tcW w:w="1660" w:type="dxa"/>
          </w:tcPr>
          <w:p w:rsidR="00995941" w:rsidRPr="00995941" w:rsidRDefault="00995941" w:rsidP="00AD0ABB">
            <w:pPr>
              <w:pStyle w:val="ESSPLista2"/>
              <w:spacing w:after="360" w:line="276" w:lineRule="auto"/>
              <w:contextualSpacing w:val="0"/>
              <w:rPr>
                <w:rFonts w:ascii="Arial" w:hAnsi="Arial"/>
                <w:b/>
                <w:bCs/>
                <w:caps/>
              </w:rPr>
            </w:pPr>
          </w:p>
        </w:tc>
        <w:tc>
          <w:tcPr>
            <w:tcW w:w="1663" w:type="dxa"/>
          </w:tcPr>
          <w:p w:rsidR="00995941" w:rsidRPr="00995941" w:rsidRDefault="00995941" w:rsidP="00AD0ABB">
            <w:pPr>
              <w:pStyle w:val="ESSPLista2"/>
              <w:spacing w:after="360" w:line="276" w:lineRule="auto"/>
              <w:contextualSpacing w:val="0"/>
              <w:rPr>
                <w:rFonts w:ascii="Arial" w:hAnsi="Arial"/>
                <w:b/>
                <w:bCs/>
                <w:caps/>
              </w:rPr>
            </w:pPr>
          </w:p>
        </w:tc>
        <w:tc>
          <w:tcPr>
            <w:tcW w:w="1641" w:type="dxa"/>
          </w:tcPr>
          <w:p w:rsidR="00995941" w:rsidRPr="00995941" w:rsidRDefault="00995941" w:rsidP="00AD0ABB">
            <w:pPr>
              <w:pStyle w:val="ESSPLista2"/>
              <w:spacing w:after="360" w:line="276" w:lineRule="auto"/>
              <w:contextualSpacing w:val="0"/>
              <w:rPr>
                <w:rFonts w:ascii="Arial" w:hAnsi="Arial"/>
                <w:b/>
                <w:bCs/>
                <w:caps/>
              </w:rPr>
            </w:pPr>
          </w:p>
        </w:tc>
      </w:tr>
      <w:tr w:rsidR="00995941" w:rsidRPr="00995941" w:rsidTr="00FB53E5">
        <w:tc>
          <w:tcPr>
            <w:tcW w:w="803" w:type="dxa"/>
          </w:tcPr>
          <w:p w:rsidR="00995941" w:rsidRPr="00995941" w:rsidRDefault="00995941" w:rsidP="00AD0ABB">
            <w:pPr>
              <w:pStyle w:val="ESSPLista2"/>
              <w:spacing w:after="360" w:line="276" w:lineRule="auto"/>
              <w:contextualSpacing w:val="0"/>
              <w:rPr>
                <w:rFonts w:ascii="Arial" w:hAnsi="Arial"/>
                <w:b/>
                <w:bCs/>
                <w:caps/>
              </w:rPr>
            </w:pPr>
          </w:p>
        </w:tc>
        <w:tc>
          <w:tcPr>
            <w:tcW w:w="1646" w:type="dxa"/>
          </w:tcPr>
          <w:p w:rsidR="00995941" w:rsidRPr="00995941" w:rsidRDefault="00995941" w:rsidP="00AD0ABB">
            <w:pPr>
              <w:pStyle w:val="ESSPLista2"/>
              <w:spacing w:after="360" w:line="276" w:lineRule="auto"/>
              <w:contextualSpacing w:val="0"/>
              <w:rPr>
                <w:rFonts w:ascii="Arial" w:hAnsi="Arial"/>
                <w:b/>
                <w:bCs/>
                <w:caps/>
              </w:rPr>
            </w:pPr>
          </w:p>
        </w:tc>
        <w:tc>
          <w:tcPr>
            <w:tcW w:w="1647" w:type="dxa"/>
          </w:tcPr>
          <w:p w:rsidR="00995941" w:rsidRPr="00995941" w:rsidRDefault="00995941" w:rsidP="00AD0ABB">
            <w:pPr>
              <w:pStyle w:val="ESSPLista2"/>
              <w:spacing w:after="360" w:line="276" w:lineRule="auto"/>
              <w:contextualSpacing w:val="0"/>
              <w:rPr>
                <w:rFonts w:ascii="Arial" w:hAnsi="Arial"/>
                <w:b/>
                <w:bCs/>
                <w:caps/>
              </w:rPr>
            </w:pPr>
          </w:p>
        </w:tc>
        <w:tc>
          <w:tcPr>
            <w:tcW w:w="1660" w:type="dxa"/>
          </w:tcPr>
          <w:p w:rsidR="00995941" w:rsidRPr="00995941" w:rsidRDefault="00995941" w:rsidP="00AD0ABB">
            <w:pPr>
              <w:pStyle w:val="ESSPLista2"/>
              <w:spacing w:after="360" w:line="276" w:lineRule="auto"/>
              <w:contextualSpacing w:val="0"/>
              <w:rPr>
                <w:rFonts w:ascii="Arial" w:hAnsi="Arial"/>
                <w:b/>
                <w:bCs/>
                <w:caps/>
              </w:rPr>
            </w:pPr>
          </w:p>
        </w:tc>
        <w:tc>
          <w:tcPr>
            <w:tcW w:w="1663" w:type="dxa"/>
          </w:tcPr>
          <w:p w:rsidR="00995941" w:rsidRPr="00995941" w:rsidRDefault="00995941" w:rsidP="00AD0ABB">
            <w:pPr>
              <w:pStyle w:val="ESSPLista2"/>
              <w:spacing w:after="360" w:line="276" w:lineRule="auto"/>
              <w:contextualSpacing w:val="0"/>
              <w:rPr>
                <w:rFonts w:ascii="Arial" w:hAnsi="Arial"/>
                <w:b/>
                <w:bCs/>
                <w:caps/>
              </w:rPr>
            </w:pPr>
          </w:p>
        </w:tc>
        <w:tc>
          <w:tcPr>
            <w:tcW w:w="1641" w:type="dxa"/>
          </w:tcPr>
          <w:p w:rsidR="00995941" w:rsidRPr="00995941" w:rsidRDefault="00995941" w:rsidP="00AD0ABB">
            <w:pPr>
              <w:pStyle w:val="ESSPLista2"/>
              <w:spacing w:after="360" w:line="276" w:lineRule="auto"/>
              <w:contextualSpacing w:val="0"/>
              <w:rPr>
                <w:rFonts w:ascii="Arial" w:hAnsi="Arial"/>
                <w:b/>
                <w:bCs/>
                <w:caps/>
              </w:rPr>
            </w:pPr>
          </w:p>
        </w:tc>
      </w:tr>
      <w:tr w:rsidR="00995941" w:rsidRPr="00995941" w:rsidTr="00FB53E5">
        <w:tc>
          <w:tcPr>
            <w:tcW w:w="803" w:type="dxa"/>
          </w:tcPr>
          <w:p w:rsidR="00995941" w:rsidRPr="00995941" w:rsidRDefault="00995941" w:rsidP="00AD0ABB">
            <w:pPr>
              <w:pStyle w:val="ESSPLista2"/>
              <w:spacing w:after="360" w:line="276" w:lineRule="auto"/>
              <w:contextualSpacing w:val="0"/>
              <w:rPr>
                <w:rFonts w:ascii="Arial" w:hAnsi="Arial"/>
                <w:b/>
                <w:bCs/>
                <w:caps/>
              </w:rPr>
            </w:pPr>
          </w:p>
        </w:tc>
        <w:tc>
          <w:tcPr>
            <w:tcW w:w="1646" w:type="dxa"/>
          </w:tcPr>
          <w:p w:rsidR="00995941" w:rsidRPr="00995941" w:rsidRDefault="00995941" w:rsidP="00AD0ABB">
            <w:pPr>
              <w:pStyle w:val="ESSPLista2"/>
              <w:spacing w:after="360" w:line="276" w:lineRule="auto"/>
              <w:contextualSpacing w:val="0"/>
              <w:rPr>
                <w:rFonts w:ascii="Arial" w:hAnsi="Arial"/>
                <w:b/>
                <w:bCs/>
                <w:caps/>
              </w:rPr>
            </w:pPr>
          </w:p>
        </w:tc>
        <w:tc>
          <w:tcPr>
            <w:tcW w:w="1647" w:type="dxa"/>
          </w:tcPr>
          <w:p w:rsidR="00995941" w:rsidRPr="00995941" w:rsidRDefault="00995941" w:rsidP="00AD0ABB">
            <w:pPr>
              <w:pStyle w:val="ESSPLista2"/>
              <w:spacing w:after="360" w:line="276" w:lineRule="auto"/>
              <w:contextualSpacing w:val="0"/>
              <w:rPr>
                <w:rFonts w:ascii="Arial" w:hAnsi="Arial"/>
                <w:b/>
                <w:bCs/>
                <w:caps/>
              </w:rPr>
            </w:pPr>
          </w:p>
        </w:tc>
        <w:tc>
          <w:tcPr>
            <w:tcW w:w="1660" w:type="dxa"/>
          </w:tcPr>
          <w:p w:rsidR="00995941" w:rsidRPr="00995941" w:rsidRDefault="00995941" w:rsidP="00AD0ABB">
            <w:pPr>
              <w:pStyle w:val="ESSPLista2"/>
              <w:spacing w:after="360" w:line="276" w:lineRule="auto"/>
              <w:contextualSpacing w:val="0"/>
              <w:rPr>
                <w:rFonts w:ascii="Arial" w:hAnsi="Arial"/>
                <w:b/>
                <w:bCs/>
                <w:caps/>
              </w:rPr>
            </w:pPr>
          </w:p>
        </w:tc>
        <w:tc>
          <w:tcPr>
            <w:tcW w:w="1663" w:type="dxa"/>
          </w:tcPr>
          <w:p w:rsidR="00995941" w:rsidRPr="00995941" w:rsidRDefault="00995941" w:rsidP="00AD0ABB">
            <w:pPr>
              <w:pStyle w:val="ESSPLista2"/>
              <w:spacing w:after="360" w:line="276" w:lineRule="auto"/>
              <w:contextualSpacing w:val="0"/>
              <w:rPr>
                <w:rFonts w:ascii="Arial" w:hAnsi="Arial"/>
                <w:b/>
                <w:bCs/>
                <w:caps/>
              </w:rPr>
            </w:pPr>
          </w:p>
        </w:tc>
        <w:tc>
          <w:tcPr>
            <w:tcW w:w="1641" w:type="dxa"/>
          </w:tcPr>
          <w:p w:rsidR="00995941" w:rsidRPr="00995941" w:rsidRDefault="00995941" w:rsidP="00AD0ABB">
            <w:pPr>
              <w:pStyle w:val="ESSPLista2"/>
              <w:spacing w:after="360" w:line="276" w:lineRule="auto"/>
              <w:contextualSpacing w:val="0"/>
              <w:rPr>
                <w:rFonts w:ascii="Arial" w:hAnsi="Arial"/>
                <w:b/>
                <w:bCs/>
                <w:caps/>
              </w:rPr>
            </w:pPr>
          </w:p>
        </w:tc>
      </w:tr>
      <w:tr w:rsidR="00995941" w:rsidRPr="00995941" w:rsidTr="00FB53E5">
        <w:tc>
          <w:tcPr>
            <w:tcW w:w="803" w:type="dxa"/>
          </w:tcPr>
          <w:p w:rsidR="00995941" w:rsidRPr="00995941" w:rsidRDefault="00995941" w:rsidP="00AD0ABB">
            <w:pPr>
              <w:pStyle w:val="ESSPLista2"/>
              <w:spacing w:after="360" w:line="276" w:lineRule="auto"/>
              <w:contextualSpacing w:val="0"/>
              <w:rPr>
                <w:rFonts w:ascii="Arial" w:hAnsi="Arial"/>
                <w:b/>
                <w:bCs/>
                <w:caps/>
              </w:rPr>
            </w:pPr>
          </w:p>
        </w:tc>
        <w:tc>
          <w:tcPr>
            <w:tcW w:w="1646" w:type="dxa"/>
          </w:tcPr>
          <w:p w:rsidR="00995941" w:rsidRPr="00995941" w:rsidRDefault="00995941" w:rsidP="00AD0ABB">
            <w:pPr>
              <w:pStyle w:val="ESSPLista2"/>
              <w:spacing w:after="360" w:line="276" w:lineRule="auto"/>
              <w:contextualSpacing w:val="0"/>
              <w:rPr>
                <w:rFonts w:ascii="Arial" w:hAnsi="Arial"/>
                <w:b/>
                <w:bCs/>
                <w:caps/>
              </w:rPr>
            </w:pPr>
          </w:p>
        </w:tc>
        <w:tc>
          <w:tcPr>
            <w:tcW w:w="1647" w:type="dxa"/>
          </w:tcPr>
          <w:p w:rsidR="00995941" w:rsidRPr="00995941" w:rsidRDefault="00995941" w:rsidP="00AD0ABB">
            <w:pPr>
              <w:pStyle w:val="ESSPLista2"/>
              <w:spacing w:after="360" w:line="276" w:lineRule="auto"/>
              <w:contextualSpacing w:val="0"/>
              <w:rPr>
                <w:rFonts w:ascii="Arial" w:hAnsi="Arial"/>
                <w:b/>
                <w:bCs/>
                <w:caps/>
              </w:rPr>
            </w:pPr>
          </w:p>
        </w:tc>
        <w:tc>
          <w:tcPr>
            <w:tcW w:w="1660" w:type="dxa"/>
          </w:tcPr>
          <w:p w:rsidR="00995941" w:rsidRPr="00995941" w:rsidRDefault="00995941" w:rsidP="00AD0ABB">
            <w:pPr>
              <w:pStyle w:val="ESSPLista2"/>
              <w:spacing w:after="360" w:line="276" w:lineRule="auto"/>
              <w:contextualSpacing w:val="0"/>
              <w:rPr>
                <w:rFonts w:ascii="Arial" w:hAnsi="Arial"/>
                <w:b/>
                <w:bCs/>
                <w:caps/>
              </w:rPr>
            </w:pPr>
          </w:p>
        </w:tc>
        <w:tc>
          <w:tcPr>
            <w:tcW w:w="1663" w:type="dxa"/>
          </w:tcPr>
          <w:p w:rsidR="00995941" w:rsidRPr="00995941" w:rsidRDefault="00995941" w:rsidP="00AD0ABB">
            <w:pPr>
              <w:pStyle w:val="ESSPLista2"/>
              <w:spacing w:after="360" w:line="276" w:lineRule="auto"/>
              <w:contextualSpacing w:val="0"/>
              <w:rPr>
                <w:rFonts w:ascii="Arial" w:hAnsi="Arial"/>
                <w:b/>
                <w:bCs/>
                <w:caps/>
              </w:rPr>
            </w:pPr>
          </w:p>
        </w:tc>
        <w:tc>
          <w:tcPr>
            <w:tcW w:w="1641" w:type="dxa"/>
          </w:tcPr>
          <w:p w:rsidR="00995941" w:rsidRPr="00995941" w:rsidRDefault="00995941" w:rsidP="00AD0ABB">
            <w:pPr>
              <w:pStyle w:val="ESSPLista2"/>
              <w:spacing w:after="360" w:line="276" w:lineRule="auto"/>
              <w:contextualSpacing w:val="0"/>
              <w:rPr>
                <w:rFonts w:ascii="Arial" w:hAnsi="Arial"/>
                <w:b/>
                <w:bCs/>
                <w:caps/>
              </w:rPr>
            </w:pPr>
          </w:p>
        </w:tc>
      </w:tr>
      <w:tr w:rsidR="00995941" w:rsidRPr="00995941" w:rsidTr="00FB53E5">
        <w:tc>
          <w:tcPr>
            <w:tcW w:w="803" w:type="dxa"/>
          </w:tcPr>
          <w:p w:rsidR="00995941" w:rsidRPr="00995941" w:rsidRDefault="00995941" w:rsidP="00AD0ABB">
            <w:pPr>
              <w:pStyle w:val="ESSPLista2"/>
              <w:spacing w:after="360" w:line="276" w:lineRule="auto"/>
              <w:contextualSpacing w:val="0"/>
              <w:rPr>
                <w:rFonts w:ascii="Arial" w:hAnsi="Arial"/>
                <w:b/>
                <w:bCs/>
                <w:caps/>
              </w:rPr>
            </w:pPr>
          </w:p>
        </w:tc>
        <w:tc>
          <w:tcPr>
            <w:tcW w:w="1646" w:type="dxa"/>
          </w:tcPr>
          <w:p w:rsidR="00995941" w:rsidRPr="00995941" w:rsidRDefault="00995941" w:rsidP="00AD0ABB">
            <w:pPr>
              <w:pStyle w:val="ESSPLista2"/>
              <w:spacing w:after="360" w:line="276" w:lineRule="auto"/>
              <w:contextualSpacing w:val="0"/>
              <w:rPr>
                <w:rFonts w:ascii="Arial" w:hAnsi="Arial"/>
                <w:b/>
                <w:bCs/>
                <w:caps/>
              </w:rPr>
            </w:pPr>
          </w:p>
        </w:tc>
        <w:tc>
          <w:tcPr>
            <w:tcW w:w="1647" w:type="dxa"/>
          </w:tcPr>
          <w:p w:rsidR="00995941" w:rsidRPr="00995941" w:rsidRDefault="00995941" w:rsidP="00AD0ABB">
            <w:pPr>
              <w:pStyle w:val="ESSPLista2"/>
              <w:spacing w:after="360" w:line="276" w:lineRule="auto"/>
              <w:contextualSpacing w:val="0"/>
              <w:rPr>
                <w:rFonts w:ascii="Arial" w:hAnsi="Arial"/>
                <w:b/>
                <w:bCs/>
                <w:caps/>
              </w:rPr>
            </w:pPr>
          </w:p>
        </w:tc>
        <w:tc>
          <w:tcPr>
            <w:tcW w:w="1660" w:type="dxa"/>
          </w:tcPr>
          <w:p w:rsidR="00995941" w:rsidRPr="00995941" w:rsidRDefault="00995941" w:rsidP="00AD0ABB">
            <w:pPr>
              <w:pStyle w:val="ESSPLista2"/>
              <w:spacing w:after="360" w:line="276" w:lineRule="auto"/>
              <w:contextualSpacing w:val="0"/>
              <w:rPr>
                <w:rFonts w:ascii="Arial" w:hAnsi="Arial"/>
                <w:b/>
                <w:bCs/>
                <w:caps/>
              </w:rPr>
            </w:pPr>
          </w:p>
        </w:tc>
        <w:tc>
          <w:tcPr>
            <w:tcW w:w="1663" w:type="dxa"/>
          </w:tcPr>
          <w:p w:rsidR="00995941" w:rsidRPr="00995941" w:rsidRDefault="00995941" w:rsidP="00AD0ABB">
            <w:pPr>
              <w:pStyle w:val="ESSPLista2"/>
              <w:spacing w:after="360" w:line="276" w:lineRule="auto"/>
              <w:contextualSpacing w:val="0"/>
              <w:rPr>
                <w:rFonts w:ascii="Arial" w:hAnsi="Arial"/>
                <w:b/>
                <w:bCs/>
                <w:caps/>
              </w:rPr>
            </w:pPr>
          </w:p>
        </w:tc>
        <w:tc>
          <w:tcPr>
            <w:tcW w:w="1641" w:type="dxa"/>
          </w:tcPr>
          <w:p w:rsidR="00995941" w:rsidRPr="00995941" w:rsidRDefault="00995941" w:rsidP="00AD0ABB">
            <w:pPr>
              <w:pStyle w:val="ESSPLista2"/>
              <w:spacing w:after="360" w:line="276" w:lineRule="auto"/>
              <w:contextualSpacing w:val="0"/>
              <w:rPr>
                <w:rFonts w:ascii="Arial" w:hAnsi="Arial"/>
                <w:b/>
                <w:bCs/>
                <w:caps/>
              </w:rPr>
            </w:pPr>
          </w:p>
        </w:tc>
      </w:tr>
      <w:tr w:rsidR="00995941" w:rsidRPr="00995941" w:rsidTr="00FB53E5">
        <w:tc>
          <w:tcPr>
            <w:tcW w:w="803" w:type="dxa"/>
          </w:tcPr>
          <w:p w:rsidR="00995941" w:rsidRPr="00995941" w:rsidRDefault="00995941" w:rsidP="00AD0ABB">
            <w:pPr>
              <w:pStyle w:val="ESSPLista2"/>
              <w:spacing w:after="360" w:line="276" w:lineRule="auto"/>
              <w:contextualSpacing w:val="0"/>
              <w:rPr>
                <w:rFonts w:ascii="Arial" w:hAnsi="Arial"/>
                <w:b/>
                <w:bCs/>
                <w:caps/>
              </w:rPr>
            </w:pPr>
          </w:p>
        </w:tc>
        <w:tc>
          <w:tcPr>
            <w:tcW w:w="1646" w:type="dxa"/>
          </w:tcPr>
          <w:p w:rsidR="00995941" w:rsidRPr="00995941" w:rsidRDefault="00995941" w:rsidP="00AD0ABB">
            <w:pPr>
              <w:pStyle w:val="ESSPLista2"/>
              <w:spacing w:after="360" w:line="276" w:lineRule="auto"/>
              <w:contextualSpacing w:val="0"/>
              <w:rPr>
                <w:rFonts w:ascii="Arial" w:hAnsi="Arial"/>
                <w:b/>
                <w:bCs/>
                <w:caps/>
              </w:rPr>
            </w:pPr>
          </w:p>
        </w:tc>
        <w:tc>
          <w:tcPr>
            <w:tcW w:w="1647" w:type="dxa"/>
          </w:tcPr>
          <w:p w:rsidR="00995941" w:rsidRPr="00995941" w:rsidRDefault="00995941" w:rsidP="00AD0ABB">
            <w:pPr>
              <w:pStyle w:val="ESSPLista2"/>
              <w:spacing w:after="360" w:line="276" w:lineRule="auto"/>
              <w:contextualSpacing w:val="0"/>
              <w:rPr>
                <w:rFonts w:ascii="Arial" w:hAnsi="Arial"/>
                <w:b/>
                <w:bCs/>
                <w:caps/>
              </w:rPr>
            </w:pPr>
          </w:p>
        </w:tc>
        <w:tc>
          <w:tcPr>
            <w:tcW w:w="1660" w:type="dxa"/>
          </w:tcPr>
          <w:p w:rsidR="00995941" w:rsidRPr="00995941" w:rsidRDefault="00995941" w:rsidP="00AD0ABB">
            <w:pPr>
              <w:pStyle w:val="ESSPLista2"/>
              <w:spacing w:after="360" w:line="276" w:lineRule="auto"/>
              <w:contextualSpacing w:val="0"/>
              <w:rPr>
                <w:rFonts w:ascii="Arial" w:hAnsi="Arial"/>
                <w:b/>
                <w:bCs/>
                <w:caps/>
              </w:rPr>
            </w:pPr>
          </w:p>
        </w:tc>
        <w:tc>
          <w:tcPr>
            <w:tcW w:w="1663" w:type="dxa"/>
          </w:tcPr>
          <w:p w:rsidR="00995941" w:rsidRPr="00995941" w:rsidRDefault="00995941" w:rsidP="00AD0ABB">
            <w:pPr>
              <w:pStyle w:val="ESSPLista2"/>
              <w:spacing w:after="360" w:line="276" w:lineRule="auto"/>
              <w:contextualSpacing w:val="0"/>
              <w:rPr>
                <w:rFonts w:ascii="Arial" w:hAnsi="Arial"/>
                <w:b/>
                <w:bCs/>
                <w:caps/>
              </w:rPr>
            </w:pPr>
          </w:p>
        </w:tc>
        <w:tc>
          <w:tcPr>
            <w:tcW w:w="1641" w:type="dxa"/>
          </w:tcPr>
          <w:p w:rsidR="00995941" w:rsidRPr="00995941" w:rsidRDefault="00995941" w:rsidP="00AD0ABB">
            <w:pPr>
              <w:pStyle w:val="ESSPLista2"/>
              <w:spacing w:after="360" w:line="276" w:lineRule="auto"/>
              <w:contextualSpacing w:val="0"/>
              <w:rPr>
                <w:rFonts w:ascii="Arial" w:hAnsi="Arial"/>
                <w:b/>
                <w:bCs/>
                <w:caps/>
              </w:rPr>
            </w:pPr>
          </w:p>
        </w:tc>
      </w:tr>
      <w:tr w:rsidR="00995941" w:rsidRPr="00995941" w:rsidTr="00FB53E5">
        <w:tc>
          <w:tcPr>
            <w:tcW w:w="803" w:type="dxa"/>
          </w:tcPr>
          <w:p w:rsidR="00995941" w:rsidRPr="00995941" w:rsidRDefault="00995941" w:rsidP="00AD0ABB">
            <w:pPr>
              <w:pStyle w:val="ESSPLista2"/>
              <w:spacing w:after="360" w:line="276" w:lineRule="auto"/>
              <w:contextualSpacing w:val="0"/>
              <w:rPr>
                <w:rFonts w:ascii="Arial" w:hAnsi="Arial"/>
                <w:b/>
                <w:bCs/>
                <w:caps/>
              </w:rPr>
            </w:pPr>
          </w:p>
        </w:tc>
        <w:tc>
          <w:tcPr>
            <w:tcW w:w="1646" w:type="dxa"/>
          </w:tcPr>
          <w:p w:rsidR="00995941" w:rsidRPr="00995941" w:rsidRDefault="00995941" w:rsidP="00AD0ABB">
            <w:pPr>
              <w:pStyle w:val="ESSPLista2"/>
              <w:spacing w:after="360" w:line="276" w:lineRule="auto"/>
              <w:contextualSpacing w:val="0"/>
              <w:rPr>
                <w:rFonts w:ascii="Arial" w:hAnsi="Arial"/>
                <w:b/>
                <w:bCs/>
                <w:caps/>
              </w:rPr>
            </w:pPr>
          </w:p>
        </w:tc>
        <w:tc>
          <w:tcPr>
            <w:tcW w:w="1647" w:type="dxa"/>
          </w:tcPr>
          <w:p w:rsidR="00995941" w:rsidRPr="00995941" w:rsidRDefault="00995941" w:rsidP="00AD0ABB">
            <w:pPr>
              <w:pStyle w:val="ESSPLista2"/>
              <w:spacing w:after="360" w:line="276" w:lineRule="auto"/>
              <w:contextualSpacing w:val="0"/>
              <w:rPr>
                <w:rFonts w:ascii="Arial" w:hAnsi="Arial"/>
                <w:b/>
                <w:bCs/>
                <w:caps/>
              </w:rPr>
            </w:pPr>
          </w:p>
        </w:tc>
        <w:tc>
          <w:tcPr>
            <w:tcW w:w="1660" w:type="dxa"/>
          </w:tcPr>
          <w:p w:rsidR="00995941" w:rsidRPr="00995941" w:rsidRDefault="00995941" w:rsidP="00AD0ABB">
            <w:pPr>
              <w:pStyle w:val="ESSPLista2"/>
              <w:spacing w:after="360" w:line="276" w:lineRule="auto"/>
              <w:contextualSpacing w:val="0"/>
              <w:rPr>
                <w:rFonts w:ascii="Arial" w:hAnsi="Arial"/>
                <w:b/>
                <w:bCs/>
                <w:caps/>
              </w:rPr>
            </w:pPr>
          </w:p>
        </w:tc>
        <w:tc>
          <w:tcPr>
            <w:tcW w:w="1663" w:type="dxa"/>
          </w:tcPr>
          <w:p w:rsidR="00995941" w:rsidRPr="00995941" w:rsidRDefault="00995941" w:rsidP="00AD0ABB">
            <w:pPr>
              <w:pStyle w:val="ESSPLista2"/>
              <w:spacing w:after="360" w:line="276" w:lineRule="auto"/>
              <w:contextualSpacing w:val="0"/>
              <w:rPr>
                <w:rFonts w:ascii="Arial" w:hAnsi="Arial"/>
                <w:b/>
                <w:bCs/>
                <w:caps/>
              </w:rPr>
            </w:pPr>
          </w:p>
        </w:tc>
        <w:tc>
          <w:tcPr>
            <w:tcW w:w="1641" w:type="dxa"/>
          </w:tcPr>
          <w:p w:rsidR="00995941" w:rsidRPr="00995941" w:rsidRDefault="00995941" w:rsidP="00AD0ABB">
            <w:pPr>
              <w:pStyle w:val="ESSPLista2"/>
              <w:spacing w:after="360" w:line="276" w:lineRule="auto"/>
              <w:contextualSpacing w:val="0"/>
              <w:rPr>
                <w:rFonts w:ascii="Arial" w:hAnsi="Arial"/>
                <w:b/>
                <w:bCs/>
                <w:caps/>
              </w:rPr>
            </w:pPr>
          </w:p>
        </w:tc>
      </w:tr>
      <w:tr w:rsidR="00995941" w:rsidRPr="00995941" w:rsidTr="00FB53E5">
        <w:tc>
          <w:tcPr>
            <w:tcW w:w="803" w:type="dxa"/>
          </w:tcPr>
          <w:p w:rsidR="00995941" w:rsidRPr="00995941" w:rsidRDefault="00995941" w:rsidP="00AD0ABB">
            <w:pPr>
              <w:pStyle w:val="ESSPLista2"/>
              <w:spacing w:after="360" w:line="276" w:lineRule="auto"/>
              <w:contextualSpacing w:val="0"/>
              <w:rPr>
                <w:rFonts w:ascii="Arial" w:hAnsi="Arial"/>
                <w:b/>
                <w:bCs/>
                <w:caps/>
              </w:rPr>
            </w:pPr>
          </w:p>
        </w:tc>
        <w:tc>
          <w:tcPr>
            <w:tcW w:w="1646" w:type="dxa"/>
          </w:tcPr>
          <w:p w:rsidR="00995941" w:rsidRPr="00995941" w:rsidRDefault="00995941" w:rsidP="00AD0ABB">
            <w:pPr>
              <w:pStyle w:val="ESSPLista2"/>
              <w:spacing w:after="360" w:line="276" w:lineRule="auto"/>
              <w:contextualSpacing w:val="0"/>
              <w:rPr>
                <w:rFonts w:ascii="Arial" w:hAnsi="Arial"/>
                <w:b/>
                <w:bCs/>
                <w:caps/>
              </w:rPr>
            </w:pPr>
          </w:p>
        </w:tc>
        <w:tc>
          <w:tcPr>
            <w:tcW w:w="1647" w:type="dxa"/>
          </w:tcPr>
          <w:p w:rsidR="00995941" w:rsidRPr="00995941" w:rsidRDefault="00995941" w:rsidP="00AD0ABB">
            <w:pPr>
              <w:pStyle w:val="ESSPLista2"/>
              <w:spacing w:after="360" w:line="276" w:lineRule="auto"/>
              <w:contextualSpacing w:val="0"/>
              <w:rPr>
                <w:rFonts w:ascii="Arial" w:hAnsi="Arial"/>
                <w:b/>
                <w:bCs/>
                <w:caps/>
              </w:rPr>
            </w:pPr>
          </w:p>
        </w:tc>
        <w:tc>
          <w:tcPr>
            <w:tcW w:w="1660" w:type="dxa"/>
          </w:tcPr>
          <w:p w:rsidR="00995941" w:rsidRPr="00995941" w:rsidRDefault="00995941" w:rsidP="00AD0ABB">
            <w:pPr>
              <w:pStyle w:val="ESSPLista2"/>
              <w:spacing w:after="360" w:line="276" w:lineRule="auto"/>
              <w:contextualSpacing w:val="0"/>
              <w:rPr>
                <w:rFonts w:ascii="Arial" w:hAnsi="Arial"/>
                <w:b/>
                <w:bCs/>
                <w:caps/>
              </w:rPr>
            </w:pPr>
          </w:p>
        </w:tc>
        <w:tc>
          <w:tcPr>
            <w:tcW w:w="1663" w:type="dxa"/>
          </w:tcPr>
          <w:p w:rsidR="00995941" w:rsidRPr="00995941" w:rsidRDefault="00995941" w:rsidP="00AD0ABB">
            <w:pPr>
              <w:pStyle w:val="ESSPLista2"/>
              <w:spacing w:after="360" w:line="276" w:lineRule="auto"/>
              <w:contextualSpacing w:val="0"/>
              <w:rPr>
                <w:rFonts w:ascii="Arial" w:hAnsi="Arial"/>
                <w:b/>
                <w:bCs/>
                <w:caps/>
              </w:rPr>
            </w:pPr>
          </w:p>
        </w:tc>
        <w:tc>
          <w:tcPr>
            <w:tcW w:w="1641" w:type="dxa"/>
          </w:tcPr>
          <w:p w:rsidR="00995941" w:rsidRPr="00995941" w:rsidRDefault="00995941" w:rsidP="00AD0ABB">
            <w:pPr>
              <w:pStyle w:val="ESSPLista2"/>
              <w:spacing w:after="360" w:line="276" w:lineRule="auto"/>
              <w:contextualSpacing w:val="0"/>
              <w:rPr>
                <w:rFonts w:ascii="Arial" w:hAnsi="Arial"/>
                <w:b/>
                <w:bCs/>
                <w:caps/>
              </w:rPr>
            </w:pPr>
          </w:p>
        </w:tc>
      </w:tr>
      <w:tr w:rsidR="00995941" w:rsidRPr="00995941" w:rsidTr="00FB53E5">
        <w:tc>
          <w:tcPr>
            <w:tcW w:w="803" w:type="dxa"/>
          </w:tcPr>
          <w:p w:rsidR="00995941" w:rsidRPr="00995941" w:rsidRDefault="00995941" w:rsidP="00AD0ABB">
            <w:pPr>
              <w:pStyle w:val="ESSPLista2"/>
              <w:spacing w:after="360" w:line="276" w:lineRule="auto"/>
              <w:contextualSpacing w:val="0"/>
              <w:rPr>
                <w:rFonts w:ascii="Arial" w:hAnsi="Arial"/>
                <w:b/>
                <w:bCs/>
                <w:caps/>
              </w:rPr>
            </w:pPr>
          </w:p>
        </w:tc>
        <w:tc>
          <w:tcPr>
            <w:tcW w:w="1646" w:type="dxa"/>
          </w:tcPr>
          <w:p w:rsidR="00995941" w:rsidRPr="00995941" w:rsidRDefault="00995941" w:rsidP="00AD0ABB">
            <w:pPr>
              <w:pStyle w:val="ESSPLista2"/>
              <w:spacing w:after="360" w:line="276" w:lineRule="auto"/>
              <w:contextualSpacing w:val="0"/>
              <w:rPr>
                <w:rFonts w:ascii="Arial" w:hAnsi="Arial"/>
                <w:b/>
                <w:bCs/>
                <w:caps/>
              </w:rPr>
            </w:pPr>
          </w:p>
        </w:tc>
        <w:tc>
          <w:tcPr>
            <w:tcW w:w="1647" w:type="dxa"/>
          </w:tcPr>
          <w:p w:rsidR="00995941" w:rsidRPr="00995941" w:rsidRDefault="00995941" w:rsidP="00AD0ABB">
            <w:pPr>
              <w:pStyle w:val="ESSPLista2"/>
              <w:spacing w:after="360" w:line="276" w:lineRule="auto"/>
              <w:contextualSpacing w:val="0"/>
              <w:rPr>
                <w:rFonts w:ascii="Arial" w:hAnsi="Arial"/>
                <w:b/>
                <w:bCs/>
                <w:caps/>
              </w:rPr>
            </w:pPr>
          </w:p>
        </w:tc>
        <w:tc>
          <w:tcPr>
            <w:tcW w:w="1660" w:type="dxa"/>
          </w:tcPr>
          <w:p w:rsidR="00995941" w:rsidRPr="00995941" w:rsidRDefault="00995941" w:rsidP="00AD0ABB">
            <w:pPr>
              <w:pStyle w:val="ESSPLista2"/>
              <w:spacing w:after="360" w:line="276" w:lineRule="auto"/>
              <w:contextualSpacing w:val="0"/>
              <w:rPr>
                <w:rFonts w:ascii="Arial" w:hAnsi="Arial"/>
                <w:b/>
                <w:bCs/>
                <w:caps/>
              </w:rPr>
            </w:pPr>
          </w:p>
        </w:tc>
        <w:tc>
          <w:tcPr>
            <w:tcW w:w="1663" w:type="dxa"/>
          </w:tcPr>
          <w:p w:rsidR="00995941" w:rsidRPr="00995941" w:rsidRDefault="00995941" w:rsidP="00AD0ABB">
            <w:pPr>
              <w:pStyle w:val="ESSPLista2"/>
              <w:spacing w:after="360" w:line="276" w:lineRule="auto"/>
              <w:contextualSpacing w:val="0"/>
              <w:rPr>
                <w:rFonts w:ascii="Arial" w:hAnsi="Arial"/>
                <w:b/>
                <w:bCs/>
                <w:caps/>
              </w:rPr>
            </w:pPr>
          </w:p>
        </w:tc>
        <w:tc>
          <w:tcPr>
            <w:tcW w:w="1641" w:type="dxa"/>
          </w:tcPr>
          <w:p w:rsidR="00995941" w:rsidRPr="00995941" w:rsidRDefault="00995941" w:rsidP="00AD0ABB">
            <w:pPr>
              <w:pStyle w:val="ESSPLista2"/>
              <w:spacing w:after="360" w:line="276" w:lineRule="auto"/>
              <w:contextualSpacing w:val="0"/>
              <w:rPr>
                <w:rFonts w:ascii="Arial" w:hAnsi="Arial"/>
                <w:b/>
                <w:bCs/>
                <w:caps/>
              </w:rPr>
            </w:pPr>
          </w:p>
        </w:tc>
      </w:tr>
    </w:tbl>
    <w:p w:rsidR="00995941" w:rsidRPr="00995941" w:rsidRDefault="00995941" w:rsidP="00AD0ABB">
      <w:pPr>
        <w:pStyle w:val="ESSPNormalny"/>
        <w:rPr>
          <w:lang w:eastAsia="en-US"/>
        </w:rPr>
      </w:pPr>
    </w:p>
    <w:p w:rsidR="00995941" w:rsidRPr="00995941" w:rsidRDefault="00995941">
      <w:pPr>
        <w:rPr>
          <w:rFonts w:ascii="Arial" w:hAnsi="Arial" w:cs="Arial"/>
          <w:b/>
          <w:bCs/>
          <w:caps/>
        </w:rPr>
      </w:pPr>
      <w:r w:rsidRPr="00995941">
        <w:rPr>
          <w:rFonts w:ascii="Arial" w:hAnsi="Arial" w:cs="Arial"/>
        </w:rPr>
        <w:br w:type="page"/>
      </w:r>
    </w:p>
    <w:p w:rsidR="00995941" w:rsidRPr="00D221A9" w:rsidRDefault="00995941" w:rsidP="00E42108">
      <w:pPr>
        <w:pStyle w:val="ESSPNag1bezspisu"/>
        <w:numPr>
          <w:ilvl w:val="0"/>
          <w:numId w:val="10"/>
        </w:numPr>
        <w:ind w:left="426" w:hanging="426"/>
        <w:rPr>
          <w:sz w:val="22"/>
          <w:szCs w:val="22"/>
        </w:rPr>
      </w:pPr>
      <w:r w:rsidRPr="00995941">
        <w:rPr>
          <w:sz w:val="22"/>
          <w:szCs w:val="22"/>
        </w:rPr>
        <w:lastRenderedPageBreak/>
        <w:t xml:space="preserve">Procedura wykonywania przeglądów i konserwacji systemów </w:t>
      </w:r>
      <w:r w:rsidRPr="00D221A9">
        <w:rPr>
          <w:sz w:val="22"/>
          <w:szCs w:val="22"/>
        </w:rPr>
        <w:t>oraz nośników informacji służących do przetwarzania danych</w:t>
      </w:r>
    </w:p>
    <w:p w:rsidR="00995941" w:rsidRPr="00D221A9" w:rsidRDefault="00995941" w:rsidP="00CE375C">
      <w:pPr>
        <w:pStyle w:val="ESSPLista1"/>
        <w:numPr>
          <w:ilvl w:val="0"/>
          <w:numId w:val="35"/>
        </w:numPr>
        <w:tabs>
          <w:tab w:val="clear" w:pos="391"/>
        </w:tabs>
        <w:ind w:left="715" w:hanging="431"/>
        <w:rPr>
          <w:b/>
        </w:rPr>
      </w:pPr>
      <w:r w:rsidRPr="00D221A9">
        <w:rPr>
          <w:b/>
        </w:rPr>
        <w:t>Zakres obowiązywania</w:t>
      </w:r>
    </w:p>
    <w:p w:rsidR="00995941" w:rsidRPr="00D221A9" w:rsidRDefault="00995941" w:rsidP="007623AB">
      <w:pPr>
        <w:pStyle w:val="ESSPLista1"/>
        <w:ind w:left="714"/>
        <w:rPr>
          <w:b/>
        </w:rPr>
      </w:pPr>
      <w:r w:rsidRPr="00D221A9">
        <w:t>Procedura ma zastosowanie w całym systemie informacyjnym</w:t>
      </w:r>
      <w:r w:rsidRPr="0050734A">
        <w:rPr>
          <w:bCs/>
          <w:noProof/>
        </w:rPr>
        <w:t xml:space="preserve"> Szkoły Podstawowej im. Orła Białego w Michałówce</w:t>
      </w:r>
      <w:r w:rsidRPr="00D221A9">
        <w:t>, szczególnie w sytuacjach:</w:t>
      </w:r>
    </w:p>
    <w:p w:rsidR="00995941" w:rsidRPr="00D221A9" w:rsidRDefault="00995941" w:rsidP="007623AB">
      <w:pPr>
        <w:pStyle w:val="ESSPLista2"/>
        <w:numPr>
          <w:ilvl w:val="1"/>
          <w:numId w:val="20"/>
        </w:numPr>
        <w:tabs>
          <w:tab w:val="clear" w:pos="737"/>
        </w:tabs>
        <w:spacing w:after="100"/>
        <w:ind w:left="1276"/>
        <w:contextualSpacing w:val="0"/>
        <w:rPr>
          <w:rFonts w:ascii="Arial" w:hAnsi="Arial"/>
        </w:rPr>
      </w:pPr>
      <w:r w:rsidRPr="00D221A9">
        <w:rPr>
          <w:rFonts w:ascii="Arial" w:hAnsi="Arial"/>
        </w:rPr>
        <w:t>Konieczności udostepnienia systemu, sprzętu, nośników służących do przetwarzania danych osobowych podmiotom zewnętrznym celem wykonania na nim przeglądu, czynności serwisowych, wykonywania przeglądów i konserwacji na podstawie zawartej umowy.</w:t>
      </w:r>
    </w:p>
    <w:p w:rsidR="00995941" w:rsidRPr="00D221A9" w:rsidRDefault="00995941" w:rsidP="007623AB">
      <w:pPr>
        <w:pStyle w:val="ESSPLista2"/>
        <w:numPr>
          <w:ilvl w:val="1"/>
          <w:numId w:val="20"/>
        </w:numPr>
        <w:tabs>
          <w:tab w:val="clear" w:pos="737"/>
        </w:tabs>
        <w:spacing w:after="100"/>
        <w:ind w:left="1276"/>
        <w:contextualSpacing w:val="0"/>
        <w:rPr>
          <w:rFonts w:ascii="Arial" w:hAnsi="Arial"/>
        </w:rPr>
      </w:pPr>
      <w:r w:rsidRPr="00D221A9">
        <w:rPr>
          <w:rFonts w:ascii="Arial" w:hAnsi="Arial"/>
        </w:rPr>
        <w:t>Obowiązku przekazania systemu, sprzętu, nośników służących do przetwarzania danych osobowych, na podstawie przepisów prawa podmiotom uprawnionym w wymaganym zakresie (policja, prokuratura, sądy, inne uprawnione urzędy państwowe).</w:t>
      </w:r>
    </w:p>
    <w:p w:rsidR="00995941" w:rsidRPr="00D221A9" w:rsidRDefault="00995941" w:rsidP="00C92A73">
      <w:pPr>
        <w:pStyle w:val="ESSPLista2"/>
        <w:numPr>
          <w:ilvl w:val="1"/>
          <w:numId w:val="20"/>
        </w:numPr>
        <w:contextualSpacing w:val="0"/>
        <w:rPr>
          <w:rFonts w:ascii="Arial" w:hAnsi="Arial"/>
        </w:rPr>
      </w:pPr>
      <w:r w:rsidRPr="00D221A9">
        <w:rPr>
          <w:rFonts w:ascii="Arial" w:hAnsi="Arial"/>
        </w:rPr>
        <w:t>Wspólnej realizacji projektów wymagających przekazania danych osobowych, których Administratorem jest</w:t>
      </w:r>
      <w:r w:rsidRPr="0050734A">
        <w:rPr>
          <w:rFonts w:ascii="Arial" w:hAnsi="Arial"/>
          <w:bCs/>
          <w:noProof/>
        </w:rPr>
        <w:t xml:space="preserve"> Szkoła Podstawowa im. Orła Białego w Michałówce</w:t>
      </w:r>
      <w:r w:rsidRPr="00D221A9">
        <w:rPr>
          <w:rFonts w:ascii="Arial" w:hAnsi="Arial"/>
          <w:bCs/>
          <w:noProof/>
        </w:rPr>
        <w:t xml:space="preserve"> </w:t>
      </w:r>
      <w:r w:rsidRPr="00D221A9">
        <w:rPr>
          <w:rFonts w:ascii="Arial" w:hAnsi="Arial"/>
        </w:rPr>
        <w:t>podmiotowi zewnętrznemu na podstawie umowy o zachowaniu poufności.</w:t>
      </w:r>
    </w:p>
    <w:p w:rsidR="00995941" w:rsidRPr="00D221A9" w:rsidRDefault="00995941" w:rsidP="007623AB">
      <w:pPr>
        <w:pStyle w:val="ESSPLista1"/>
        <w:numPr>
          <w:ilvl w:val="0"/>
          <w:numId w:val="20"/>
        </w:numPr>
        <w:tabs>
          <w:tab w:val="clear" w:pos="391"/>
        </w:tabs>
        <w:rPr>
          <w:b/>
        </w:rPr>
      </w:pPr>
      <w:r w:rsidRPr="00D221A9">
        <w:rPr>
          <w:b/>
        </w:rPr>
        <w:t>Odpowiedzialność</w:t>
      </w:r>
    </w:p>
    <w:p w:rsidR="00995941" w:rsidRPr="00D221A9" w:rsidRDefault="00995941" w:rsidP="007623AB">
      <w:pPr>
        <w:pStyle w:val="ESSPLista2"/>
        <w:numPr>
          <w:ilvl w:val="1"/>
          <w:numId w:val="20"/>
        </w:numPr>
        <w:tabs>
          <w:tab w:val="clear" w:pos="737"/>
        </w:tabs>
        <w:spacing w:after="100"/>
        <w:ind w:left="1276"/>
        <w:contextualSpacing w:val="0"/>
        <w:rPr>
          <w:rFonts w:ascii="Arial" w:hAnsi="Arial"/>
        </w:rPr>
      </w:pPr>
      <w:r w:rsidRPr="00D221A9">
        <w:rPr>
          <w:rFonts w:ascii="Arial" w:hAnsi="Arial"/>
        </w:rPr>
        <w:t>Zgodę na przekazywanie systemu, sprzętu, nośników służących do przetwarzania danych osobowych podmiotowi zewnętrznemu w zakresie określonym przepisami prawa lub umową wydaje Dyrektor</w:t>
      </w:r>
      <w:r w:rsidRPr="0050734A">
        <w:rPr>
          <w:rFonts w:ascii="Arial" w:hAnsi="Arial"/>
          <w:bCs/>
          <w:noProof/>
        </w:rPr>
        <w:t xml:space="preserve"> Szkoły Podstawowej im. Orła Białego w Michałówce</w:t>
      </w:r>
    </w:p>
    <w:p w:rsidR="00995941" w:rsidRPr="00D221A9" w:rsidRDefault="00995941" w:rsidP="007623AB">
      <w:pPr>
        <w:pStyle w:val="ESSPLista2"/>
        <w:numPr>
          <w:ilvl w:val="1"/>
          <w:numId w:val="20"/>
        </w:numPr>
        <w:tabs>
          <w:tab w:val="clear" w:pos="737"/>
        </w:tabs>
        <w:spacing w:after="100"/>
        <w:ind w:left="1276"/>
        <w:contextualSpacing w:val="0"/>
        <w:rPr>
          <w:rFonts w:ascii="Arial" w:hAnsi="Arial"/>
        </w:rPr>
      </w:pPr>
      <w:r w:rsidRPr="00D221A9">
        <w:rPr>
          <w:rFonts w:ascii="Arial" w:hAnsi="Arial"/>
        </w:rPr>
        <w:t>Administrator Danych Osobowych (ADO), określa środki bezpieczeństwa wymagane przy współpracy z podmiotami zewnętrznymi oraz ogólny nadzór nad ich przestrzeganiem.</w:t>
      </w:r>
    </w:p>
    <w:p w:rsidR="00995941" w:rsidRPr="00D221A9" w:rsidRDefault="00995941" w:rsidP="007623AB">
      <w:pPr>
        <w:pStyle w:val="ESSPLista2"/>
        <w:numPr>
          <w:ilvl w:val="1"/>
          <w:numId w:val="20"/>
        </w:numPr>
        <w:tabs>
          <w:tab w:val="clear" w:pos="737"/>
        </w:tabs>
        <w:spacing w:after="100"/>
        <w:ind w:left="1276"/>
        <w:contextualSpacing w:val="0"/>
        <w:rPr>
          <w:rFonts w:ascii="Arial" w:hAnsi="Arial"/>
        </w:rPr>
      </w:pPr>
      <w:r w:rsidRPr="00D221A9">
        <w:rPr>
          <w:rFonts w:ascii="Arial" w:hAnsi="Arial"/>
        </w:rPr>
        <w:t>Administrator Systemów Informatycznych (ASI) / informatyk lub inny pracownik wyznaczony przez ADO odpowiadają za zapewnienie kontrolowanego dostępu pracowników serwisu do danych osobowych oraz za prowadzenie działań serwisowych mających na celu niedopuszczenie do awarii, jak również szybkie przywrócenie działania infrastruktury informatycznej po zaistniałej awarii lub usterce.</w:t>
      </w:r>
    </w:p>
    <w:p w:rsidR="00995941" w:rsidRPr="00D221A9" w:rsidRDefault="00995941" w:rsidP="007623AB">
      <w:pPr>
        <w:pStyle w:val="ESSPLista2"/>
        <w:numPr>
          <w:ilvl w:val="1"/>
          <w:numId w:val="20"/>
        </w:numPr>
        <w:tabs>
          <w:tab w:val="clear" w:pos="737"/>
        </w:tabs>
        <w:ind w:left="1276"/>
        <w:contextualSpacing w:val="0"/>
        <w:rPr>
          <w:rFonts w:ascii="Arial" w:hAnsi="Arial"/>
        </w:rPr>
      </w:pPr>
      <w:r w:rsidRPr="00D221A9">
        <w:rPr>
          <w:rFonts w:ascii="Arial" w:hAnsi="Arial"/>
        </w:rPr>
        <w:t xml:space="preserve">Pracownicy </w:t>
      </w:r>
      <w:r w:rsidRPr="0050734A">
        <w:rPr>
          <w:rFonts w:ascii="Arial" w:hAnsi="Arial"/>
          <w:bCs/>
          <w:noProof/>
        </w:rPr>
        <w:t xml:space="preserve"> Szkoły Podstawowej im. Orła Białego w Michałówce</w:t>
      </w:r>
      <w:r w:rsidRPr="00D221A9">
        <w:rPr>
          <w:rFonts w:ascii="Arial" w:hAnsi="Arial"/>
          <w:bCs/>
          <w:noProof/>
        </w:rPr>
        <w:t xml:space="preserve"> </w:t>
      </w:r>
      <w:r w:rsidRPr="00D221A9">
        <w:rPr>
          <w:rFonts w:ascii="Arial" w:hAnsi="Arial"/>
        </w:rPr>
        <w:t>zaangażowani do bezpośredniej współpracy z podmiotami zewnętrznymi odpowiadają za zachowanie wymaganych środków bezpieczeństwa oraz zgodną z zapisami umów współpracę z przedstawicielami tych podmiotów.</w:t>
      </w:r>
    </w:p>
    <w:p w:rsidR="00995941" w:rsidRPr="00D221A9" w:rsidRDefault="00995941" w:rsidP="007623AB">
      <w:pPr>
        <w:pStyle w:val="ESSPLista1"/>
        <w:keepNext/>
        <w:numPr>
          <w:ilvl w:val="0"/>
          <w:numId w:val="20"/>
        </w:numPr>
        <w:tabs>
          <w:tab w:val="clear" w:pos="391"/>
        </w:tabs>
        <w:ind w:left="715" w:hanging="431"/>
        <w:rPr>
          <w:b/>
        </w:rPr>
      </w:pPr>
      <w:r w:rsidRPr="00D221A9">
        <w:rPr>
          <w:b/>
        </w:rPr>
        <w:lastRenderedPageBreak/>
        <w:t>Zasady bezpieczeństwa</w:t>
      </w:r>
    </w:p>
    <w:p w:rsidR="00995941" w:rsidRPr="00D221A9" w:rsidRDefault="00995941" w:rsidP="007623AB">
      <w:pPr>
        <w:pStyle w:val="ESSPLista2"/>
        <w:numPr>
          <w:ilvl w:val="1"/>
          <w:numId w:val="20"/>
        </w:numPr>
        <w:tabs>
          <w:tab w:val="clear" w:pos="737"/>
        </w:tabs>
        <w:spacing w:after="100"/>
        <w:ind w:left="1276"/>
        <w:contextualSpacing w:val="0"/>
        <w:rPr>
          <w:rFonts w:ascii="Arial" w:hAnsi="Arial"/>
          <w:b/>
        </w:rPr>
      </w:pPr>
      <w:r w:rsidRPr="00D221A9">
        <w:rPr>
          <w:rFonts w:ascii="Arial" w:hAnsi="Arial"/>
        </w:rPr>
        <w:t>Podmiot zewnętrzny realizujący zadania na rzecz Jednostki winien być zobowiązany umową o poufności do zachowania w tajemnicy informacji pozyskiwanych w czasie realizacji swoich zadań, chyba że zawarta została przez ADO z danym podmiotem zewnętrznym pisemna umowa powierzenia przetwarzania danych osobowych.</w:t>
      </w:r>
    </w:p>
    <w:p w:rsidR="00995941" w:rsidRPr="00D221A9" w:rsidRDefault="00995941" w:rsidP="007623AB">
      <w:pPr>
        <w:pStyle w:val="ESSPLista2"/>
        <w:numPr>
          <w:ilvl w:val="1"/>
          <w:numId w:val="20"/>
        </w:numPr>
        <w:tabs>
          <w:tab w:val="clear" w:pos="737"/>
        </w:tabs>
        <w:spacing w:after="100"/>
        <w:ind w:left="1276"/>
        <w:contextualSpacing w:val="0"/>
        <w:rPr>
          <w:rFonts w:ascii="Arial" w:hAnsi="Arial"/>
          <w:b/>
        </w:rPr>
      </w:pPr>
      <w:r w:rsidRPr="00D221A9">
        <w:rPr>
          <w:rFonts w:ascii="Arial" w:hAnsi="Arial"/>
        </w:rPr>
        <w:t>Zaleca się, aby podmiot zewnętrzny świadczący usługi na rzecz Jednostki posiadał wdrożony system ochrony informacji, którego skuteczność może być potwierdzona odpowiednim certyfikatem branżowym, bądź też stosowną pisemną deklaracją o posiadaniu przez podmiot zewnętrzny odpowiedniego systemu ochrony danych .</w:t>
      </w:r>
    </w:p>
    <w:p w:rsidR="00995941" w:rsidRPr="00D221A9" w:rsidRDefault="00995941" w:rsidP="007623AB">
      <w:pPr>
        <w:pStyle w:val="ESSPLista2"/>
        <w:numPr>
          <w:ilvl w:val="1"/>
          <w:numId w:val="20"/>
        </w:numPr>
        <w:tabs>
          <w:tab w:val="clear" w:pos="737"/>
        </w:tabs>
        <w:spacing w:after="100"/>
        <w:ind w:left="1276"/>
        <w:contextualSpacing w:val="0"/>
        <w:rPr>
          <w:rFonts w:ascii="Arial" w:hAnsi="Arial"/>
          <w:b/>
        </w:rPr>
      </w:pPr>
      <w:r w:rsidRPr="00D221A9">
        <w:rPr>
          <w:rFonts w:ascii="Arial" w:hAnsi="Arial"/>
        </w:rPr>
        <w:t>Pracownicy podmiotu zewnętrznego powinni zostać zobowiązani do zachowania w poufności pozyskanych w trakcie realizacji projektu informacji na określony czas ich ochrony oraz winni być poinformowani pisemnie o karach wynikających z przepisów prawa za nieuprawnione ich ujawnienie.</w:t>
      </w:r>
    </w:p>
    <w:p w:rsidR="00995941" w:rsidRPr="00D221A9" w:rsidRDefault="00995941" w:rsidP="007623AB">
      <w:pPr>
        <w:pStyle w:val="ESSPLista2"/>
        <w:numPr>
          <w:ilvl w:val="1"/>
          <w:numId w:val="20"/>
        </w:numPr>
        <w:tabs>
          <w:tab w:val="clear" w:pos="737"/>
        </w:tabs>
        <w:spacing w:after="100"/>
        <w:ind w:left="1276"/>
        <w:contextualSpacing w:val="0"/>
        <w:rPr>
          <w:rFonts w:ascii="Arial" w:hAnsi="Arial"/>
          <w:b/>
        </w:rPr>
      </w:pPr>
      <w:r w:rsidRPr="00D221A9">
        <w:rPr>
          <w:rFonts w:ascii="Arial" w:hAnsi="Arial"/>
        </w:rPr>
        <w:t>Administratora Danych Osobowych (ADO), wraz z ASI / Informatykiem  określa zakres dostępu do danych osobowych i innych informacji chronionych niezbędny do udostępnienia pracownikom podmiotu zewnętrznego w ramach realizacji prac serwisowych, przeglądów i konserwacji lub wspólnej realizacji projektu. Zakres ten powinien zostać określony w zapisach umowy (o współpracy, o poufności, umowie serwisowej).</w:t>
      </w:r>
    </w:p>
    <w:p w:rsidR="00995941" w:rsidRPr="00D221A9" w:rsidRDefault="00995941" w:rsidP="007623AB">
      <w:pPr>
        <w:pStyle w:val="ESSPLista1"/>
        <w:numPr>
          <w:ilvl w:val="0"/>
          <w:numId w:val="20"/>
        </w:numPr>
        <w:ind w:left="715" w:hanging="431"/>
        <w:rPr>
          <w:b/>
        </w:rPr>
      </w:pPr>
      <w:r w:rsidRPr="00D221A9">
        <w:rPr>
          <w:b/>
        </w:rPr>
        <w:t>Opis postępowania</w:t>
      </w:r>
    </w:p>
    <w:p w:rsidR="00995941" w:rsidRPr="00D221A9" w:rsidRDefault="00995941" w:rsidP="007623AB">
      <w:pPr>
        <w:pStyle w:val="ESSPLista2"/>
        <w:numPr>
          <w:ilvl w:val="1"/>
          <w:numId w:val="20"/>
        </w:numPr>
        <w:tabs>
          <w:tab w:val="clear" w:pos="737"/>
        </w:tabs>
        <w:spacing w:after="100"/>
        <w:ind w:left="1276"/>
        <w:contextualSpacing w:val="0"/>
        <w:rPr>
          <w:rFonts w:ascii="Arial" w:hAnsi="Arial"/>
        </w:rPr>
      </w:pPr>
      <w:r w:rsidRPr="00D221A9">
        <w:rPr>
          <w:rFonts w:ascii="Arial" w:hAnsi="Arial"/>
        </w:rPr>
        <w:t xml:space="preserve">Konserwacja i serwisowanie urządzeń ma na celu zapewnienie nieprzerwanej </w:t>
      </w:r>
      <w:r w:rsidRPr="00D221A9">
        <w:rPr>
          <w:rFonts w:ascii="Arial" w:hAnsi="Arial"/>
        </w:rPr>
        <w:br/>
        <w:t>i bezpiecznej pracy systemów, zapobieganie utratom, uszkodzeniom lub innym naruszeniom bezpieczeństwa informacji.</w:t>
      </w:r>
    </w:p>
    <w:p w:rsidR="00995941" w:rsidRPr="00D221A9" w:rsidRDefault="00995941" w:rsidP="007623AB">
      <w:pPr>
        <w:pStyle w:val="ESSPLista2"/>
        <w:numPr>
          <w:ilvl w:val="1"/>
          <w:numId w:val="20"/>
        </w:numPr>
        <w:tabs>
          <w:tab w:val="clear" w:pos="737"/>
        </w:tabs>
        <w:spacing w:after="100"/>
        <w:ind w:left="1276"/>
        <w:contextualSpacing w:val="0"/>
        <w:rPr>
          <w:rFonts w:ascii="Arial" w:hAnsi="Arial"/>
        </w:rPr>
      </w:pPr>
      <w:r w:rsidRPr="00D221A9">
        <w:rPr>
          <w:rFonts w:ascii="Arial" w:hAnsi="Arial"/>
        </w:rPr>
        <w:t>Sprzęt podlega konserwacji zgodnie z ustalonym harmonogramem, wynikającym z zaleceń producentów.</w:t>
      </w:r>
    </w:p>
    <w:p w:rsidR="00995941" w:rsidRPr="00D221A9" w:rsidRDefault="00995941" w:rsidP="007623AB">
      <w:pPr>
        <w:pStyle w:val="ESSPLista2"/>
        <w:numPr>
          <w:ilvl w:val="1"/>
          <w:numId w:val="20"/>
        </w:numPr>
        <w:tabs>
          <w:tab w:val="clear" w:pos="737"/>
        </w:tabs>
        <w:spacing w:after="100"/>
        <w:ind w:left="1276"/>
        <w:contextualSpacing w:val="0"/>
        <w:rPr>
          <w:rFonts w:ascii="Arial" w:hAnsi="Arial"/>
        </w:rPr>
      </w:pPr>
      <w:r w:rsidRPr="00D221A9">
        <w:rPr>
          <w:rFonts w:ascii="Arial" w:hAnsi="Arial"/>
        </w:rPr>
        <w:t>W przypadku, gdy na nośnikach stanowiących integralną część sprzętu przekazywanego do naprawy, znajdują się dane osobowe, ASI/ Informatyk lub użytkownik ma obowiązek zgłosić ten fakt przy przekazywaniu urządzenia do serwisu. Sprzęt taki naprawiany jest pod nadzorem osoby wyznaczonej przez ADO. Jeżeli zaś taki nadzór nie jest możliwy, to informacje te muszą być uprzednio skutecznie usunięte, przy zapewnieniu możliwości ich późniejszego odtworzenia, bądź, jeśli istnieje możliwość wymontowania nośnika danych (np. dysku twardego z komputera, serwera), urządzenie należy przekazać do naprawy po uprzednim wymontowaniu nośnika.</w:t>
      </w:r>
    </w:p>
    <w:p w:rsidR="00995941" w:rsidRPr="00D221A9" w:rsidRDefault="00995941" w:rsidP="007623AB">
      <w:pPr>
        <w:pStyle w:val="ESSPLista2"/>
        <w:numPr>
          <w:ilvl w:val="1"/>
          <w:numId w:val="20"/>
        </w:numPr>
        <w:tabs>
          <w:tab w:val="clear" w:pos="737"/>
        </w:tabs>
        <w:spacing w:after="100"/>
        <w:ind w:left="1276"/>
        <w:contextualSpacing w:val="0"/>
        <w:rPr>
          <w:rFonts w:ascii="Arial" w:hAnsi="Arial"/>
        </w:rPr>
      </w:pPr>
      <w:r w:rsidRPr="00D221A9">
        <w:rPr>
          <w:rFonts w:ascii="Arial" w:hAnsi="Arial"/>
        </w:rPr>
        <w:t>Sprzęt przekazywany do naprawy poza siedzibę Jednostki powinien być transportowany w sposób minimalizujący ryzyko kradzieży, uszkodzenia, zniszczenia lub kompromitacji danych na nim zapisanych.</w:t>
      </w:r>
    </w:p>
    <w:p w:rsidR="00995941" w:rsidRPr="00D221A9" w:rsidRDefault="00995941" w:rsidP="007623AB">
      <w:pPr>
        <w:pStyle w:val="ESSPLista2"/>
        <w:numPr>
          <w:ilvl w:val="1"/>
          <w:numId w:val="20"/>
        </w:numPr>
        <w:tabs>
          <w:tab w:val="clear" w:pos="737"/>
        </w:tabs>
        <w:spacing w:after="100"/>
        <w:ind w:left="1276"/>
        <w:contextualSpacing w:val="0"/>
        <w:rPr>
          <w:rFonts w:ascii="Arial" w:hAnsi="Arial"/>
        </w:rPr>
      </w:pPr>
      <w:r w:rsidRPr="00D221A9">
        <w:rPr>
          <w:rFonts w:ascii="Arial" w:hAnsi="Arial"/>
        </w:rPr>
        <w:lastRenderedPageBreak/>
        <w:t xml:space="preserve">Przeglądy, konserwacje i serwis sprzętu wymagające zaangażowania firm zewnętrznych powinny być wykonywane pod nadzorem Administratora Systemu Informatycznego jeśli został powołany lub informatyka wyznaczonego przez ADO lub też upoważnionego przedstawiciela </w:t>
      </w:r>
      <w:r w:rsidRPr="0050734A">
        <w:rPr>
          <w:rFonts w:ascii="Arial" w:hAnsi="Arial"/>
          <w:bCs/>
          <w:noProof/>
        </w:rPr>
        <w:t>Publicznej Szkoły Podstawowej im. Orła Białego w Michałówce</w:t>
      </w:r>
      <w:r w:rsidRPr="00D221A9">
        <w:rPr>
          <w:rFonts w:ascii="Arial" w:hAnsi="Arial"/>
          <w:bCs/>
          <w:noProof/>
        </w:rPr>
        <w:t>.</w:t>
      </w:r>
      <w:r w:rsidRPr="00D221A9">
        <w:t xml:space="preserve"> </w:t>
      </w:r>
      <w:r w:rsidRPr="00D221A9">
        <w:rPr>
          <w:rFonts w:ascii="Arial" w:hAnsi="Arial"/>
        </w:rPr>
        <w:t>Niedopuszczalny jest samodzielny serwis urządzenia komputerowego lub jego rozmontowywanie przez użytkownika.</w:t>
      </w:r>
    </w:p>
    <w:p w:rsidR="00995941" w:rsidRPr="00D221A9" w:rsidRDefault="00995941" w:rsidP="00EF4659">
      <w:pPr>
        <w:pStyle w:val="ESSPLista1"/>
        <w:ind w:left="567"/>
      </w:pPr>
      <w:r w:rsidRPr="00D221A9">
        <w:t xml:space="preserve"> </w:t>
      </w:r>
      <w:r w:rsidRPr="00D221A9">
        <w:br w:type="page"/>
      </w:r>
    </w:p>
    <w:p w:rsidR="00995941" w:rsidRPr="00D221A9" w:rsidRDefault="00995941" w:rsidP="0015602A">
      <w:pPr>
        <w:pStyle w:val="ESSPRoz1"/>
        <w:ind w:left="426"/>
      </w:pPr>
      <w:r w:rsidRPr="00D221A9">
        <w:lastRenderedPageBreak/>
        <w:br/>
      </w:r>
      <w:r w:rsidRPr="00D221A9">
        <w:br/>
        <w:t>Sposób, miejsce i okres przechowywania elektronicznych nośników informacji, kopii zapasowych i wydruków</w:t>
      </w:r>
    </w:p>
    <w:p w:rsidR="00995941" w:rsidRPr="00D221A9" w:rsidRDefault="00995941" w:rsidP="00E42108">
      <w:pPr>
        <w:pStyle w:val="ESSPNag1bezspisu"/>
        <w:numPr>
          <w:ilvl w:val="0"/>
          <w:numId w:val="12"/>
        </w:numPr>
        <w:ind w:left="426" w:hanging="426"/>
      </w:pPr>
      <w:r w:rsidRPr="00D221A9">
        <w:rPr>
          <w:sz w:val="22"/>
          <w:szCs w:val="22"/>
        </w:rPr>
        <w:t>Elektroniczne nośniki informacji</w:t>
      </w:r>
    </w:p>
    <w:p w:rsidR="00995941" w:rsidRPr="00D221A9" w:rsidRDefault="00995941" w:rsidP="00CE375C">
      <w:pPr>
        <w:pStyle w:val="ESSPLista1"/>
        <w:numPr>
          <w:ilvl w:val="0"/>
          <w:numId w:val="36"/>
        </w:numPr>
        <w:tabs>
          <w:tab w:val="clear" w:pos="391"/>
        </w:tabs>
      </w:pPr>
      <w:r w:rsidRPr="00D221A9">
        <w:rPr>
          <w:b/>
        </w:rPr>
        <w:t>Zakres obowiązywania</w:t>
      </w:r>
    </w:p>
    <w:p w:rsidR="00995941" w:rsidRPr="00D221A9" w:rsidRDefault="00995941" w:rsidP="00E44FF6">
      <w:pPr>
        <w:pStyle w:val="ESSPLista1"/>
        <w:ind w:left="714"/>
      </w:pPr>
      <w:r w:rsidRPr="00D221A9">
        <w:t xml:space="preserve">Procedura obowiązuje wszystkich użytkowników wykorzystujących elektroniczne nośniki informacji do przetwarzania danych osobowych w </w:t>
      </w:r>
      <w:r w:rsidRPr="0050734A">
        <w:rPr>
          <w:bCs/>
          <w:noProof/>
        </w:rPr>
        <w:t>Publicznej Szkole Podstawowej im. Orła Białego w Michałówce</w:t>
      </w:r>
      <w:r w:rsidRPr="00D221A9">
        <w:t xml:space="preserve">   </w:t>
      </w:r>
    </w:p>
    <w:p w:rsidR="00995941" w:rsidRPr="00D221A9" w:rsidRDefault="00995941" w:rsidP="00A854D6">
      <w:pPr>
        <w:pStyle w:val="ESSPLista1"/>
        <w:ind w:firstLine="709"/>
      </w:pPr>
      <w:r w:rsidRPr="00D221A9">
        <w:t xml:space="preserve"> </w:t>
      </w:r>
      <w:r w:rsidRPr="00D221A9">
        <w:rPr>
          <w:b/>
        </w:rPr>
        <w:t>Odpowiedzialność</w:t>
      </w:r>
    </w:p>
    <w:p w:rsidR="00995941" w:rsidRPr="00D221A9" w:rsidRDefault="00995941" w:rsidP="00CE375C">
      <w:pPr>
        <w:pStyle w:val="ESSPLista2"/>
        <w:numPr>
          <w:ilvl w:val="1"/>
          <w:numId w:val="36"/>
        </w:numPr>
        <w:tabs>
          <w:tab w:val="clear" w:pos="737"/>
        </w:tabs>
        <w:spacing w:after="100"/>
        <w:ind w:left="1276"/>
        <w:contextualSpacing w:val="0"/>
        <w:rPr>
          <w:rFonts w:ascii="Arial" w:hAnsi="Arial"/>
        </w:rPr>
      </w:pPr>
      <w:r w:rsidRPr="00D221A9">
        <w:rPr>
          <w:rFonts w:ascii="Arial" w:hAnsi="Arial"/>
        </w:rPr>
        <w:t>Za wykonanie czynności zawartych w niniejszej procedurze odpowiadają użytkownicy oraz Administrator Systemów Informatycznych (ASI) lub informatyk wyznaczony przez ADO</w:t>
      </w:r>
    </w:p>
    <w:p w:rsidR="00995941" w:rsidRPr="00D221A9" w:rsidRDefault="00995941" w:rsidP="00CE375C">
      <w:pPr>
        <w:pStyle w:val="ESSPLista2"/>
        <w:numPr>
          <w:ilvl w:val="1"/>
          <w:numId w:val="36"/>
        </w:numPr>
        <w:tabs>
          <w:tab w:val="clear" w:pos="737"/>
        </w:tabs>
        <w:ind w:left="1276"/>
        <w:rPr>
          <w:rFonts w:ascii="Arial" w:hAnsi="Arial"/>
        </w:rPr>
      </w:pPr>
      <w:r w:rsidRPr="00D221A9">
        <w:rPr>
          <w:rFonts w:ascii="Arial" w:hAnsi="Arial"/>
        </w:rPr>
        <w:t xml:space="preserve">Nadzór nad właściwą i terminową realizacją postanowień niniejszej procedury pełni ADO lub osoba wyznaczona przez Administratora Danych Osobowych (ADO), która w jego imieniu, realizuje niniejsze obowiązki  </w:t>
      </w:r>
    </w:p>
    <w:p w:rsidR="00995941" w:rsidRPr="00D221A9" w:rsidRDefault="00995941" w:rsidP="00CE375C">
      <w:pPr>
        <w:pStyle w:val="ESSPLista1"/>
        <w:numPr>
          <w:ilvl w:val="0"/>
          <w:numId w:val="36"/>
        </w:numPr>
      </w:pPr>
      <w:r w:rsidRPr="00D221A9">
        <w:rPr>
          <w:b/>
        </w:rPr>
        <w:t>Zasady postępowania</w:t>
      </w:r>
    </w:p>
    <w:p w:rsidR="00995941" w:rsidRPr="00D221A9" w:rsidRDefault="00995941" w:rsidP="00CE375C">
      <w:pPr>
        <w:pStyle w:val="ESSPLista2"/>
        <w:numPr>
          <w:ilvl w:val="1"/>
          <w:numId w:val="36"/>
        </w:numPr>
        <w:tabs>
          <w:tab w:val="clear" w:pos="737"/>
        </w:tabs>
        <w:spacing w:after="100"/>
        <w:ind w:left="1276"/>
        <w:contextualSpacing w:val="0"/>
        <w:rPr>
          <w:rFonts w:ascii="Arial" w:hAnsi="Arial"/>
        </w:rPr>
      </w:pPr>
      <w:r w:rsidRPr="00D221A9">
        <w:rPr>
          <w:rFonts w:ascii="Arial" w:hAnsi="Arial"/>
        </w:rPr>
        <w:t>Elektroniczne nośniki informacji służące do przetwarzania danych osobowych są przechowywane w pomieszczeniach stanowiących obszar przetwarzania danych osobowych.</w:t>
      </w:r>
    </w:p>
    <w:p w:rsidR="00995941" w:rsidRPr="00D221A9" w:rsidRDefault="00995941" w:rsidP="00CE375C">
      <w:pPr>
        <w:pStyle w:val="ESSPLista2"/>
        <w:numPr>
          <w:ilvl w:val="1"/>
          <w:numId w:val="36"/>
        </w:numPr>
        <w:tabs>
          <w:tab w:val="clear" w:pos="737"/>
        </w:tabs>
        <w:spacing w:after="100"/>
        <w:ind w:left="1276"/>
        <w:contextualSpacing w:val="0"/>
        <w:rPr>
          <w:rFonts w:ascii="Arial" w:hAnsi="Arial"/>
        </w:rPr>
      </w:pPr>
      <w:r w:rsidRPr="00D221A9">
        <w:rPr>
          <w:rFonts w:ascii="Arial" w:hAnsi="Arial"/>
        </w:rPr>
        <w:t>Elektroniczne nośniki informacji zawierające dane osobowe można przekazywać tylko podmiotom lub osobom uprawnionym na podstawie przepisów prawa, za zgodą ADO lub IOD lub osoby wyznaczonej przez Administratora Danych Osobowych (ADO), do podejmowania decyzji w tym zakresie.</w:t>
      </w:r>
    </w:p>
    <w:p w:rsidR="00995941" w:rsidRPr="00D221A9" w:rsidRDefault="00995941" w:rsidP="00CE375C">
      <w:pPr>
        <w:pStyle w:val="ESSPLista2"/>
        <w:numPr>
          <w:ilvl w:val="1"/>
          <w:numId w:val="36"/>
        </w:numPr>
        <w:tabs>
          <w:tab w:val="clear" w:pos="737"/>
        </w:tabs>
        <w:spacing w:after="100"/>
        <w:ind w:left="1276"/>
        <w:contextualSpacing w:val="0"/>
        <w:rPr>
          <w:rFonts w:ascii="Arial" w:hAnsi="Arial"/>
        </w:rPr>
      </w:pPr>
      <w:r w:rsidRPr="00D221A9">
        <w:rPr>
          <w:rFonts w:ascii="Arial" w:hAnsi="Arial"/>
        </w:rPr>
        <w:t>Nośniki danych są przechowywane w sposób uniemożliwiający dostęp do nich osób nieupoważnionych, jak również zabezpieczający je przed zagrożeniami środowiskowymi (zalanie, pożar, wpływ pól elektromagnetycznych).</w:t>
      </w:r>
    </w:p>
    <w:p w:rsidR="00995941" w:rsidRPr="00D221A9" w:rsidRDefault="00995941" w:rsidP="00CE375C">
      <w:pPr>
        <w:pStyle w:val="ESSPLista2"/>
        <w:numPr>
          <w:ilvl w:val="1"/>
          <w:numId w:val="36"/>
        </w:numPr>
        <w:tabs>
          <w:tab w:val="clear" w:pos="737"/>
        </w:tabs>
        <w:spacing w:after="100"/>
        <w:ind w:left="1276"/>
        <w:contextualSpacing w:val="0"/>
        <w:rPr>
          <w:rFonts w:ascii="Arial" w:hAnsi="Arial"/>
        </w:rPr>
      </w:pPr>
      <w:r w:rsidRPr="00D221A9">
        <w:rPr>
          <w:rFonts w:ascii="Arial" w:hAnsi="Arial"/>
        </w:rPr>
        <w:t>Wymaga się, aby dane osobowe znajdujące się na nośnikach przenośnych, wynoszonych poza obszar przetwarzania danych osobowych były szyfrowane.</w:t>
      </w:r>
    </w:p>
    <w:p w:rsidR="00995941" w:rsidRPr="00D221A9" w:rsidRDefault="00995941" w:rsidP="00CE375C">
      <w:pPr>
        <w:pStyle w:val="ESSPLista2"/>
        <w:numPr>
          <w:ilvl w:val="1"/>
          <w:numId w:val="36"/>
        </w:numPr>
        <w:tabs>
          <w:tab w:val="clear" w:pos="737"/>
        </w:tabs>
        <w:spacing w:after="100"/>
        <w:ind w:left="1276"/>
        <w:contextualSpacing w:val="0"/>
        <w:rPr>
          <w:rFonts w:ascii="Arial" w:hAnsi="Arial"/>
        </w:rPr>
      </w:pPr>
      <w:r w:rsidRPr="00D221A9">
        <w:rPr>
          <w:rFonts w:ascii="Arial" w:hAnsi="Arial"/>
        </w:rPr>
        <w:t>Wszelkie zbędne nośniki – uszkodzone, zawierające niepotrzebne lub przeterminowane dane, których nie da się usunąć i ponownie wykorzystać nośnika – są fizycznie i trwale zniszczone w sposób uniemożliwiający odczytanie zapisanych na nich danych.</w:t>
      </w:r>
    </w:p>
    <w:p w:rsidR="00995941" w:rsidRPr="00D221A9" w:rsidRDefault="00995941" w:rsidP="00CE375C">
      <w:pPr>
        <w:pStyle w:val="ESSPLista2"/>
        <w:numPr>
          <w:ilvl w:val="1"/>
          <w:numId w:val="36"/>
        </w:numPr>
        <w:tabs>
          <w:tab w:val="clear" w:pos="737"/>
        </w:tabs>
        <w:spacing w:after="100"/>
        <w:ind w:left="1276"/>
        <w:contextualSpacing w:val="0"/>
        <w:rPr>
          <w:rFonts w:ascii="Arial" w:hAnsi="Arial"/>
        </w:rPr>
      </w:pPr>
      <w:r w:rsidRPr="00D221A9">
        <w:rPr>
          <w:rFonts w:ascii="Arial" w:hAnsi="Arial"/>
        </w:rPr>
        <w:lastRenderedPageBreak/>
        <w:t xml:space="preserve">Niszczenia elektronicznych nośników informacji dokonuje ASI jeśli został powołany lub informatyk wyznaczony przez ADO, w związku, z czym użytkownik jest zobowiązany przekazać mu zbędny dysk twardy, przenośny dysk zewnętrzny, płytę CD-R, pendrive z backupem. </w:t>
      </w:r>
    </w:p>
    <w:p w:rsidR="00995941" w:rsidRPr="00D221A9" w:rsidRDefault="00995941" w:rsidP="00CE375C">
      <w:pPr>
        <w:pStyle w:val="ESSPLista2"/>
        <w:numPr>
          <w:ilvl w:val="1"/>
          <w:numId w:val="36"/>
        </w:numPr>
        <w:tabs>
          <w:tab w:val="clear" w:pos="737"/>
        </w:tabs>
        <w:spacing w:after="100"/>
        <w:ind w:left="1276"/>
        <w:contextualSpacing w:val="0"/>
        <w:rPr>
          <w:rFonts w:ascii="Arial" w:hAnsi="Arial"/>
        </w:rPr>
      </w:pPr>
      <w:r w:rsidRPr="00D221A9">
        <w:rPr>
          <w:rFonts w:ascii="Arial" w:hAnsi="Arial"/>
        </w:rPr>
        <w:t xml:space="preserve">Zniszczenia dokonuje się komisyjnie, z udziałem przynajmniej 2 pracowników Jednostki. </w:t>
      </w:r>
    </w:p>
    <w:p w:rsidR="00995941" w:rsidRPr="00D221A9" w:rsidRDefault="00995941" w:rsidP="00CE375C">
      <w:pPr>
        <w:pStyle w:val="ESSPLista2"/>
        <w:numPr>
          <w:ilvl w:val="1"/>
          <w:numId w:val="36"/>
        </w:numPr>
        <w:tabs>
          <w:tab w:val="clear" w:pos="737"/>
        </w:tabs>
        <w:spacing w:after="100"/>
        <w:ind w:left="1276"/>
        <w:contextualSpacing w:val="0"/>
        <w:rPr>
          <w:rFonts w:ascii="Arial" w:hAnsi="Arial"/>
        </w:rPr>
      </w:pPr>
      <w:r w:rsidRPr="00D221A9">
        <w:rPr>
          <w:rFonts w:ascii="Arial" w:hAnsi="Arial"/>
        </w:rPr>
        <w:t>Każdy przypadek zniszczenia jakiegokolwiek rodzaju nośnika podlega zaprotokołowaniu. Protokół (załącznik nr 1) zawiera skład komisji, rodzaj i numer niszczonego przedmiotu, datę, godzinę i sposób jego zniszczenia, a także podpisy wszystkich członków komisji. Protokół przechowywany jest przez Administratora Systemów Informatycznych jeśli został powołany, informatyka wyznaczonego przez ADO, lub inną osobę wyznaczoną przez Administratora Danych Osobowych (ADO), która w jego imieniu, realizuje obowiązki w tym zakresie.</w:t>
      </w:r>
    </w:p>
    <w:p w:rsidR="00995941" w:rsidRPr="00D221A9" w:rsidRDefault="00995941" w:rsidP="00CE375C">
      <w:pPr>
        <w:pStyle w:val="ESSPLista2"/>
        <w:numPr>
          <w:ilvl w:val="1"/>
          <w:numId w:val="36"/>
        </w:numPr>
        <w:tabs>
          <w:tab w:val="clear" w:pos="737"/>
        </w:tabs>
        <w:spacing w:after="100"/>
        <w:ind w:left="1276"/>
        <w:contextualSpacing w:val="0"/>
        <w:rPr>
          <w:rFonts w:ascii="Arial" w:hAnsi="Arial"/>
        </w:rPr>
      </w:pPr>
      <w:r w:rsidRPr="00D221A9">
        <w:rPr>
          <w:rFonts w:ascii="Arial" w:hAnsi="Arial"/>
        </w:rPr>
        <w:t xml:space="preserve">W celu skutecznego zniszczenia nośnika można skorzystać z usług specjalistycznej Jednostki zewnętrznej. Odbywa się to zgodnie z zasadami określonymi w umowie z usługodawcą i potwierdzane jest odpowiednim dokumentem stwierdzającym fakt zniszczenia nośnika, wydawanym przez firmę zewnętrzną. Umowa z taką firmą musi zawierać odpowiednie klauzule bezpieczeństwa, zapewniające poufność pracowników. </w:t>
      </w:r>
    </w:p>
    <w:p w:rsidR="00995941" w:rsidRPr="00D221A9" w:rsidRDefault="00995941" w:rsidP="00CE375C">
      <w:pPr>
        <w:pStyle w:val="ESSPLista2"/>
        <w:numPr>
          <w:ilvl w:val="1"/>
          <w:numId w:val="36"/>
        </w:numPr>
        <w:tabs>
          <w:tab w:val="clear" w:pos="737"/>
        </w:tabs>
        <w:ind w:left="1276"/>
        <w:rPr>
          <w:rFonts w:ascii="Arial" w:hAnsi="Arial"/>
        </w:rPr>
      </w:pPr>
      <w:r w:rsidRPr="00D221A9">
        <w:rPr>
          <w:rFonts w:ascii="Arial" w:hAnsi="Arial"/>
        </w:rPr>
        <w:t>Wszelki sprzęt zbywany, przekazywany podmiotowi zewnętrznemu do naprawy lub likwidacji zostaje pozbawiony nośników informacji, zgodnie z umową podpisywaną z dostawcą.</w:t>
      </w:r>
    </w:p>
    <w:p w:rsidR="00995941" w:rsidRPr="00D221A9" w:rsidRDefault="00995941" w:rsidP="00E42108">
      <w:pPr>
        <w:pStyle w:val="ESSPNag1bezspisu"/>
        <w:numPr>
          <w:ilvl w:val="0"/>
          <w:numId w:val="12"/>
        </w:numPr>
        <w:ind w:left="426" w:hanging="426"/>
        <w:rPr>
          <w:sz w:val="22"/>
          <w:szCs w:val="22"/>
        </w:rPr>
      </w:pPr>
      <w:r w:rsidRPr="00D221A9">
        <w:rPr>
          <w:sz w:val="22"/>
          <w:szCs w:val="22"/>
        </w:rPr>
        <w:t>Kopie zapasowe</w:t>
      </w:r>
    </w:p>
    <w:p w:rsidR="00995941" w:rsidRPr="00D221A9" w:rsidRDefault="00995941" w:rsidP="00CE375C">
      <w:pPr>
        <w:pStyle w:val="ESSPLista1"/>
        <w:numPr>
          <w:ilvl w:val="0"/>
          <w:numId w:val="37"/>
        </w:numPr>
        <w:rPr>
          <w:b/>
        </w:rPr>
      </w:pPr>
      <w:r w:rsidRPr="00D221A9">
        <w:rPr>
          <w:b/>
        </w:rPr>
        <w:t>Zakres obowiązywania</w:t>
      </w:r>
    </w:p>
    <w:p w:rsidR="00995941" w:rsidRPr="00D221A9" w:rsidRDefault="00995941" w:rsidP="009D01DF">
      <w:pPr>
        <w:pStyle w:val="ESSPLista1"/>
        <w:ind w:left="714"/>
        <w:rPr>
          <w:b/>
        </w:rPr>
      </w:pPr>
      <w:r w:rsidRPr="00D221A9">
        <w:t>Procedura obowiązuje Administratora Systemów Informatycznych wykonującego kopie zapasowe.</w:t>
      </w:r>
    </w:p>
    <w:p w:rsidR="00995941" w:rsidRPr="00D221A9" w:rsidRDefault="00995941" w:rsidP="00CE375C">
      <w:pPr>
        <w:pStyle w:val="ESSPLista1"/>
        <w:numPr>
          <w:ilvl w:val="0"/>
          <w:numId w:val="37"/>
        </w:numPr>
        <w:rPr>
          <w:b/>
        </w:rPr>
      </w:pPr>
      <w:r w:rsidRPr="00D221A9">
        <w:rPr>
          <w:b/>
        </w:rPr>
        <w:t>Odpowiedzialność</w:t>
      </w:r>
    </w:p>
    <w:p w:rsidR="00995941" w:rsidRPr="00D221A9" w:rsidRDefault="00995941" w:rsidP="00CE375C">
      <w:pPr>
        <w:pStyle w:val="ESSPLista2"/>
        <w:numPr>
          <w:ilvl w:val="1"/>
          <w:numId w:val="37"/>
        </w:numPr>
        <w:tabs>
          <w:tab w:val="clear" w:pos="737"/>
        </w:tabs>
        <w:spacing w:after="100"/>
        <w:ind w:left="1276"/>
        <w:contextualSpacing w:val="0"/>
        <w:rPr>
          <w:rFonts w:ascii="Arial" w:hAnsi="Arial"/>
          <w:b/>
        </w:rPr>
      </w:pPr>
      <w:r w:rsidRPr="00D221A9">
        <w:rPr>
          <w:rFonts w:ascii="Arial" w:hAnsi="Arial"/>
        </w:rPr>
        <w:t>Za wykonanie czynności zawartych w niniejszej procedurze odpowiada Administrator Systemów Informatycznych (ASI) lub osoba wyznaczona przez ADO.</w:t>
      </w:r>
    </w:p>
    <w:p w:rsidR="00995941" w:rsidRPr="00D221A9" w:rsidRDefault="00995941" w:rsidP="00CE375C">
      <w:pPr>
        <w:pStyle w:val="ESSPLista2"/>
        <w:numPr>
          <w:ilvl w:val="1"/>
          <w:numId w:val="37"/>
        </w:numPr>
        <w:tabs>
          <w:tab w:val="clear" w:pos="737"/>
        </w:tabs>
        <w:ind w:left="1276"/>
        <w:rPr>
          <w:rFonts w:ascii="Arial" w:hAnsi="Arial"/>
          <w:b/>
        </w:rPr>
      </w:pPr>
      <w:r w:rsidRPr="00D221A9">
        <w:rPr>
          <w:rFonts w:ascii="Arial" w:hAnsi="Arial"/>
        </w:rPr>
        <w:t>Nadzór nad właściwą i terminową realizacją postanowień niniejszej procedury pełni osoba wyznaczona przez Administratora Danych Osobowych (ADO), która w jego imieniu, realizuje obowiązki związane z ochroną danych osobowych.</w:t>
      </w:r>
    </w:p>
    <w:p w:rsidR="00995941" w:rsidRPr="00D221A9" w:rsidRDefault="00995941" w:rsidP="00CE375C">
      <w:pPr>
        <w:pStyle w:val="ESSPLista1"/>
        <w:numPr>
          <w:ilvl w:val="0"/>
          <w:numId w:val="37"/>
        </w:numPr>
        <w:rPr>
          <w:b/>
        </w:rPr>
      </w:pPr>
      <w:r w:rsidRPr="00D221A9">
        <w:rPr>
          <w:b/>
        </w:rPr>
        <w:t>Zasady postępowania</w:t>
      </w:r>
    </w:p>
    <w:p w:rsidR="00995941" w:rsidRPr="00D221A9" w:rsidRDefault="00995941" w:rsidP="00CE375C">
      <w:pPr>
        <w:pStyle w:val="ESSPLista2"/>
        <w:numPr>
          <w:ilvl w:val="1"/>
          <w:numId w:val="37"/>
        </w:numPr>
        <w:tabs>
          <w:tab w:val="clear" w:pos="737"/>
        </w:tabs>
        <w:spacing w:after="100"/>
        <w:ind w:left="1276"/>
        <w:contextualSpacing w:val="0"/>
        <w:rPr>
          <w:rFonts w:ascii="Arial" w:hAnsi="Arial"/>
        </w:rPr>
      </w:pPr>
      <w:r w:rsidRPr="00D221A9">
        <w:rPr>
          <w:rFonts w:ascii="Arial" w:hAnsi="Arial"/>
        </w:rPr>
        <w:lastRenderedPageBreak/>
        <w:t>Nośniki informacji należy przechowywać w miejscach i urządzeniach zabezpieczających je przed nieuprawnionym przejęciem, modyfikacją, uszkodzeniem lub zniszczeniem (np. szafy pancerne, szafy ogniotrwałe, szafy metalowe na akta).</w:t>
      </w:r>
    </w:p>
    <w:p w:rsidR="00995941" w:rsidRPr="00D221A9" w:rsidRDefault="00995941" w:rsidP="00CE375C">
      <w:pPr>
        <w:pStyle w:val="ESSPLista2"/>
        <w:numPr>
          <w:ilvl w:val="1"/>
          <w:numId w:val="37"/>
        </w:numPr>
        <w:tabs>
          <w:tab w:val="clear" w:pos="737"/>
        </w:tabs>
        <w:spacing w:after="100"/>
        <w:ind w:left="1276"/>
        <w:contextualSpacing w:val="0"/>
        <w:rPr>
          <w:rFonts w:ascii="Arial" w:hAnsi="Arial"/>
        </w:rPr>
      </w:pPr>
      <w:r w:rsidRPr="00D221A9">
        <w:rPr>
          <w:rFonts w:ascii="Arial" w:hAnsi="Arial"/>
        </w:rPr>
        <w:t>Dopuszcza się możliwość przechowywania dodatkowych kopii zapasowych w obszarze przetwarzania danych (np. serwerowni), gdy konieczność ich utworzenia i przechowywania wynika z zastosowanych narzędzi i metod archiwizacji, pod warunkiem zastosowania zabezpieczeń technicznych, uniemożliwiających dostęp do danych osobom nieuprawnionym, oraz pod warunkiem sporządzenia dodatkowej kopii danych przechowywanej  na nośniku  zewnętrznym w innym bezpiecznym  pomieszczeniu, oddalonym od docelowego miejsca przetwarzania danych (np. serwera )</w:t>
      </w:r>
    </w:p>
    <w:p w:rsidR="00995941" w:rsidRPr="00D221A9" w:rsidRDefault="00995941" w:rsidP="00CE375C">
      <w:pPr>
        <w:pStyle w:val="ESSPLista2"/>
        <w:numPr>
          <w:ilvl w:val="1"/>
          <w:numId w:val="37"/>
        </w:numPr>
        <w:spacing w:after="100"/>
        <w:contextualSpacing w:val="0"/>
        <w:rPr>
          <w:rFonts w:ascii="Arial" w:hAnsi="Arial"/>
        </w:rPr>
      </w:pPr>
      <w:r w:rsidRPr="00D221A9">
        <w:rPr>
          <w:rFonts w:ascii="Arial" w:hAnsi="Arial"/>
        </w:rPr>
        <w:t>W przypadku transportowania nośników z kopiami zapasowymi poza obszar Jednostki, należy zapewnić bezpieczne warunki transportu poprzez:</w:t>
      </w:r>
    </w:p>
    <w:p w:rsidR="00995941" w:rsidRPr="00D221A9" w:rsidRDefault="00995941" w:rsidP="00CE375C">
      <w:pPr>
        <w:pStyle w:val="ESSPLista3"/>
        <w:numPr>
          <w:ilvl w:val="2"/>
          <w:numId w:val="37"/>
        </w:numPr>
        <w:tabs>
          <w:tab w:val="clear" w:pos="1247"/>
        </w:tabs>
        <w:spacing w:after="60"/>
        <w:ind w:left="1843"/>
        <w:contextualSpacing w:val="0"/>
        <w:jc w:val="both"/>
        <w:rPr>
          <w:rFonts w:ascii="Arial" w:hAnsi="Arial" w:cs="Arial"/>
        </w:rPr>
      </w:pPr>
      <w:r w:rsidRPr="00D221A9">
        <w:rPr>
          <w:rFonts w:ascii="Arial" w:hAnsi="Arial" w:cs="Arial"/>
        </w:rPr>
        <w:t>Zapewnienie poufności danych poprzez zaszyfrowanie informacji na nośniku.</w:t>
      </w:r>
    </w:p>
    <w:p w:rsidR="00995941" w:rsidRPr="00D221A9" w:rsidRDefault="00995941" w:rsidP="00CE375C">
      <w:pPr>
        <w:pStyle w:val="ESSPLista3"/>
        <w:numPr>
          <w:ilvl w:val="2"/>
          <w:numId w:val="37"/>
        </w:numPr>
        <w:tabs>
          <w:tab w:val="clear" w:pos="1247"/>
        </w:tabs>
        <w:spacing w:after="60"/>
        <w:ind w:left="1843"/>
        <w:contextualSpacing w:val="0"/>
        <w:jc w:val="both"/>
        <w:rPr>
          <w:rFonts w:ascii="Arial" w:hAnsi="Arial" w:cs="Arial"/>
        </w:rPr>
      </w:pPr>
      <w:r w:rsidRPr="00D221A9">
        <w:rPr>
          <w:rFonts w:ascii="Arial" w:hAnsi="Arial" w:cs="Arial"/>
        </w:rPr>
        <w:t>Przewożenie kopii bezpieczeństwa w postaci niezaszyfrowanej wyłącznie w obecności dwóch pracowników Jednostki.</w:t>
      </w:r>
    </w:p>
    <w:p w:rsidR="00995941" w:rsidRPr="00D221A9" w:rsidRDefault="00995941" w:rsidP="00CE375C">
      <w:pPr>
        <w:pStyle w:val="ESSPLista3"/>
        <w:numPr>
          <w:ilvl w:val="2"/>
          <w:numId w:val="37"/>
        </w:numPr>
        <w:tabs>
          <w:tab w:val="clear" w:pos="1247"/>
        </w:tabs>
        <w:spacing w:after="60"/>
        <w:ind w:left="1843"/>
        <w:contextualSpacing w:val="0"/>
        <w:jc w:val="both"/>
        <w:rPr>
          <w:rFonts w:ascii="Arial" w:hAnsi="Arial" w:cs="Arial"/>
        </w:rPr>
      </w:pPr>
      <w:r w:rsidRPr="00D221A9">
        <w:rPr>
          <w:rFonts w:ascii="Arial" w:hAnsi="Arial" w:cs="Arial"/>
        </w:rPr>
        <w:t>Nie pozostawianie kopii zapasowych bez nadzoru.</w:t>
      </w:r>
    </w:p>
    <w:p w:rsidR="00995941" w:rsidRPr="00D221A9" w:rsidRDefault="00995941" w:rsidP="00CE375C">
      <w:pPr>
        <w:pStyle w:val="ESSPLista3"/>
        <w:numPr>
          <w:ilvl w:val="2"/>
          <w:numId w:val="37"/>
        </w:numPr>
        <w:tabs>
          <w:tab w:val="clear" w:pos="1247"/>
        </w:tabs>
        <w:ind w:left="1843"/>
        <w:jc w:val="both"/>
        <w:rPr>
          <w:rFonts w:ascii="Arial" w:hAnsi="Arial" w:cs="Arial"/>
        </w:rPr>
      </w:pPr>
      <w:r w:rsidRPr="00D221A9">
        <w:rPr>
          <w:rFonts w:ascii="Arial" w:hAnsi="Arial" w:cs="Arial"/>
        </w:rPr>
        <w:t>Umieszczanie nośników w bezpiecznych pojemnikach zabezpieczających je przed zniszczeniem lub skopiowaniem.</w:t>
      </w:r>
    </w:p>
    <w:p w:rsidR="00995941" w:rsidRPr="00D221A9" w:rsidRDefault="00995941" w:rsidP="00E42108">
      <w:pPr>
        <w:pStyle w:val="ESSPNag1bezspisu"/>
        <w:numPr>
          <w:ilvl w:val="0"/>
          <w:numId w:val="12"/>
        </w:numPr>
        <w:ind w:left="426" w:hanging="426"/>
        <w:rPr>
          <w:sz w:val="22"/>
          <w:szCs w:val="22"/>
        </w:rPr>
      </w:pPr>
      <w:r w:rsidRPr="00D221A9">
        <w:rPr>
          <w:sz w:val="22"/>
          <w:szCs w:val="22"/>
        </w:rPr>
        <w:t>Wydruki</w:t>
      </w:r>
    </w:p>
    <w:p w:rsidR="00995941" w:rsidRPr="00D221A9" w:rsidRDefault="00995941" w:rsidP="00CE375C">
      <w:pPr>
        <w:pStyle w:val="ESSPLista1"/>
        <w:numPr>
          <w:ilvl w:val="0"/>
          <w:numId w:val="38"/>
        </w:numPr>
        <w:rPr>
          <w:b/>
          <w:lang w:eastAsia="en-US"/>
        </w:rPr>
      </w:pPr>
      <w:r w:rsidRPr="00D221A9">
        <w:rPr>
          <w:b/>
          <w:lang w:eastAsia="en-US"/>
        </w:rPr>
        <w:t>Zakres obowiązywania</w:t>
      </w:r>
    </w:p>
    <w:p w:rsidR="00995941" w:rsidRPr="00D221A9" w:rsidRDefault="00995941" w:rsidP="00E44FF6">
      <w:pPr>
        <w:pStyle w:val="ESSPLista1"/>
        <w:ind w:left="714"/>
      </w:pPr>
      <w:r w:rsidRPr="00D221A9">
        <w:t xml:space="preserve">Procedura obowiązuje wszystkich użytkowników mających dostęp do wydruków, dokumentów zawierające dane osobowe w </w:t>
      </w:r>
      <w:r w:rsidRPr="0050734A">
        <w:rPr>
          <w:bCs/>
          <w:noProof/>
        </w:rPr>
        <w:t xml:space="preserve"> Szkole Podstawowej im. Orła Białego w Michałówce</w:t>
      </w:r>
      <w:r w:rsidRPr="00D221A9">
        <w:t xml:space="preserve">   </w:t>
      </w:r>
    </w:p>
    <w:p w:rsidR="00995941" w:rsidRPr="00D221A9" w:rsidRDefault="00995941" w:rsidP="00E44FF6">
      <w:pPr>
        <w:pStyle w:val="ESSPLista1"/>
        <w:ind w:left="714"/>
        <w:rPr>
          <w:b/>
          <w:lang w:eastAsia="en-US"/>
        </w:rPr>
      </w:pPr>
      <w:r w:rsidRPr="00D221A9">
        <w:rPr>
          <w:b/>
          <w:lang w:eastAsia="en-US"/>
        </w:rPr>
        <w:t>Odpowiedzialność</w:t>
      </w:r>
    </w:p>
    <w:p w:rsidR="00995941" w:rsidRPr="00D221A9" w:rsidRDefault="00995941" w:rsidP="00CE375C">
      <w:pPr>
        <w:pStyle w:val="ESSPLista2"/>
        <w:numPr>
          <w:ilvl w:val="1"/>
          <w:numId w:val="38"/>
        </w:numPr>
        <w:tabs>
          <w:tab w:val="clear" w:pos="737"/>
        </w:tabs>
        <w:spacing w:after="60"/>
        <w:ind w:left="1276"/>
        <w:contextualSpacing w:val="0"/>
        <w:rPr>
          <w:rFonts w:ascii="Arial" w:hAnsi="Arial"/>
          <w:b/>
        </w:rPr>
      </w:pPr>
      <w:r w:rsidRPr="00D221A9">
        <w:rPr>
          <w:rFonts w:ascii="Arial" w:hAnsi="Arial"/>
        </w:rPr>
        <w:t>Za wykonanie czynności zawartych w niniejszej procedurze odpowiadają: ASI/Informatyk, zarządzający zbiorami oraz pracownicy upoważnieni do przetwarzania danych osobowych, mający dostęp do danych osobowych w formie tradycyjnej.</w:t>
      </w:r>
    </w:p>
    <w:p w:rsidR="00995941" w:rsidRPr="00D221A9" w:rsidRDefault="00995941" w:rsidP="00CE375C">
      <w:pPr>
        <w:pStyle w:val="ESSPLista2"/>
        <w:numPr>
          <w:ilvl w:val="1"/>
          <w:numId w:val="38"/>
        </w:numPr>
        <w:tabs>
          <w:tab w:val="clear" w:pos="737"/>
        </w:tabs>
        <w:ind w:left="1276"/>
        <w:contextualSpacing w:val="0"/>
        <w:rPr>
          <w:rFonts w:ascii="Arial" w:hAnsi="Arial"/>
          <w:b/>
        </w:rPr>
      </w:pPr>
      <w:r w:rsidRPr="00D221A9">
        <w:rPr>
          <w:rFonts w:ascii="Arial" w:hAnsi="Arial"/>
        </w:rPr>
        <w:t xml:space="preserve">Nadzór nad właściwą i terminową realizacją postanowień niniejszej procedury pełni Administrator Danych Osobowych (ADO), lub osoba przez ADO wyznaczona do realizacji tego zadania.  </w:t>
      </w:r>
    </w:p>
    <w:p w:rsidR="00995941" w:rsidRPr="00D221A9" w:rsidRDefault="00995941" w:rsidP="003F719A">
      <w:pPr>
        <w:pStyle w:val="ESSPLista2"/>
        <w:ind w:left="1276"/>
        <w:contextualSpacing w:val="0"/>
        <w:rPr>
          <w:rFonts w:ascii="Arial" w:hAnsi="Arial"/>
        </w:rPr>
      </w:pPr>
    </w:p>
    <w:p w:rsidR="00995941" w:rsidRPr="00D221A9" w:rsidRDefault="00995941" w:rsidP="003F719A">
      <w:pPr>
        <w:pStyle w:val="ESSPLista2"/>
        <w:ind w:left="1276"/>
        <w:contextualSpacing w:val="0"/>
        <w:rPr>
          <w:rFonts w:ascii="Arial" w:hAnsi="Arial"/>
        </w:rPr>
      </w:pPr>
    </w:p>
    <w:p w:rsidR="00995941" w:rsidRPr="00D221A9" w:rsidRDefault="00995941" w:rsidP="003F719A">
      <w:pPr>
        <w:pStyle w:val="ESSPLista2"/>
        <w:ind w:left="1276"/>
        <w:contextualSpacing w:val="0"/>
        <w:rPr>
          <w:rFonts w:ascii="Arial" w:hAnsi="Arial"/>
          <w:b/>
        </w:rPr>
      </w:pPr>
    </w:p>
    <w:p w:rsidR="00995941" w:rsidRPr="00D221A9" w:rsidRDefault="00995941" w:rsidP="00CE375C">
      <w:pPr>
        <w:pStyle w:val="ESSPLista1"/>
        <w:numPr>
          <w:ilvl w:val="0"/>
          <w:numId w:val="38"/>
        </w:numPr>
        <w:rPr>
          <w:b/>
          <w:lang w:eastAsia="en-US"/>
        </w:rPr>
      </w:pPr>
      <w:r w:rsidRPr="00D221A9">
        <w:rPr>
          <w:b/>
          <w:lang w:eastAsia="en-US"/>
        </w:rPr>
        <w:t>Zakres postępowania</w:t>
      </w:r>
    </w:p>
    <w:p w:rsidR="00995941" w:rsidRPr="00D221A9" w:rsidRDefault="00995941" w:rsidP="00CE375C">
      <w:pPr>
        <w:pStyle w:val="ESSPLista2"/>
        <w:numPr>
          <w:ilvl w:val="1"/>
          <w:numId w:val="38"/>
        </w:numPr>
        <w:tabs>
          <w:tab w:val="clear" w:pos="737"/>
        </w:tabs>
        <w:spacing w:after="100"/>
        <w:ind w:left="1276"/>
        <w:contextualSpacing w:val="0"/>
        <w:rPr>
          <w:rFonts w:ascii="Arial" w:hAnsi="Arial"/>
          <w:b/>
          <w:lang w:eastAsia="en-US"/>
        </w:rPr>
      </w:pPr>
      <w:r w:rsidRPr="00D221A9">
        <w:rPr>
          <w:rFonts w:ascii="Arial" w:hAnsi="Arial"/>
        </w:rPr>
        <w:t xml:space="preserve">Wydruki/dokumenty (umowy, decyzje, faktury, pisma, orzeczenia itp.), zawierające dane osobowe, przechowuje się w pokojach stanowiących obszar przetwarzania danych osobowych, określony przez ADO w odrębnym dokumencie.   </w:t>
      </w:r>
    </w:p>
    <w:p w:rsidR="00995941" w:rsidRPr="00D221A9" w:rsidRDefault="00995941" w:rsidP="00CE375C">
      <w:pPr>
        <w:pStyle w:val="ESSPLista2"/>
        <w:numPr>
          <w:ilvl w:val="1"/>
          <w:numId w:val="38"/>
        </w:numPr>
        <w:tabs>
          <w:tab w:val="clear" w:pos="737"/>
        </w:tabs>
        <w:spacing w:after="100"/>
        <w:ind w:left="1276"/>
        <w:contextualSpacing w:val="0"/>
        <w:rPr>
          <w:rFonts w:ascii="Arial" w:hAnsi="Arial"/>
          <w:b/>
          <w:lang w:eastAsia="en-US"/>
        </w:rPr>
      </w:pPr>
      <w:r w:rsidRPr="00D221A9">
        <w:rPr>
          <w:rFonts w:ascii="Arial" w:hAnsi="Arial"/>
        </w:rPr>
        <w:t xml:space="preserve">Wydruki/dokumenty, zawierające dane osobowe, należy niszczyć przez pocięcie w niszczarce. Niszczarki są dostępne dla wszystkich użytkowników przetwarzających dane osobowe. </w:t>
      </w:r>
    </w:p>
    <w:p w:rsidR="00995941" w:rsidRPr="00D221A9" w:rsidRDefault="00995941" w:rsidP="00CE375C">
      <w:pPr>
        <w:pStyle w:val="ESSPLista2"/>
        <w:numPr>
          <w:ilvl w:val="1"/>
          <w:numId w:val="38"/>
        </w:numPr>
        <w:tabs>
          <w:tab w:val="clear" w:pos="737"/>
        </w:tabs>
        <w:ind w:left="1276"/>
        <w:rPr>
          <w:rFonts w:ascii="Arial" w:hAnsi="Arial"/>
          <w:b/>
          <w:lang w:eastAsia="en-US"/>
        </w:rPr>
      </w:pPr>
      <w:r w:rsidRPr="00D221A9">
        <w:rPr>
          <w:rFonts w:ascii="Arial" w:hAnsi="Arial"/>
        </w:rPr>
        <w:t>Za bezpieczeństwo danych osobowych zapisanych w formie papierowej odpowiedzialne są osoby je przetwarzające oraz bezpośrednio zarządzający zbiorami danych osobowych.</w:t>
      </w:r>
    </w:p>
    <w:p w:rsidR="00995941" w:rsidRPr="00D221A9" w:rsidRDefault="00995941" w:rsidP="00AD0ABB">
      <w:pPr>
        <w:rPr>
          <w:rFonts w:ascii="Arial" w:hAnsi="Arial" w:cs="Arial"/>
        </w:rPr>
      </w:pPr>
      <w:r w:rsidRPr="00D221A9">
        <w:rPr>
          <w:rFonts w:ascii="Arial" w:hAnsi="Arial" w:cs="Arial"/>
        </w:rPr>
        <w:br w:type="page"/>
      </w:r>
      <w:r w:rsidRPr="00D221A9">
        <w:rPr>
          <w:rFonts w:ascii="Arial" w:hAnsi="Arial" w:cs="Arial"/>
        </w:rPr>
        <w:lastRenderedPageBreak/>
        <w:t xml:space="preserve"> </w:t>
      </w:r>
    </w:p>
    <w:p w:rsidR="00995941" w:rsidRPr="00D221A9" w:rsidRDefault="00995941" w:rsidP="00AD0ABB">
      <w:pPr>
        <w:rPr>
          <w:rFonts w:ascii="Arial" w:hAnsi="Arial" w:cs="Arial"/>
          <w:b/>
          <w:bCs/>
          <w:caps/>
        </w:rPr>
      </w:pPr>
      <w:r w:rsidRPr="00D221A9">
        <w:rPr>
          <w:rFonts w:ascii="Arial" w:hAnsi="Arial" w:cs="Arial"/>
          <w:b/>
          <w:bCs/>
          <w:caps/>
        </w:rPr>
        <w:t>ZAŁĄCZNIK NR 1</w:t>
      </w:r>
    </w:p>
    <w:p w:rsidR="00995941" w:rsidRPr="00D221A9" w:rsidRDefault="00995941" w:rsidP="00AD0ABB">
      <w:pPr>
        <w:pStyle w:val="ESSPLista2"/>
        <w:jc w:val="left"/>
        <w:rPr>
          <w:rFonts w:ascii="Arial" w:hAnsi="Arial"/>
          <w:b/>
          <w:bCs/>
          <w:caps/>
        </w:rPr>
      </w:pPr>
      <w:r w:rsidRPr="00D221A9">
        <w:rPr>
          <w:rFonts w:ascii="Arial" w:hAnsi="Arial"/>
          <w:b/>
          <w:bCs/>
          <w:caps/>
        </w:rPr>
        <w:t>PROTOKÓŁ USUNIĘCIA DANYCH / ZNISZCZENIA NOŚNIKA DANYCH PRZECHOWUJĄCEGO DANE OSOBOWE</w:t>
      </w:r>
    </w:p>
    <w:p w:rsidR="00995941" w:rsidRPr="00D221A9" w:rsidRDefault="00995941" w:rsidP="00AD0ABB">
      <w:pPr>
        <w:pStyle w:val="ESSPLista2"/>
        <w:jc w:val="left"/>
        <w:rPr>
          <w:rFonts w:ascii="Arial" w:hAnsi="Arial"/>
          <w:b/>
          <w:bCs/>
          <w:caps/>
        </w:rPr>
      </w:pPr>
    </w:p>
    <w:tbl>
      <w:tblPr>
        <w:tblStyle w:val="Tabela-Siatk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668"/>
        <w:gridCol w:w="1402"/>
        <w:gridCol w:w="1535"/>
        <w:gridCol w:w="1535"/>
        <w:gridCol w:w="3070"/>
      </w:tblGrid>
      <w:tr w:rsidR="00995941" w:rsidRPr="00D221A9" w:rsidTr="000274CA">
        <w:trPr>
          <w:trHeight w:val="547"/>
        </w:trPr>
        <w:tc>
          <w:tcPr>
            <w:tcW w:w="4605" w:type="dxa"/>
            <w:gridSpan w:val="3"/>
            <w:tcBorders>
              <w:top w:val="single" w:sz="4" w:space="0" w:color="auto"/>
              <w:bottom w:val="single" w:sz="4" w:space="0" w:color="auto"/>
              <w:right w:val="single" w:sz="4" w:space="0" w:color="auto"/>
            </w:tcBorders>
            <w:vAlign w:val="center"/>
          </w:tcPr>
          <w:p w:rsidR="00995941" w:rsidRPr="00D221A9" w:rsidRDefault="00995941" w:rsidP="00AD0ABB">
            <w:pPr>
              <w:spacing w:line="276" w:lineRule="auto"/>
              <w:jc w:val="center"/>
              <w:rPr>
                <w:rFonts w:ascii="Arial" w:hAnsi="Arial" w:cs="Arial"/>
                <w:sz w:val="20"/>
                <w:szCs w:val="20"/>
              </w:rPr>
            </w:pPr>
            <w:r w:rsidRPr="0050734A">
              <w:rPr>
                <w:rFonts w:ascii="Arial" w:hAnsi="Arial" w:cs="Arial"/>
                <w:bCs/>
                <w:noProof/>
              </w:rPr>
              <w:t>Publiczna Szkoła Podstawowa im. Orła Białego w Michałówce</w:t>
            </w:r>
          </w:p>
        </w:tc>
        <w:tc>
          <w:tcPr>
            <w:tcW w:w="4605" w:type="dxa"/>
            <w:gridSpan w:val="2"/>
            <w:tcBorders>
              <w:top w:val="single" w:sz="4" w:space="0" w:color="auto"/>
              <w:left w:val="single" w:sz="4" w:space="0" w:color="auto"/>
              <w:bottom w:val="single" w:sz="4" w:space="0" w:color="auto"/>
            </w:tcBorders>
            <w:vAlign w:val="center"/>
          </w:tcPr>
          <w:p w:rsidR="00995941" w:rsidRPr="00D221A9" w:rsidRDefault="00995941" w:rsidP="00AD0ABB">
            <w:pPr>
              <w:spacing w:line="276" w:lineRule="auto"/>
              <w:rPr>
                <w:rFonts w:ascii="Arial" w:hAnsi="Arial" w:cs="Arial"/>
              </w:rPr>
            </w:pPr>
            <w:r w:rsidRPr="00D221A9">
              <w:rPr>
                <w:rFonts w:ascii="Arial" w:hAnsi="Arial" w:cs="Arial"/>
              </w:rPr>
              <w:t>Data (DD-MM-RRRR):</w:t>
            </w:r>
          </w:p>
        </w:tc>
      </w:tr>
      <w:tr w:rsidR="00995941" w:rsidRPr="00D221A9" w:rsidTr="009A5E09">
        <w:trPr>
          <w:trHeight w:val="547"/>
        </w:trPr>
        <w:tc>
          <w:tcPr>
            <w:tcW w:w="9210" w:type="dxa"/>
            <w:gridSpan w:val="5"/>
            <w:tcBorders>
              <w:top w:val="single" w:sz="4" w:space="0" w:color="auto"/>
            </w:tcBorders>
            <w:shd w:val="clear" w:color="auto" w:fill="auto"/>
          </w:tcPr>
          <w:p w:rsidR="00995941" w:rsidRPr="00D221A9" w:rsidRDefault="00995941" w:rsidP="00AD0ABB">
            <w:pPr>
              <w:spacing w:before="100" w:after="100" w:line="276" w:lineRule="auto"/>
              <w:jc w:val="center"/>
              <w:rPr>
                <w:rFonts w:ascii="Arial" w:hAnsi="Arial" w:cs="Arial"/>
              </w:rPr>
            </w:pPr>
            <w:r w:rsidRPr="00D221A9">
              <w:rPr>
                <w:rFonts w:ascii="Arial" w:hAnsi="Arial" w:cs="Arial"/>
                <w:b/>
                <w:bCs/>
              </w:rPr>
              <w:t xml:space="preserve">PROTOKÓŁ USUNIĘCIA DANYCH / </w:t>
            </w:r>
            <w:r w:rsidRPr="00D221A9">
              <w:rPr>
                <w:rFonts w:ascii="Arial" w:hAnsi="Arial" w:cs="Arial"/>
                <w:b/>
                <w:bCs/>
              </w:rPr>
              <w:br/>
              <w:t>ZNISZCZENIA NOŚNIKA DANYCH PRZECHOWUJĄCEGO DANE OSOBOWE</w:t>
            </w:r>
          </w:p>
        </w:tc>
      </w:tr>
      <w:tr w:rsidR="00995941" w:rsidRPr="00D221A9" w:rsidTr="000274CA">
        <w:trPr>
          <w:trHeight w:val="547"/>
        </w:trPr>
        <w:tc>
          <w:tcPr>
            <w:tcW w:w="9210" w:type="dxa"/>
            <w:gridSpan w:val="5"/>
            <w:tcBorders>
              <w:bottom w:val="single" w:sz="4" w:space="0" w:color="auto"/>
            </w:tcBorders>
            <w:vAlign w:val="center"/>
          </w:tcPr>
          <w:p w:rsidR="00995941" w:rsidRPr="00D221A9" w:rsidRDefault="00995941" w:rsidP="00AD0ABB">
            <w:pPr>
              <w:spacing w:line="276" w:lineRule="auto"/>
              <w:rPr>
                <w:rFonts w:ascii="Arial" w:hAnsi="Arial" w:cs="Arial"/>
                <w:u w:val="single"/>
              </w:rPr>
            </w:pPr>
            <w:r w:rsidRPr="00D221A9">
              <w:rPr>
                <w:rFonts w:ascii="Arial" w:hAnsi="Arial" w:cs="Arial"/>
                <w:u w:val="single"/>
              </w:rPr>
              <w:t>Niniejszym stwierdza się trwałe zniszczenie nośnika danych:</w:t>
            </w:r>
          </w:p>
        </w:tc>
      </w:tr>
      <w:tr w:rsidR="00995941" w:rsidRPr="00D221A9" w:rsidTr="000274CA">
        <w:tc>
          <w:tcPr>
            <w:tcW w:w="3070" w:type="dxa"/>
            <w:gridSpan w:val="2"/>
            <w:tcBorders>
              <w:top w:val="single" w:sz="4" w:space="0" w:color="auto"/>
              <w:bottom w:val="single" w:sz="4" w:space="0" w:color="auto"/>
              <w:right w:val="single" w:sz="4" w:space="0" w:color="auto"/>
            </w:tcBorders>
            <w:vAlign w:val="center"/>
          </w:tcPr>
          <w:p w:rsidR="00995941" w:rsidRPr="00D221A9" w:rsidRDefault="00995941" w:rsidP="00AD0ABB">
            <w:pPr>
              <w:spacing w:before="100" w:after="100" w:line="276" w:lineRule="auto"/>
              <w:rPr>
                <w:rFonts w:ascii="Arial" w:hAnsi="Arial" w:cs="Arial"/>
              </w:rPr>
            </w:pPr>
            <w:r w:rsidRPr="00D221A9">
              <w:rPr>
                <w:rFonts w:ascii="Arial" w:hAnsi="Arial" w:cs="Arial"/>
              </w:rPr>
              <w:t>Rodzaj:</w:t>
            </w:r>
          </w:p>
        </w:tc>
        <w:tc>
          <w:tcPr>
            <w:tcW w:w="6140" w:type="dxa"/>
            <w:gridSpan w:val="3"/>
            <w:tcBorders>
              <w:top w:val="single" w:sz="4" w:space="0" w:color="auto"/>
              <w:left w:val="single" w:sz="4" w:space="0" w:color="auto"/>
              <w:bottom w:val="single" w:sz="4" w:space="0" w:color="auto"/>
            </w:tcBorders>
          </w:tcPr>
          <w:p w:rsidR="00995941" w:rsidRPr="00D221A9" w:rsidRDefault="00995941" w:rsidP="00AD0ABB">
            <w:pPr>
              <w:spacing w:before="100" w:after="100" w:line="276" w:lineRule="auto"/>
              <w:rPr>
                <w:rFonts w:ascii="Arial" w:hAnsi="Arial" w:cs="Arial"/>
              </w:rPr>
            </w:pPr>
          </w:p>
        </w:tc>
      </w:tr>
      <w:tr w:rsidR="00995941" w:rsidRPr="00D221A9" w:rsidTr="000274CA">
        <w:tc>
          <w:tcPr>
            <w:tcW w:w="3070" w:type="dxa"/>
            <w:gridSpan w:val="2"/>
            <w:tcBorders>
              <w:top w:val="single" w:sz="4" w:space="0" w:color="auto"/>
              <w:bottom w:val="single" w:sz="4" w:space="0" w:color="auto"/>
              <w:right w:val="single" w:sz="4" w:space="0" w:color="auto"/>
            </w:tcBorders>
            <w:vAlign w:val="center"/>
          </w:tcPr>
          <w:p w:rsidR="00995941" w:rsidRPr="00D221A9" w:rsidRDefault="00995941" w:rsidP="00AD0ABB">
            <w:pPr>
              <w:spacing w:before="100" w:after="100" w:line="276" w:lineRule="auto"/>
              <w:rPr>
                <w:rFonts w:ascii="Arial" w:hAnsi="Arial" w:cs="Arial"/>
              </w:rPr>
            </w:pPr>
            <w:r w:rsidRPr="00D221A9">
              <w:rPr>
                <w:rFonts w:ascii="Arial" w:hAnsi="Arial" w:cs="Arial"/>
              </w:rPr>
              <w:t>Typ:</w:t>
            </w:r>
          </w:p>
        </w:tc>
        <w:tc>
          <w:tcPr>
            <w:tcW w:w="6140" w:type="dxa"/>
            <w:gridSpan w:val="3"/>
            <w:tcBorders>
              <w:top w:val="single" w:sz="4" w:space="0" w:color="auto"/>
              <w:left w:val="single" w:sz="4" w:space="0" w:color="auto"/>
              <w:bottom w:val="single" w:sz="4" w:space="0" w:color="auto"/>
            </w:tcBorders>
          </w:tcPr>
          <w:p w:rsidR="00995941" w:rsidRPr="00D221A9" w:rsidRDefault="00995941" w:rsidP="00AD0ABB">
            <w:pPr>
              <w:spacing w:before="100" w:after="100" w:line="276" w:lineRule="auto"/>
              <w:rPr>
                <w:rFonts w:ascii="Arial" w:hAnsi="Arial" w:cs="Arial"/>
              </w:rPr>
            </w:pPr>
          </w:p>
        </w:tc>
      </w:tr>
      <w:tr w:rsidR="00995941" w:rsidRPr="00D221A9" w:rsidTr="000274CA">
        <w:tc>
          <w:tcPr>
            <w:tcW w:w="3070" w:type="dxa"/>
            <w:gridSpan w:val="2"/>
            <w:tcBorders>
              <w:top w:val="single" w:sz="4" w:space="0" w:color="auto"/>
              <w:bottom w:val="single" w:sz="4" w:space="0" w:color="auto"/>
              <w:right w:val="single" w:sz="4" w:space="0" w:color="auto"/>
            </w:tcBorders>
            <w:vAlign w:val="center"/>
          </w:tcPr>
          <w:p w:rsidR="00995941" w:rsidRPr="00D221A9" w:rsidRDefault="00995941" w:rsidP="00AD0ABB">
            <w:pPr>
              <w:spacing w:before="100" w:after="100" w:line="276" w:lineRule="auto"/>
              <w:rPr>
                <w:rFonts w:ascii="Arial" w:hAnsi="Arial" w:cs="Arial"/>
              </w:rPr>
            </w:pPr>
            <w:r w:rsidRPr="00D221A9">
              <w:rPr>
                <w:rFonts w:ascii="Arial" w:hAnsi="Arial" w:cs="Arial"/>
              </w:rPr>
              <w:t>Model:</w:t>
            </w:r>
          </w:p>
        </w:tc>
        <w:tc>
          <w:tcPr>
            <w:tcW w:w="6140" w:type="dxa"/>
            <w:gridSpan w:val="3"/>
            <w:tcBorders>
              <w:top w:val="single" w:sz="4" w:space="0" w:color="auto"/>
              <w:left w:val="single" w:sz="4" w:space="0" w:color="auto"/>
              <w:bottom w:val="single" w:sz="4" w:space="0" w:color="auto"/>
            </w:tcBorders>
          </w:tcPr>
          <w:p w:rsidR="00995941" w:rsidRPr="00D221A9" w:rsidRDefault="00995941" w:rsidP="00AD0ABB">
            <w:pPr>
              <w:spacing w:before="100" w:after="100" w:line="276" w:lineRule="auto"/>
              <w:rPr>
                <w:rFonts w:ascii="Arial" w:hAnsi="Arial" w:cs="Arial"/>
              </w:rPr>
            </w:pPr>
          </w:p>
        </w:tc>
      </w:tr>
      <w:tr w:rsidR="00995941" w:rsidRPr="00D221A9" w:rsidTr="000274CA">
        <w:tc>
          <w:tcPr>
            <w:tcW w:w="3070" w:type="dxa"/>
            <w:gridSpan w:val="2"/>
            <w:tcBorders>
              <w:top w:val="single" w:sz="4" w:space="0" w:color="auto"/>
              <w:bottom w:val="single" w:sz="4" w:space="0" w:color="auto"/>
              <w:right w:val="single" w:sz="4" w:space="0" w:color="auto"/>
            </w:tcBorders>
            <w:vAlign w:val="center"/>
          </w:tcPr>
          <w:p w:rsidR="00995941" w:rsidRPr="00D221A9" w:rsidRDefault="00995941" w:rsidP="00AD0ABB">
            <w:pPr>
              <w:spacing w:before="100" w:after="100" w:line="276" w:lineRule="auto"/>
              <w:rPr>
                <w:rFonts w:ascii="Arial" w:hAnsi="Arial" w:cs="Arial"/>
              </w:rPr>
            </w:pPr>
            <w:r w:rsidRPr="00D221A9">
              <w:rPr>
                <w:rFonts w:ascii="Arial" w:hAnsi="Arial" w:cs="Arial"/>
              </w:rPr>
              <w:t>Numer seryjny:</w:t>
            </w:r>
          </w:p>
        </w:tc>
        <w:tc>
          <w:tcPr>
            <w:tcW w:w="6140" w:type="dxa"/>
            <w:gridSpan w:val="3"/>
            <w:tcBorders>
              <w:top w:val="single" w:sz="4" w:space="0" w:color="auto"/>
              <w:left w:val="single" w:sz="4" w:space="0" w:color="auto"/>
              <w:bottom w:val="single" w:sz="4" w:space="0" w:color="auto"/>
            </w:tcBorders>
          </w:tcPr>
          <w:p w:rsidR="00995941" w:rsidRPr="00D221A9" w:rsidRDefault="00995941" w:rsidP="00AD0ABB">
            <w:pPr>
              <w:spacing w:before="100" w:after="100" w:line="276" w:lineRule="auto"/>
              <w:rPr>
                <w:rFonts w:ascii="Arial" w:hAnsi="Arial" w:cs="Arial"/>
              </w:rPr>
            </w:pPr>
          </w:p>
        </w:tc>
      </w:tr>
      <w:tr w:rsidR="00995941" w:rsidRPr="00D221A9" w:rsidTr="000274CA">
        <w:tc>
          <w:tcPr>
            <w:tcW w:w="9210" w:type="dxa"/>
            <w:gridSpan w:val="5"/>
            <w:tcBorders>
              <w:top w:val="single" w:sz="4" w:space="0" w:color="auto"/>
              <w:bottom w:val="single" w:sz="4" w:space="0" w:color="auto"/>
            </w:tcBorders>
          </w:tcPr>
          <w:p w:rsidR="00995941" w:rsidRPr="00D221A9" w:rsidRDefault="00995941" w:rsidP="00AD0ABB">
            <w:pPr>
              <w:spacing w:before="100" w:after="100" w:line="276" w:lineRule="auto"/>
              <w:rPr>
                <w:rFonts w:ascii="Arial" w:hAnsi="Arial" w:cs="Arial"/>
                <w:u w:val="single"/>
              </w:rPr>
            </w:pPr>
            <w:r w:rsidRPr="00D221A9">
              <w:rPr>
                <w:rFonts w:ascii="Arial" w:hAnsi="Arial" w:cs="Arial"/>
                <w:u w:val="single"/>
              </w:rPr>
              <w:t>Wykonujący:</w:t>
            </w:r>
          </w:p>
        </w:tc>
      </w:tr>
      <w:tr w:rsidR="00995941" w:rsidRPr="00D221A9" w:rsidTr="000274CA">
        <w:tc>
          <w:tcPr>
            <w:tcW w:w="1668" w:type="dxa"/>
            <w:tcBorders>
              <w:top w:val="single" w:sz="4" w:space="0" w:color="auto"/>
              <w:bottom w:val="single" w:sz="4" w:space="0" w:color="auto"/>
              <w:right w:val="single" w:sz="4" w:space="0" w:color="auto"/>
            </w:tcBorders>
          </w:tcPr>
          <w:p w:rsidR="00995941" w:rsidRPr="00D221A9" w:rsidRDefault="00995941" w:rsidP="00AD0ABB">
            <w:pPr>
              <w:spacing w:before="100" w:after="100" w:line="276" w:lineRule="auto"/>
              <w:rPr>
                <w:rFonts w:ascii="Arial" w:hAnsi="Arial" w:cs="Arial"/>
              </w:rPr>
            </w:pPr>
            <w:r w:rsidRPr="00D221A9">
              <w:rPr>
                <w:rFonts w:ascii="Arial" w:hAnsi="Arial" w:cs="Arial"/>
              </w:rPr>
              <w:t>Imię i nazwisko:</w:t>
            </w:r>
          </w:p>
        </w:tc>
        <w:tc>
          <w:tcPr>
            <w:tcW w:w="2937" w:type="dxa"/>
            <w:gridSpan w:val="2"/>
            <w:tcBorders>
              <w:top w:val="single" w:sz="4" w:space="0" w:color="auto"/>
              <w:left w:val="single" w:sz="4" w:space="0" w:color="auto"/>
              <w:bottom w:val="single" w:sz="4" w:space="0" w:color="auto"/>
              <w:right w:val="single" w:sz="4" w:space="0" w:color="auto"/>
            </w:tcBorders>
          </w:tcPr>
          <w:p w:rsidR="00995941" w:rsidRPr="00D221A9" w:rsidRDefault="00995941" w:rsidP="00AD0ABB">
            <w:pPr>
              <w:spacing w:before="100" w:after="100" w:line="276" w:lineRule="auto"/>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tcPr>
          <w:p w:rsidR="00995941" w:rsidRPr="00D221A9" w:rsidRDefault="00995941" w:rsidP="00AD0ABB">
            <w:pPr>
              <w:spacing w:before="100" w:after="100" w:line="276" w:lineRule="auto"/>
              <w:rPr>
                <w:rFonts w:ascii="Arial" w:hAnsi="Arial" w:cs="Arial"/>
              </w:rPr>
            </w:pPr>
            <w:r w:rsidRPr="00D221A9">
              <w:rPr>
                <w:rFonts w:ascii="Arial" w:hAnsi="Arial" w:cs="Arial"/>
              </w:rPr>
              <w:t>Podpis:</w:t>
            </w:r>
          </w:p>
        </w:tc>
        <w:tc>
          <w:tcPr>
            <w:tcW w:w="3070" w:type="dxa"/>
            <w:tcBorders>
              <w:left w:val="single" w:sz="4" w:space="0" w:color="auto"/>
            </w:tcBorders>
          </w:tcPr>
          <w:p w:rsidR="00995941" w:rsidRPr="00D221A9" w:rsidRDefault="00995941" w:rsidP="00AD0ABB">
            <w:pPr>
              <w:spacing w:before="100" w:after="100" w:line="276" w:lineRule="auto"/>
              <w:rPr>
                <w:rFonts w:ascii="Arial" w:hAnsi="Arial" w:cs="Arial"/>
              </w:rPr>
            </w:pPr>
          </w:p>
        </w:tc>
      </w:tr>
      <w:tr w:rsidR="00995941" w:rsidRPr="00D221A9" w:rsidTr="000274CA">
        <w:tc>
          <w:tcPr>
            <w:tcW w:w="9210" w:type="dxa"/>
            <w:gridSpan w:val="5"/>
            <w:tcBorders>
              <w:top w:val="single" w:sz="4" w:space="0" w:color="auto"/>
              <w:bottom w:val="single" w:sz="4" w:space="0" w:color="auto"/>
            </w:tcBorders>
          </w:tcPr>
          <w:p w:rsidR="00995941" w:rsidRPr="00D221A9" w:rsidRDefault="00995941" w:rsidP="00AD0ABB">
            <w:pPr>
              <w:spacing w:before="100" w:after="100" w:line="276" w:lineRule="auto"/>
              <w:rPr>
                <w:rFonts w:ascii="Arial" w:hAnsi="Arial" w:cs="Arial"/>
                <w:u w:val="single"/>
              </w:rPr>
            </w:pPr>
            <w:r w:rsidRPr="00D221A9">
              <w:rPr>
                <w:rFonts w:ascii="Arial" w:hAnsi="Arial" w:cs="Arial"/>
                <w:u w:val="single"/>
              </w:rPr>
              <w:t>Zatwierdzający:</w:t>
            </w:r>
          </w:p>
        </w:tc>
      </w:tr>
      <w:tr w:rsidR="00995941" w:rsidRPr="00D221A9" w:rsidTr="000274CA">
        <w:tc>
          <w:tcPr>
            <w:tcW w:w="1668" w:type="dxa"/>
            <w:tcBorders>
              <w:top w:val="single" w:sz="4" w:space="0" w:color="auto"/>
              <w:bottom w:val="single" w:sz="4" w:space="0" w:color="auto"/>
              <w:right w:val="single" w:sz="4" w:space="0" w:color="auto"/>
            </w:tcBorders>
          </w:tcPr>
          <w:p w:rsidR="00995941" w:rsidRPr="00D221A9" w:rsidRDefault="00995941" w:rsidP="00AD0ABB">
            <w:pPr>
              <w:spacing w:before="100" w:after="100" w:line="276" w:lineRule="auto"/>
              <w:rPr>
                <w:rFonts w:ascii="Arial" w:hAnsi="Arial" w:cs="Arial"/>
              </w:rPr>
            </w:pPr>
            <w:r w:rsidRPr="00D221A9">
              <w:rPr>
                <w:rFonts w:ascii="Arial" w:hAnsi="Arial" w:cs="Arial"/>
              </w:rPr>
              <w:t>Imię i nazwisko:</w:t>
            </w:r>
          </w:p>
        </w:tc>
        <w:tc>
          <w:tcPr>
            <w:tcW w:w="2937" w:type="dxa"/>
            <w:gridSpan w:val="2"/>
            <w:tcBorders>
              <w:top w:val="single" w:sz="4" w:space="0" w:color="auto"/>
              <w:left w:val="single" w:sz="4" w:space="0" w:color="auto"/>
              <w:bottom w:val="single" w:sz="4" w:space="0" w:color="auto"/>
              <w:right w:val="single" w:sz="4" w:space="0" w:color="auto"/>
            </w:tcBorders>
          </w:tcPr>
          <w:p w:rsidR="00995941" w:rsidRPr="00D221A9" w:rsidRDefault="00995941" w:rsidP="00AD0ABB">
            <w:pPr>
              <w:spacing w:before="100" w:after="100" w:line="276" w:lineRule="auto"/>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tcPr>
          <w:p w:rsidR="00995941" w:rsidRPr="00D221A9" w:rsidRDefault="00995941" w:rsidP="00AD0ABB">
            <w:pPr>
              <w:spacing w:before="100" w:after="100" w:line="276" w:lineRule="auto"/>
              <w:rPr>
                <w:rFonts w:ascii="Arial" w:hAnsi="Arial" w:cs="Arial"/>
              </w:rPr>
            </w:pPr>
            <w:r w:rsidRPr="00D221A9">
              <w:rPr>
                <w:rFonts w:ascii="Arial" w:hAnsi="Arial" w:cs="Arial"/>
              </w:rPr>
              <w:t>Podpis:</w:t>
            </w:r>
          </w:p>
        </w:tc>
        <w:tc>
          <w:tcPr>
            <w:tcW w:w="3070" w:type="dxa"/>
            <w:tcBorders>
              <w:left w:val="single" w:sz="4" w:space="0" w:color="auto"/>
            </w:tcBorders>
          </w:tcPr>
          <w:p w:rsidR="00995941" w:rsidRPr="00D221A9" w:rsidRDefault="00995941" w:rsidP="00AD0ABB">
            <w:pPr>
              <w:spacing w:before="100" w:after="100" w:line="276" w:lineRule="auto"/>
              <w:rPr>
                <w:rFonts w:ascii="Arial" w:hAnsi="Arial" w:cs="Arial"/>
              </w:rPr>
            </w:pPr>
          </w:p>
        </w:tc>
      </w:tr>
      <w:tr w:rsidR="00995941" w:rsidRPr="00D221A9" w:rsidTr="000274CA">
        <w:tc>
          <w:tcPr>
            <w:tcW w:w="9210" w:type="dxa"/>
            <w:gridSpan w:val="5"/>
            <w:tcBorders>
              <w:top w:val="single" w:sz="4" w:space="0" w:color="auto"/>
              <w:bottom w:val="single" w:sz="4" w:space="0" w:color="auto"/>
            </w:tcBorders>
          </w:tcPr>
          <w:p w:rsidR="00995941" w:rsidRPr="00D221A9" w:rsidRDefault="00995941" w:rsidP="00AD0ABB">
            <w:pPr>
              <w:spacing w:before="100" w:after="100" w:line="276" w:lineRule="auto"/>
              <w:rPr>
                <w:rFonts w:ascii="Arial" w:hAnsi="Arial" w:cs="Arial"/>
                <w:u w:val="single"/>
              </w:rPr>
            </w:pPr>
            <w:r w:rsidRPr="00D221A9">
              <w:rPr>
                <w:rFonts w:ascii="Arial" w:hAnsi="Arial" w:cs="Arial"/>
                <w:u w:val="single"/>
              </w:rPr>
              <w:t>Zatwierdzający:</w:t>
            </w:r>
          </w:p>
        </w:tc>
      </w:tr>
      <w:tr w:rsidR="00995941" w:rsidRPr="00D221A9" w:rsidTr="000274CA">
        <w:tc>
          <w:tcPr>
            <w:tcW w:w="1668" w:type="dxa"/>
            <w:tcBorders>
              <w:top w:val="single" w:sz="4" w:space="0" w:color="auto"/>
              <w:bottom w:val="single" w:sz="4" w:space="0" w:color="auto"/>
              <w:right w:val="single" w:sz="4" w:space="0" w:color="auto"/>
            </w:tcBorders>
          </w:tcPr>
          <w:p w:rsidR="00995941" w:rsidRPr="00D221A9" w:rsidRDefault="00995941" w:rsidP="00AD0ABB">
            <w:pPr>
              <w:spacing w:before="100" w:after="100" w:line="276" w:lineRule="auto"/>
              <w:rPr>
                <w:rFonts w:ascii="Arial" w:hAnsi="Arial" w:cs="Arial"/>
              </w:rPr>
            </w:pPr>
            <w:r w:rsidRPr="00D221A9">
              <w:rPr>
                <w:rFonts w:ascii="Arial" w:hAnsi="Arial" w:cs="Arial"/>
              </w:rPr>
              <w:t>Imię i nazwisko:</w:t>
            </w:r>
          </w:p>
        </w:tc>
        <w:tc>
          <w:tcPr>
            <w:tcW w:w="2937" w:type="dxa"/>
            <w:gridSpan w:val="2"/>
            <w:tcBorders>
              <w:top w:val="single" w:sz="4" w:space="0" w:color="auto"/>
              <w:left w:val="single" w:sz="4" w:space="0" w:color="auto"/>
              <w:bottom w:val="single" w:sz="4" w:space="0" w:color="auto"/>
              <w:right w:val="single" w:sz="4" w:space="0" w:color="auto"/>
            </w:tcBorders>
          </w:tcPr>
          <w:p w:rsidR="00995941" w:rsidRPr="00D221A9" w:rsidRDefault="00995941" w:rsidP="00AD0ABB">
            <w:pPr>
              <w:spacing w:before="100" w:after="100" w:line="276" w:lineRule="auto"/>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tcPr>
          <w:p w:rsidR="00995941" w:rsidRPr="00D221A9" w:rsidRDefault="00995941" w:rsidP="00AD0ABB">
            <w:pPr>
              <w:spacing w:before="100" w:after="100" w:line="276" w:lineRule="auto"/>
              <w:rPr>
                <w:rFonts w:ascii="Arial" w:hAnsi="Arial" w:cs="Arial"/>
              </w:rPr>
            </w:pPr>
            <w:r w:rsidRPr="00D221A9">
              <w:rPr>
                <w:rFonts w:ascii="Arial" w:hAnsi="Arial" w:cs="Arial"/>
              </w:rPr>
              <w:t>Podpis:</w:t>
            </w:r>
          </w:p>
        </w:tc>
        <w:tc>
          <w:tcPr>
            <w:tcW w:w="3070" w:type="dxa"/>
            <w:tcBorders>
              <w:left w:val="single" w:sz="4" w:space="0" w:color="auto"/>
            </w:tcBorders>
          </w:tcPr>
          <w:p w:rsidR="00995941" w:rsidRPr="00D221A9" w:rsidRDefault="00995941" w:rsidP="00AD0ABB">
            <w:pPr>
              <w:spacing w:before="100" w:after="100" w:line="276" w:lineRule="auto"/>
              <w:rPr>
                <w:rFonts w:ascii="Arial" w:hAnsi="Arial" w:cs="Arial"/>
              </w:rPr>
            </w:pPr>
          </w:p>
        </w:tc>
      </w:tr>
    </w:tbl>
    <w:p w:rsidR="00995941" w:rsidRPr="00D221A9" w:rsidRDefault="00995941" w:rsidP="00AD0ABB">
      <w:pPr>
        <w:pStyle w:val="ESSPLista2"/>
        <w:jc w:val="left"/>
        <w:rPr>
          <w:rFonts w:ascii="Arial" w:hAnsi="Arial"/>
          <w:b/>
          <w:lang w:eastAsia="en-US"/>
        </w:rPr>
      </w:pPr>
      <w:r w:rsidRPr="00D221A9">
        <w:rPr>
          <w:rFonts w:ascii="Arial" w:hAnsi="Arial"/>
          <w:b/>
          <w:bCs/>
          <w:caps/>
        </w:rPr>
        <w:t xml:space="preserve"> </w:t>
      </w:r>
      <w:r w:rsidRPr="00D221A9">
        <w:rPr>
          <w:rFonts w:ascii="Arial" w:hAnsi="Arial"/>
        </w:rPr>
        <w:br w:type="page"/>
      </w:r>
    </w:p>
    <w:p w:rsidR="00995941" w:rsidRPr="00D221A9" w:rsidRDefault="00995941" w:rsidP="0015602A">
      <w:pPr>
        <w:pStyle w:val="ESSPRoz1"/>
        <w:ind w:left="709"/>
      </w:pPr>
      <w:r w:rsidRPr="00D221A9">
        <w:lastRenderedPageBreak/>
        <w:br/>
      </w:r>
      <w:r w:rsidRPr="00D221A9">
        <w:br/>
        <w:t>Sposób zabezpieczenia systemu informatycznego przed złośliwym oprogramowaniem i nieautoryzowanym dostępem</w:t>
      </w:r>
    </w:p>
    <w:p w:rsidR="00995941" w:rsidRPr="00D221A9" w:rsidRDefault="00995941" w:rsidP="00E42108">
      <w:pPr>
        <w:pStyle w:val="ESSPNag1bezspisu"/>
        <w:numPr>
          <w:ilvl w:val="0"/>
          <w:numId w:val="13"/>
        </w:numPr>
        <w:ind w:left="426" w:hanging="426"/>
      </w:pPr>
      <w:r w:rsidRPr="00D221A9">
        <w:rPr>
          <w:sz w:val="22"/>
          <w:szCs w:val="22"/>
        </w:rPr>
        <w:t>OCHRONA PRZED ZŁOŚLIWYM OPROGRAMOWANIEM</w:t>
      </w:r>
    </w:p>
    <w:p w:rsidR="00995941" w:rsidRPr="00D221A9" w:rsidRDefault="00995941" w:rsidP="00CC77AF">
      <w:pPr>
        <w:pStyle w:val="ESSPLista1"/>
        <w:numPr>
          <w:ilvl w:val="0"/>
          <w:numId w:val="21"/>
        </w:numPr>
        <w:tabs>
          <w:tab w:val="clear" w:pos="391"/>
        </w:tabs>
      </w:pPr>
      <w:r w:rsidRPr="00D221A9">
        <w:t>Za złośliwe oprogramowanie, którego celem jest nieuprawniony dostęp i zniszczenia w systemach informatycznych, uważa się:</w:t>
      </w:r>
    </w:p>
    <w:p w:rsidR="00995941" w:rsidRPr="00D221A9" w:rsidRDefault="00995941" w:rsidP="00CC77AF">
      <w:pPr>
        <w:pStyle w:val="ESSPLista2"/>
        <w:numPr>
          <w:ilvl w:val="1"/>
          <w:numId w:val="21"/>
        </w:numPr>
        <w:tabs>
          <w:tab w:val="clear" w:pos="737"/>
        </w:tabs>
        <w:spacing w:after="100"/>
        <w:ind w:left="1276"/>
        <w:contextualSpacing w:val="0"/>
        <w:rPr>
          <w:rFonts w:ascii="Arial" w:hAnsi="Arial"/>
        </w:rPr>
      </w:pPr>
      <w:r w:rsidRPr="00D221A9">
        <w:rPr>
          <w:rFonts w:ascii="Arial" w:hAnsi="Arial"/>
        </w:rPr>
        <w:t>Wirusy, konie trojańskie, robaki internetowe;</w:t>
      </w:r>
    </w:p>
    <w:p w:rsidR="00995941" w:rsidRPr="00D221A9" w:rsidRDefault="00995941" w:rsidP="00CC77AF">
      <w:pPr>
        <w:pStyle w:val="ESSPLista2"/>
        <w:numPr>
          <w:ilvl w:val="1"/>
          <w:numId w:val="21"/>
        </w:numPr>
        <w:tabs>
          <w:tab w:val="clear" w:pos="737"/>
        </w:tabs>
        <w:spacing w:after="100"/>
        <w:ind w:left="1276"/>
        <w:contextualSpacing w:val="0"/>
        <w:rPr>
          <w:rFonts w:ascii="Arial" w:hAnsi="Arial"/>
        </w:rPr>
      </w:pPr>
      <w:r w:rsidRPr="00D221A9">
        <w:rPr>
          <w:rFonts w:ascii="Arial" w:hAnsi="Arial"/>
        </w:rPr>
        <w:t>Programy mające na celu nieautoryzowane zdobycie, modyfikację lub destrukcję danych komputerowych;</w:t>
      </w:r>
    </w:p>
    <w:p w:rsidR="00995941" w:rsidRPr="00D221A9" w:rsidRDefault="00995941" w:rsidP="00CC77AF">
      <w:pPr>
        <w:pStyle w:val="ESSPLista2"/>
        <w:numPr>
          <w:ilvl w:val="1"/>
          <w:numId w:val="21"/>
        </w:numPr>
        <w:tabs>
          <w:tab w:val="clear" w:pos="737"/>
        </w:tabs>
        <w:spacing w:after="100"/>
        <w:ind w:left="1276"/>
        <w:contextualSpacing w:val="0"/>
        <w:rPr>
          <w:rFonts w:ascii="Arial" w:hAnsi="Arial"/>
        </w:rPr>
      </w:pPr>
      <w:r w:rsidRPr="00D221A9">
        <w:rPr>
          <w:rFonts w:ascii="Arial" w:hAnsi="Arial"/>
        </w:rPr>
        <w:t>Programy umożliwiające zdobycie lub podniesienie uprawnień w systemach komputerowych;</w:t>
      </w:r>
    </w:p>
    <w:p w:rsidR="00995941" w:rsidRPr="00D221A9" w:rsidRDefault="00995941" w:rsidP="00CC77AF">
      <w:pPr>
        <w:pStyle w:val="ESSPLista2"/>
        <w:numPr>
          <w:ilvl w:val="1"/>
          <w:numId w:val="21"/>
        </w:numPr>
        <w:tabs>
          <w:tab w:val="clear" w:pos="737"/>
        </w:tabs>
        <w:spacing w:after="100"/>
        <w:ind w:left="1276"/>
        <w:contextualSpacing w:val="0"/>
        <w:rPr>
          <w:rFonts w:ascii="Arial" w:hAnsi="Arial"/>
        </w:rPr>
      </w:pPr>
      <w:r w:rsidRPr="00D221A9">
        <w:rPr>
          <w:rFonts w:ascii="Arial" w:hAnsi="Arial"/>
        </w:rPr>
        <w:t>Programy, które mogą wpłynąć niekorzystnie na pracę systemów komputerowych poprzez utrudnienie lub sparaliżowanie ich pracy;</w:t>
      </w:r>
    </w:p>
    <w:p w:rsidR="00995941" w:rsidRPr="00D221A9" w:rsidRDefault="00995941" w:rsidP="00CC77AF">
      <w:pPr>
        <w:pStyle w:val="ESSPLista2"/>
        <w:numPr>
          <w:ilvl w:val="1"/>
          <w:numId w:val="21"/>
        </w:numPr>
        <w:tabs>
          <w:tab w:val="clear" w:pos="737"/>
        </w:tabs>
        <w:ind w:left="1276"/>
        <w:rPr>
          <w:rFonts w:ascii="Arial" w:hAnsi="Arial"/>
        </w:rPr>
      </w:pPr>
      <w:r w:rsidRPr="00D221A9">
        <w:rPr>
          <w:rFonts w:ascii="Arial" w:hAnsi="Arial"/>
        </w:rPr>
        <w:t>Inne, które może spowodować destabilizację działania i fałszowanie danych.</w:t>
      </w:r>
    </w:p>
    <w:p w:rsidR="00995941" w:rsidRPr="00D221A9" w:rsidRDefault="00995941" w:rsidP="00CC77AF">
      <w:pPr>
        <w:pStyle w:val="ESSPLista1"/>
        <w:numPr>
          <w:ilvl w:val="0"/>
          <w:numId w:val="21"/>
        </w:numPr>
        <w:tabs>
          <w:tab w:val="clear" w:pos="391"/>
        </w:tabs>
        <w:ind w:left="715" w:hanging="431"/>
      </w:pPr>
      <w:r w:rsidRPr="00D221A9">
        <w:t>Ochrona przed złośliwym oprogramowaniem jest realizowana poprzez zapobieganie, wykrywanie i usuwanie tego typu programów oraz uświadamianie użytkowników w zakresie zasad bezpiecznego korzystania z zasobów systemów informatycznych oraz bieżących zagrożeń występujących w sieci zewnętrznej.</w:t>
      </w:r>
    </w:p>
    <w:p w:rsidR="00995941" w:rsidRPr="00D221A9" w:rsidRDefault="00723C0F" w:rsidP="00CC77AF">
      <w:pPr>
        <w:pStyle w:val="ESSPLista1"/>
        <w:numPr>
          <w:ilvl w:val="0"/>
          <w:numId w:val="21"/>
        </w:numPr>
        <w:tabs>
          <w:tab w:val="clear" w:pos="391"/>
        </w:tabs>
        <w:ind w:left="715" w:hanging="431"/>
      </w:pPr>
      <w:r>
        <w:t>W</w:t>
      </w:r>
      <w:r w:rsidR="00995941" w:rsidRPr="0050734A">
        <w:rPr>
          <w:bCs/>
          <w:noProof/>
        </w:rPr>
        <w:t xml:space="preserve"> Szkole Podstawowej im. Orła Białego w Michałówce</w:t>
      </w:r>
      <w:r w:rsidR="00995941" w:rsidRPr="00D221A9">
        <w:rPr>
          <w:bCs/>
          <w:noProof/>
        </w:rPr>
        <w:t xml:space="preserve"> </w:t>
      </w:r>
      <w:r w:rsidR="00995941" w:rsidRPr="00D221A9">
        <w:t xml:space="preserve">wdrożono system ochrony antywirusowej na komputerach użytkowników oraz na serwerze (jeśli podmiot posiada serwer) . O ile jest to możliwe technicznie, wszystkie aktywa informatyczne objęte są ochroną przed złośliwym oprogramowaniem w czasie rzeczywistym, w sposób umożliwiający automatyzację wszystkich niezbędnych czynności, w tym np. umożliwiający automatyczne aktualizowanie baz wirusów dla oprogramowania antywirusowego. </w:t>
      </w:r>
    </w:p>
    <w:p w:rsidR="00995941" w:rsidRPr="00D221A9" w:rsidRDefault="00995941" w:rsidP="00834DA7">
      <w:pPr>
        <w:pStyle w:val="ESSPLista1"/>
        <w:numPr>
          <w:ilvl w:val="0"/>
          <w:numId w:val="21"/>
        </w:numPr>
        <w:tabs>
          <w:tab w:val="clear" w:pos="391"/>
        </w:tabs>
        <w:ind w:left="715" w:hanging="431"/>
      </w:pPr>
      <w:r w:rsidRPr="00D221A9">
        <w:t xml:space="preserve">Jednostka prowadzi edukację użytkowników w zakresie ochrony przed szkodliwym oprogramowaniem. W przypadku pojawienia się nowych zagrożeń związanych z działalnością złośliwego oprogramowania Administrator Systemów Informatycznych  lub Informatyk wyznaczony przez ADO w miarę możliwości wysyła komunikaty do pracowników lub informuje ich osobiście. </w:t>
      </w:r>
    </w:p>
    <w:p w:rsidR="00995941" w:rsidRPr="00D221A9" w:rsidRDefault="00995941" w:rsidP="00834DA7">
      <w:pPr>
        <w:pStyle w:val="ESSPLista1"/>
        <w:numPr>
          <w:ilvl w:val="0"/>
          <w:numId w:val="21"/>
        </w:numPr>
        <w:tabs>
          <w:tab w:val="clear" w:pos="391"/>
        </w:tabs>
        <w:ind w:left="715" w:hanging="431"/>
      </w:pPr>
      <w:r w:rsidRPr="00D221A9">
        <w:t>W przypadku, gdy stacje robocze oraz serwery (jeśli występując w Podmiocie) nie są objęte ochroną w czasie rzeczywistym, ASI lub Informatyk wyznaczony  przez ADO co najmniej raz w tygodniu dokonuje rutynowej kontroli pod kątem obecności złośliwego oprogramowania.</w:t>
      </w:r>
    </w:p>
    <w:p w:rsidR="00995941" w:rsidRPr="00D221A9" w:rsidRDefault="00995941" w:rsidP="00CC77AF">
      <w:pPr>
        <w:pStyle w:val="ESSPLista1"/>
        <w:numPr>
          <w:ilvl w:val="0"/>
          <w:numId w:val="21"/>
        </w:numPr>
        <w:tabs>
          <w:tab w:val="clear" w:pos="391"/>
        </w:tabs>
        <w:ind w:left="715" w:hanging="431"/>
      </w:pPr>
      <w:r w:rsidRPr="00D221A9">
        <w:lastRenderedPageBreak/>
        <w:t>Za zarządzanie aplikacjami zabezpieczającymi przed złośliwym oprogramowaniem (w tym antywirusowym, filtrami i zaporami sieciowymi) odpowiada ASI / Informatyk lub osoba wyznaczona przez ADO.</w:t>
      </w:r>
    </w:p>
    <w:p w:rsidR="00995941" w:rsidRPr="00D221A9" w:rsidRDefault="00995941" w:rsidP="00CC77AF">
      <w:pPr>
        <w:pStyle w:val="ESSPLista1"/>
        <w:numPr>
          <w:ilvl w:val="0"/>
          <w:numId w:val="21"/>
        </w:numPr>
        <w:tabs>
          <w:tab w:val="clear" w:pos="391"/>
        </w:tabs>
        <w:ind w:left="715" w:hanging="431"/>
      </w:pPr>
      <w:r w:rsidRPr="00D221A9">
        <w:t>Po każdej naprawie i konserwacji urządzenia, a przed ponownym włączeniem do sieci Jednostki, zawartość stałych nośników komputerowych jest sprawdzana za pomocą aktualnego oprogramowania antywirusowego zawierającego najnowsze bazy sygnatur.</w:t>
      </w:r>
    </w:p>
    <w:p w:rsidR="00995941" w:rsidRPr="00D221A9" w:rsidRDefault="00995941" w:rsidP="00F93F92">
      <w:pPr>
        <w:pStyle w:val="ESSPLista1"/>
        <w:numPr>
          <w:ilvl w:val="0"/>
          <w:numId w:val="21"/>
        </w:numPr>
      </w:pPr>
      <w:r w:rsidRPr="00D221A9">
        <w:t>W przypadku oznak zainfekowania komputera złośliwym oprogramowaniem należy:</w:t>
      </w:r>
    </w:p>
    <w:p w:rsidR="00995941" w:rsidRPr="00D221A9" w:rsidRDefault="00995941" w:rsidP="00CC77AF">
      <w:pPr>
        <w:pStyle w:val="ESSPLista2"/>
        <w:numPr>
          <w:ilvl w:val="1"/>
          <w:numId w:val="21"/>
        </w:numPr>
        <w:tabs>
          <w:tab w:val="clear" w:pos="737"/>
        </w:tabs>
        <w:spacing w:after="100"/>
        <w:ind w:left="1276"/>
        <w:contextualSpacing w:val="0"/>
        <w:rPr>
          <w:rFonts w:ascii="Arial" w:hAnsi="Arial"/>
        </w:rPr>
      </w:pPr>
      <w:r w:rsidRPr="00D221A9">
        <w:rPr>
          <w:rFonts w:ascii="Arial" w:hAnsi="Arial"/>
        </w:rPr>
        <w:t>Powiadomić osobę odpowiedzialną za profilaktykę antywirusową w danym dziale (Administrator Systemów Informatycznych lub informatyk wyznaczony przez ADO);</w:t>
      </w:r>
    </w:p>
    <w:p w:rsidR="00995941" w:rsidRPr="00D221A9" w:rsidRDefault="00995941" w:rsidP="00CC77AF">
      <w:pPr>
        <w:pStyle w:val="ESSPLista2"/>
        <w:numPr>
          <w:ilvl w:val="1"/>
          <w:numId w:val="21"/>
        </w:numPr>
        <w:tabs>
          <w:tab w:val="clear" w:pos="737"/>
        </w:tabs>
        <w:spacing w:after="100"/>
        <w:ind w:left="1276"/>
        <w:contextualSpacing w:val="0"/>
        <w:rPr>
          <w:rFonts w:ascii="Arial" w:hAnsi="Arial"/>
        </w:rPr>
      </w:pPr>
      <w:r w:rsidRPr="00D221A9">
        <w:rPr>
          <w:rFonts w:ascii="Arial" w:hAnsi="Arial"/>
        </w:rPr>
        <w:t>Odłączyć komputer od Internetu;</w:t>
      </w:r>
    </w:p>
    <w:p w:rsidR="00995941" w:rsidRPr="00D221A9" w:rsidRDefault="00995941" w:rsidP="00CC77AF">
      <w:pPr>
        <w:pStyle w:val="ESSPLista2"/>
        <w:numPr>
          <w:ilvl w:val="1"/>
          <w:numId w:val="21"/>
        </w:numPr>
        <w:tabs>
          <w:tab w:val="clear" w:pos="737"/>
        </w:tabs>
        <w:spacing w:after="100"/>
        <w:ind w:left="1276"/>
        <w:contextualSpacing w:val="0"/>
        <w:rPr>
          <w:rFonts w:ascii="Arial" w:hAnsi="Arial"/>
        </w:rPr>
      </w:pPr>
      <w:r w:rsidRPr="00D221A9">
        <w:rPr>
          <w:rFonts w:ascii="Arial" w:hAnsi="Arial"/>
        </w:rPr>
        <w:t>Jeśli komputer podłączony jest do sieci lokalnej, należy ją odłączyć;</w:t>
      </w:r>
    </w:p>
    <w:p w:rsidR="00995941" w:rsidRPr="00D221A9" w:rsidRDefault="00995941" w:rsidP="00CC77AF">
      <w:pPr>
        <w:pStyle w:val="ESSPLista2"/>
        <w:numPr>
          <w:ilvl w:val="1"/>
          <w:numId w:val="21"/>
        </w:numPr>
        <w:tabs>
          <w:tab w:val="clear" w:pos="737"/>
        </w:tabs>
        <w:spacing w:after="100"/>
        <w:ind w:left="1276"/>
        <w:contextualSpacing w:val="0"/>
        <w:rPr>
          <w:rFonts w:ascii="Arial" w:hAnsi="Arial"/>
        </w:rPr>
      </w:pPr>
      <w:r w:rsidRPr="00D221A9">
        <w:rPr>
          <w:rFonts w:ascii="Arial" w:hAnsi="Arial"/>
        </w:rPr>
        <w:t>Jeśli nie można uruchomić komputera z dysku twardego (błąd przy starcie), należy spróbować uruchomić system w trybie awaryjnym lub przy użyciu dysku startowego systemu Windows;</w:t>
      </w:r>
    </w:p>
    <w:p w:rsidR="00995941" w:rsidRPr="00D221A9" w:rsidRDefault="00995941" w:rsidP="00CC77AF">
      <w:pPr>
        <w:pStyle w:val="ESSPLista2"/>
        <w:numPr>
          <w:ilvl w:val="1"/>
          <w:numId w:val="21"/>
        </w:numPr>
        <w:tabs>
          <w:tab w:val="clear" w:pos="737"/>
        </w:tabs>
        <w:ind w:left="1276"/>
        <w:contextualSpacing w:val="0"/>
        <w:rPr>
          <w:rFonts w:ascii="Arial" w:hAnsi="Arial"/>
        </w:rPr>
      </w:pPr>
      <w:r w:rsidRPr="00D221A9">
        <w:rPr>
          <w:rFonts w:ascii="Arial" w:hAnsi="Arial"/>
        </w:rPr>
        <w:t>Wykonać pełne skanowanie systemu.</w:t>
      </w:r>
    </w:p>
    <w:p w:rsidR="00995941" w:rsidRPr="00D221A9" w:rsidRDefault="00995941" w:rsidP="00F93F92">
      <w:pPr>
        <w:pStyle w:val="ESSPLista1"/>
        <w:numPr>
          <w:ilvl w:val="0"/>
          <w:numId w:val="21"/>
        </w:numPr>
      </w:pPr>
      <w:r w:rsidRPr="00D221A9">
        <w:t xml:space="preserve">W przypadku wykrycia infekcji należy z wykorzystaniem zainstalowanej aplikacji antywirusowej usunąć złośliwe oprogramowanie. </w:t>
      </w:r>
    </w:p>
    <w:p w:rsidR="00995941" w:rsidRPr="00D221A9" w:rsidRDefault="00995941" w:rsidP="00F93F92">
      <w:pPr>
        <w:pStyle w:val="ESSPLista1"/>
        <w:numPr>
          <w:ilvl w:val="0"/>
          <w:numId w:val="21"/>
        </w:numPr>
      </w:pPr>
      <w:r w:rsidRPr="00D221A9">
        <w:t xml:space="preserve">Wszystkie zdarzenia typu zdiagnozowanie i usunięcie złośliwego oprogramowania są regularnie raportowane do ADO i IOD lub innej osoby wyznaczonej przez Administratora Danych Osobowych (ADO), która w jego imieniu, realizuje obowiązki w tym zakresie.  </w:t>
      </w:r>
    </w:p>
    <w:p w:rsidR="00995941" w:rsidRPr="00D221A9" w:rsidRDefault="00995941" w:rsidP="00F93F92">
      <w:pPr>
        <w:pStyle w:val="ESSPLista1"/>
        <w:numPr>
          <w:ilvl w:val="0"/>
          <w:numId w:val="21"/>
        </w:numPr>
      </w:pPr>
      <w:r w:rsidRPr="00D221A9">
        <w:t>W przypadku uszkodzenia danych lub oprogramowania należy przywrócić sprawność systemu wykorzystując kopie zapasowe.</w:t>
      </w:r>
    </w:p>
    <w:p w:rsidR="00995941" w:rsidRPr="00D221A9" w:rsidRDefault="00995941" w:rsidP="00E42108">
      <w:pPr>
        <w:pStyle w:val="ESSPNag1bezspisu"/>
        <w:numPr>
          <w:ilvl w:val="0"/>
          <w:numId w:val="13"/>
        </w:numPr>
        <w:ind w:left="426" w:hanging="426"/>
        <w:rPr>
          <w:sz w:val="22"/>
          <w:szCs w:val="22"/>
        </w:rPr>
      </w:pPr>
      <w:r w:rsidRPr="00D221A9">
        <w:rPr>
          <w:sz w:val="22"/>
          <w:szCs w:val="22"/>
        </w:rPr>
        <w:t>Ochrona przed nieautoryzowanym dostępem do sieci lokalnej</w:t>
      </w:r>
    </w:p>
    <w:p w:rsidR="00995941" w:rsidRPr="00D221A9" w:rsidRDefault="00995941" w:rsidP="002F69CC">
      <w:pPr>
        <w:pStyle w:val="ESSPLista1"/>
        <w:ind w:left="709" w:hanging="425"/>
      </w:pPr>
      <w:r w:rsidRPr="00D221A9">
        <w:t>1.</w:t>
      </w:r>
      <w:r w:rsidRPr="00D221A9">
        <w:tab/>
        <w:t xml:space="preserve">Systemy informatyczne służące do przetwarzania danych osobowych chroni się przed zagrożeniami pochodzącymi z sieci publicznej z wykorzystaniem </w:t>
      </w:r>
      <w:proofErr w:type="spellStart"/>
      <w:r w:rsidRPr="00D221A9">
        <w:t>firewalla</w:t>
      </w:r>
      <w:proofErr w:type="spellEnd"/>
      <w:r w:rsidRPr="00D221A9">
        <w:t xml:space="preserve"> wbudowanego w router, który realizuje następujące zadania:</w:t>
      </w:r>
    </w:p>
    <w:p w:rsidR="00995941" w:rsidRPr="00D221A9" w:rsidRDefault="00995941" w:rsidP="003F719A">
      <w:pPr>
        <w:pStyle w:val="ESSPLista1"/>
        <w:spacing w:after="0"/>
        <w:ind w:left="1134" w:hanging="425"/>
      </w:pPr>
      <w:r w:rsidRPr="00D221A9">
        <w:t>a.</w:t>
      </w:r>
      <w:r w:rsidRPr="00D221A9">
        <w:tab/>
        <w:t>Bazująca na politykach kontrola dostępu na podstawie aplikacji, kategorii aplikacji, podkategorii, technologii, czynnika ryzyka lub charakterystyki;</w:t>
      </w:r>
    </w:p>
    <w:p w:rsidR="00995941" w:rsidRPr="00D221A9" w:rsidRDefault="00995941" w:rsidP="003F719A">
      <w:pPr>
        <w:pStyle w:val="ESSPLista1"/>
        <w:spacing w:after="0"/>
        <w:ind w:left="1134" w:hanging="425"/>
      </w:pPr>
      <w:r w:rsidRPr="00D221A9">
        <w:t>b.</w:t>
      </w:r>
      <w:r w:rsidRPr="00D221A9">
        <w:tab/>
        <w:t>Filtrowanie danych;</w:t>
      </w:r>
    </w:p>
    <w:p w:rsidR="00995941" w:rsidRPr="00D221A9" w:rsidRDefault="00995941" w:rsidP="003F719A">
      <w:pPr>
        <w:pStyle w:val="ESSPLista1"/>
        <w:spacing w:after="0"/>
        <w:ind w:left="1134" w:hanging="425"/>
      </w:pPr>
      <w:r w:rsidRPr="00D221A9">
        <w:t>c.</w:t>
      </w:r>
      <w:r w:rsidRPr="00D221A9">
        <w:tab/>
        <w:t>Filtrowanie URL;</w:t>
      </w:r>
    </w:p>
    <w:p w:rsidR="00995941" w:rsidRPr="00D221A9" w:rsidRDefault="00995941" w:rsidP="003F719A">
      <w:pPr>
        <w:pStyle w:val="ESSPLista1"/>
        <w:spacing w:after="0"/>
        <w:ind w:left="1134" w:hanging="425"/>
      </w:pPr>
      <w:r w:rsidRPr="00D221A9">
        <w:t>d.</w:t>
      </w:r>
      <w:r w:rsidRPr="00D221A9">
        <w:tab/>
        <w:t>Strumieniowa ochrona przed wirusami, oprogramowaniem spyware oraz robakami.</w:t>
      </w:r>
    </w:p>
    <w:p w:rsidR="00995941" w:rsidRPr="00D221A9" w:rsidRDefault="00995941" w:rsidP="0015602A">
      <w:pPr>
        <w:pStyle w:val="ESSPLista1"/>
        <w:ind w:left="709"/>
        <w:jc w:val="left"/>
        <w:rPr>
          <w:b/>
          <w:sz w:val="28"/>
          <w:szCs w:val="28"/>
        </w:rPr>
      </w:pPr>
      <w:r w:rsidRPr="00D221A9">
        <w:rPr>
          <w:b/>
          <w:sz w:val="28"/>
          <w:szCs w:val="28"/>
        </w:rPr>
        <w:lastRenderedPageBreak/>
        <w:t xml:space="preserve">ROZDZIAŁ VIII </w:t>
      </w:r>
    </w:p>
    <w:p w:rsidR="00995941" w:rsidRPr="00D221A9" w:rsidRDefault="00995941" w:rsidP="0015602A">
      <w:pPr>
        <w:pStyle w:val="ESSPLista1"/>
        <w:ind w:left="709"/>
        <w:jc w:val="left"/>
        <w:rPr>
          <w:b/>
          <w:sz w:val="28"/>
          <w:szCs w:val="28"/>
        </w:rPr>
      </w:pPr>
      <w:r w:rsidRPr="00D221A9">
        <w:rPr>
          <w:b/>
          <w:sz w:val="28"/>
          <w:szCs w:val="28"/>
        </w:rPr>
        <w:t>Postępowanie w przypadku stwierdzenia naruszenia ochrony danych osobowych</w:t>
      </w:r>
    </w:p>
    <w:p w:rsidR="00995941" w:rsidRPr="00D221A9" w:rsidRDefault="00995941" w:rsidP="00CE375C">
      <w:pPr>
        <w:pStyle w:val="ESSPLista1"/>
        <w:numPr>
          <w:ilvl w:val="0"/>
          <w:numId w:val="27"/>
        </w:numPr>
        <w:tabs>
          <w:tab w:val="clear" w:pos="391"/>
        </w:tabs>
        <w:ind w:left="715" w:hanging="431"/>
        <w:rPr>
          <w:b/>
        </w:rPr>
      </w:pPr>
      <w:r w:rsidRPr="00D221A9">
        <w:rPr>
          <w:b/>
        </w:rPr>
        <w:t>Postanowienia ogólne</w:t>
      </w:r>
    </w:p>
    <w:p w:rsidR="00995941" w:rsidRPr="00D221A9" w:rsidRDefault="00995941" w:rsidP="00CE375C">
      <w:pPr>
        <w:pStyle w:val="Akapitzlist"/>
        <w:numPr>
          <w:ilvl w:val="1"/>
          <w:numId w:val="39"/>
        </w:numPr>
        <w:tabs>
          <w:tab w:val="clear" w:pos="737"/>
        </w:tabs>
        <w:spacing w:after="100"/>
        <w:ind w:left="1276"/>
        <w:contextualSpacing w:val="0"/>
        <w:jc w:val="both"/>
        <w:rPr>
          <w:rFonts w:ascii="Arial" w:hAnsi="Arial" w:cs="Arial"/>
        </w:rPr>
      </w:pPr>
      <w:r w:rsidRPr="00D221A9">
        <w:rPr>
          <w:rFonts w:ascii="Arial" w:hAnsi="Arial" w:cs="Arial"/>
        </w:rPr>
        <w:t>Celem procedury jest zapewnienie szybkiej, skutecznej i uporządkowanej reakcji na incydenty związane z bezpieczeństwem informacji, w szczególności awarii i przeciążeń systemów informatycznych, utraty urządzeń lub danych, błędów ludzkich skutkujących zagrożeniem dla bezpieczeństwa środowiska teleinformatycznego, naruszeń lub prób naruszeń zabezpieczeń czy niekontrolowanych zmian w systemach.</w:t>
      </w:r>
    </w:p>
    <w:p w:rsidR="00995941" w:rsidRPr="00D221A9" w:rsidRDefault="00995941" w:rsidP="00CE375C">
      <w:pPr>
        <w:pStyle w:val="Akapitzlist"/>
        <w:numPr>
          <w:ilvl w:val="1"/>
          <w:numId w:val="39"/>
        </w:numPr>
        <w:tabs>
          <w:tab w:val="clear" w:pos="737"/>
        </w:tabs>
        <w:spacing w:after="100"/>
        <w:ind w:left="1276"/>
        <w:contextualSpacing w:val="0"/>
        <w:jc w:val="both"/>
        <w:rPr>
          <w:rFonts w:ascii="Arial" w:hAnsi="Arial" w:cs="Arial"/>
        </w:rPr>
      </w:pPr>
      <w:r w:rsidRPr="00D221A9">
        <w:rPr>
          <w:rFonts w:ascii="Arial" w:hAnsi="Arial" w:cs="Arial"/>
        </w:rPr>
        <w:t>Za podejmowanie działań wyjaśniających, korygujących, zaradczych oraz zbieranie materiałów dowodowych, odpowiedzialne jest kierownictwo Jednostki, przy wsparciu Inspektora Danych Osobowych (IOD), który realizuje obowiązki związane z ochroną danych osobowych.</w:t>
      </w:r>
    </w:p>
    <w:p w:rsidR="00995941" w:rsidRPr="00D221A9" w:rsidRDefault="00995941" w:rsidP="00CE375C">
      <w:pPr>
        <w:pStyle w:val="Akapitzlist"/>
        <w:numPr>
          <w:ilvl w:val="1"/>
          <w:numId w:val="39"/>
        </w:numPr>
        <w:tabs>
          <w:tab w:val="clear" w:pos="737"/>
        </w:tabs>
        <w:ind w:left="1276"/>
        <w:jc w:val="both"/>
        <w:rPr>
          <w:rFonts w:ascii="Arial" w:hAnsi="Arial" w:cs="Arial"/>
        </w:rPr>
      </w:pPr>
      <w:r w:rsidRPr="00D221A9">
        <w:rPr>
          <w:rFonts w:ascii="Arial" w:hAnsi="Arial" w:cs="Arial"/>
        </w:rPr>
        <w:t>Procedura zapewnia jak najszybsze raportowanie wszelkich symptomów świadczących lub mogących świadczyć o naruszeniu bezpieczeństwa informacji, w celu jak najszybszej reakcji na te zdarzenia i podjęcie działań zaradczych.</w:t>
      </w:r>
    </w:p>
    <w:p w:rsidR="00995941" w:rsidRPr="00D221A9" w:rsidRDefault="00995941" w:rsidP="00CE375C">
      <w:pPr>
        <w:pStyle w:val="ESSPLista1"/>
        <w:numPr>
          <w:ilvl w:val="0"/>
          <w:numId w:val="39"/>
        </w:numPr>
        <w:ind w:left="715" w:hanging="431"/>
        <w:rPr>
          <w:b/>
        </w:rPr>
      </w:pPr>
      <w:r w:rsidRPr="00D221A9">
        <w:rPr>
          <w:b/>
        </w:rPr>
        <w:t>Opis postępowania – zgłaszanie incydentów / zagrożeń</w:t>
      </w:r>
    </w:p>
    <w:p w:rsidR="00995941" w:rsidRPr="00D221A9" w:rsidRDefault="00995941" w:rsidP="00CE375C">
      <w:pPr>
        <w:pStyle w:val="Akapitzlist"/>
        <w:numPr>
          <w:ilvl w:val="1"/>
          <w:numId w:val="39"/>
        </w:numPr>
        <w:tabs>
          <w:tab w:val="clear" w:pos="737"/>
        </w:tabs>
        <w:spacing w:after="100"/>
        <w:ind w:left="1276"/>
        <w:contextualSpacing w:val="0"/>
        <w:jc w:val="both"/>
        <w:rPr>
          <w:rFonts w:ascii="Arial" w:hAnsi="Arial" w:cs="Arial"/>
          <w:lang w:eastAsia="en-US"/>
        </w:rPr>
      </w:pPr>
      <w:r w:rsidRPr="00D221A9">
        <w:rPr>
          <w:rFonts w:ascii="Arial" w:hAnsi="Arial" w:cs="Arial"/>
          <w:lang w:eastAsia="en-US"/>
        </w:rPr>
        <w:t>Każdy pracownik Jednostki, oraz osoby świadczące usługi na rzecz Jednostki zobowiązane są do niezwłocznego zgłaszania wszelkich incydentów, oraz możliwości zaistnienia incydentów, bez zbędnej zwłoki, bezpośrednio do osób odpowiedzialnych za bezpieczeństwo teleinformatyczne i fizyczne Jednostki.</w:t>
      </w:r>
    </w:p>
    <w:p w:rsidR="00995941" w:rsidRPr="00D221A9" w:rsidRDefault="00995941" w:rsidP="00CE375C">
      <w:pPr>
        <w:pStyle w:val="Akapitzlist"/>
        <w:numPr>
          <w:ilvl w:val="1"/>
          <w:numId w:val="39"/>
        </w:numPr>
        <w:tabs>
          <w:tab w:val="clear" w:pos="737"/>
        </w:tabs>
        <w:spacing w:after="100"/>
        <w:ind w:left="1276"/>
        <w:contextualSpacing w:val="0"/>
        <w:jc w:val="both"/>
        <w:rPr>
          <w:rFonts w:ascii="Arial" w:hAnsi="Arial" w:cs="Arial"/>
          <w:lang w:eastAsia="en-US"/>
        </w:rPr>
      </w:pPr>
      <w:r w:rsidRPr="00D221A9">
        <w:rPr>
          <w:rFonts w:ascii="Arial" w:hAnsi="Arial" w:cs="Arial"/>
          <w:lang w:eastAsia="en-US"/>
        </w:rPr>
        <w:t>Pracownicy Jednostki i osoby świadczące usługi na rzecz Jednostki, zobowiązani są do powstrzymania się od kontynuowania jakiejkolwiek czynności mogącej spowodować zatarcie śladów bądź dowodów naruszenia bezpieczeństwa informacji, oraz niepodejmowania żadnych kroków własnych, w celu zaradzenia incydentowi – aż do czasu reakcji przedstawiciela Jednostki zewnętrznej wykonującego obsługę informatyczną na zaistniałe zdarzenia/incydenty naruszające bezpieczeństwo informacji.</w:t>
      </w:r>
    </w:p>
    <w:p w:rsidR="00995941" w:rsidRPr="00D221A9" w:rsidRDefault="00995941" w:rsidP="00CE375C">
      <w:pPr>
        <w:pStyle w:val="Akapitzlist"/>
        <w:numPr>
          <w:ilvl w:val="1"/>
          <w:numId w:val="39"/>
        </w:numPr>
        <w:tabs>
          <w:tab w:val="clear" w:pos="737"/>
        </w:tabs>
        <w:spacing w:after="100"/>
        <w:ind w:left="1276"/>
        <w:contextualSpacing w:val="0"/>
        <w:jc w:val="both"/>
        <w:rPr>
          <w:rFonts w:ascii="Arial" w:hAnsi="Arial" w:cs="Arial"/>
          <w:lang w:eastAsia="en-US"/>
        </w:rPr>
      </w:pPr>
      <w:r w:rsidRPr="00D221A9">
        <w:rPr>
          <w:rFonts w:ascii="Arial" w:hAnsi="Arial" w:cs="Arial"/>
          <w:lang w:eastAsia="en-US"/>
        </w:rPr>
        <w:t>Zgłaszanie incydentów oraz możliwości zaistnienia incydentów, odbywa się w formie pisemnej (poprzez wypełnienie formularza zgłoszenia incydentu stanowiącego załącznik nr 1 do niniejszej procedury), telefonicznej lub za pośrednictwem poczty elektronicznej.  W przypadku zgłoszenia dokonanego telefonicznie, pracownik Jednostki lub pracownik usługodawcy zewnętrznego, zobowiązany jest niezwłocznie po dokonaniu zgłoszenia w formie telefonicznej, wypełnić i przesłać do ADO formularz zgłoszenia incydentu bezpieczeństwa.</w:t>
      </w:r>
    </w:p>
    <w:p w:rsidR="00995941" w:rsidRPr="00D221A9" w:rsidRDefault="00995941" w:rsidP="00CE375C">
      <w:pPr>
        <w:pStyle w:val="Akapitzlist"/>
        <w:numPr>
          <w:ilvl w:val="1"/>
          <w:numId w:val="39"/>
        </w:numPr>
        <w:tabs>
          <w:tab w:val="clear" w:pos="737"/>
        </w:tabs>
        <w:spacing w:after="100"/>
        <w:ind w:left="1276"/>
        <w:jc w:val="both"/>
        <w:rPr>
          <w:rFonts w:ascii="Arial" w:hAnsi="Arial" w:cs="Arial"/>
          <w:lang w:eastAsia="en-US"/>
        </w:rPr>
      </w:pPr>
      <w:r w:rsidRPr="00D221A9">
        <w:rPr>
          <w:rFonts w:ascii="Arial" w:hAnsi="Arial" w:cs="Arial"/>
          <w:lang w:eastAsia="en-US"/>
        </w:rPr>
        <w:lastRenderedPageBreak/>
        <w:t>O zaistnieniu incydentu/zagrożenia lub możliwości wystąpienia incydentu bezpieczeństwa informacji mogą świadczyć:</w:t>
      </w:r>
    </w:p>
    <w:p w:rsidR="00995941" w:rsidRPr="00D221A9" w:rsidRDefault="00995941" w:rsidP="00CE375C">
      <w:pPr>
        <w:numPr>
          <w:ilvl w:val="2"/>
          <w:numId w:val="40"/>
        </w:numPr>
        <w:spacing w:after="60"/>
        <w:rPr>
          <w:rFonts w:ascii="Arial" w:hAnsi="Arial" w:cs="Arial"/>
          <w:lang w:eastAsia="en-US"/>
        </w:rPr>
      </w:pPr>
      <w:r w:rsidRPr="00D221A9">
        <w:rPr>
          <w:rFonts w:ascii="Arial" w:hAnsi="Arial" w:cs="Arial"/>
          <w:lang w:eastAsia="en-US"/>
        </w:rPr>
        <w:t>Utrata usługi, urządzenia lub funkcjonalności,</w:t>
      </w:r>
    </w:p>
    <w:p w:rsidR="00995941" w:rsidRPr="00D221A9" w:rsidRDefault="00995941" w:rsidP="00CE375C">
      <w:pPr>
        <w:numPr>
          <w:ilvl w:val="2"/>
          <w:numId w:val="40"/>
        </w:numPr>
        <w:spacing w:after="60"/>
        <w:rPr>
          <w:rFonts w:ascii="Arial" w:hAnsi="Arial" w:cs="Arial"/>
          <w:lang w:eastAsia="en-US"/>
        </w:rPr>
      </w:pPr>
      <w:r w:rsidRPr="00D221A9">
        <w:rPr>
          <w:rFonts w:ascii="Arial" w:hAnsi="Arial" w:cs="Arial"/>
          <w:lang w:eastAsia="en-US"/>
        </w:rPr>
        <w:t>Przeciążenie lub niepoprawne działanie systemu,</w:t>
      </w:r>
    </w:p>
    <w:p w:rsidR="00995941" w:rsidRPr="00D221A9" w:rsidRDefault="00995941" w:rsidP="00CE375C">
      <w:pPr>
        <w:numPr>
          <w:ilvl w:val="2"/>
          <w:numId w:val="40"/>
        </w:numPr>
        <w:spacing w:after="60"/>
        <w:rPr>
          <w:rFonts w:ascii="Arial" w:hAnsi="Arial" w:cs="Arial"/>
          <w:lang w:eastAsia="en-US"/>
        </w:rPr>
      </w:pPr>
      <w:r w:rsidRPr="00D221A9">
        <w:rPr>
          <w:rFonts w:ascii="Arial" w:hAnsi="Arial" w:cs="Arial"/>
          <w:lang w:eastAsia="en-US"/>
        </w:rPr>
        <w:t>Błędy ludzkie,</w:t>
      </w:r>
    </w:p>
    <w:p w:rsidR="00995941" w:rsidRPr="00D221A9" w:rsidRDefault="00995941" w:rsidP="00CE375C">
      <w:pPr>
        <w:numPr>
          <w:ilvl w:val="2"/>
          <w:numId w:val="40"/>
        </w:numPr>
        <w:spacing w:after="60"/>
        <w:rPr>
          <w:rFonts w:ascii="Arial" w:hAnsi="Arial" w:cs="Arial"/>
          <w:lang w:eastAsia="en-US"/>
        </w:rPr>
      </w:pPr>
      <w:r w:rsidRPr="00D221A9">
        <w:rPr>
          <w:rFonts w:ascii="Arial" w:hAnsi="Arial" w:cs="Arial"/>
          <w:lang w:eastAsia="en-US"/>
        </w:rPr>
        <w:t>Niezgodność z politykami lub zaleceniami,</w:t>
      </w:r>
    </w:p>
    <w:p w:rsidR="00995941" w:rsidRPr="00D221A9" w:rsidRDefault="00995941" w:rsidP="00CE375C">
      <w:pPr>
        <w:numPr>
          <w:ilvl w:val="2"/>
          <w:numId w:val="40"/>
        </w:numPr>
        <w:spacing w:after="60"/>
        <w:rPr>
          <w:rFonts w:ascii="Arial" w:hAnsi="Arial" w:cs="Arial"/>
          <w:lang w:eastAsia="en-US"/>
        </w:rPr>
      </w:pPr>
      <w:r w:rsidRPr="00D221A9">
        <w:rPr>
          <w:rFonts w:ascii="Arial" w:hAnsi="Arial" w:cs="Arial"/>
          <w:lang w:eastAsia="en-US"/>
        </w:rPr>
        <w:t>Naruszenia ustaleń związanych z bezpieczeństwem fizycznym,</w:t>
      </w:r>
    </w:p>
    <w:p w:rsidR="00995941" w:rsidRPr="00D221A9" w:rsidRDefault="00995941" w:rsidP="00CE375C">
      <w:pPr>
        <w:numPr>
          <w:ilvl w:val="2"/>
          <w:numId w:val="40"/>
        </w:numPr>
        <w:spacing w:after="60"/>
        <w:rPr>
          <w:rFonts w:ascii="Arial" w:hAnsi="Arial" w:cs="Arial"/>
          <w:lang w:eastAsia="en-US"/>
        </w:rPr>
      </w:pPr>
      <w:r w:rsidRPr="00D221A9">
        <w:rPr>
          <w:rFonts w:ascii="Arial" w:hAnsi="Arial" w:cs="Arial"/>
          <w:lang w:eastAsia="en-US"/>
        </w:rPr>
        <w:t>Niepoprawne działanie oprogramowania lub sprzętu,</w:t>
      </w:r>
    </w:p>
    <w:p w:rsidR="00995941" w:rsidRPr="00D221A9" w:rsidRDefault="00995941" w:rsidP="00CE375C">
      <w:pPr>
        <w:numPr>
          <w:ilvl w:val="2"/>
          <w:numId w:val="40"/>
        </w:numPr>
        <w:spacing w:after="100"/>
        <w:rPr>
          <w:rFonts w:ascii="Arial" w:hAnsi="Arial" w:cs="Arial"/>
          <w:lang w:eastAsia="en-US"/>
        </w:rPr>
      </w:pPr>
      <w:r w:rsidRPr="00D221A9">
        <w:rPr>
          <w:rFonts w:ascii="Arial" w:hAnsi="Arial" w:cs="Arial"/>
          <w:lang w:eastAsia="en-US"/>
        </w:rPr>
        <w:t>Naruszenie dostępu.</w:t>
      </w:r>
    </w:p>
    <w:p w:rsidR="00995941" w:rsidRPr="00D221A9" w:rsidRDefault="00995941" w:rsidP="000058EE">
      <w:pPr>
        <w:spacing w:after="100"/>
        <w:ind w:left="1247"/>
        <w:rPr>
          <w:rFonts w:ascii="Arial" w:hAnsi="Arial" w:cs="Arial"/>
          <w:lang w:eastAsia="en-US"/>
        </w:rPr>
      </w:pPr>
      <w:r w:rsidRPr="00D221A9">
        <w:rPr>
          <w:rFonts w:ascii="Arial" w:hAnsi="Arial" w:cs="Arial"/>
          <w:lang w:eastAsia="en-US"/>
        </w:rPr>
        <w:t>Ponadto szczegółowy wykaz potencjalnych zagrożeń dla bezpieczeństwa informacji został wykazany w załączniku nr 2 do niniejszej Rozdziału.</w:t>
      </w:r>
    </w:p>
    <w:p w:rsidR="00995941" w:rsidRPr="00D221A9" w:rsidRDefault="00995941" w:rsidP="00CE375C">
      <w:pPr>
        <w:pStyle w:val="Akapitzlist"/>
        <w:numPr>
          <w:ilvl w:val="1"/>
          <w:numId w:val="39"/>
        </w:numPr>
        <w:spacing w:after="100"/>
        <w:contextualSpacing w:val="0"/>
        <w:jc w:val="both"/>
        <w:rPr>
          <w:rFonts w:ascii="Arial" w:hAnsi="Arial" w:cs="Arial"/>
          <w:lang w:eastAsia="en-US"/>
        </w:rPr>
      </w:pPr>
      <w:r w:rsidRPr="00D221A9">
        <w:rPr>
          <w:rFonts w:ascii="Arial" w:hAnsi="Arial" w:cs="Arial"/>
          <w:lang w:eastAsia="en-US"/>
        </w:rPr>
        <w:t xml:space="preserve">Za odbieranie zgłoszeń incydentów oraz rozpoznawanie ich i reakcję na zaistnienie incydentu/zagrożenia bezpieczeństwa (w tym zbieranie materiałów dowodowych) odpowiedzialny jest </w:t>
      </w:r>
      <w:r w:rsidRPr="00D221A9">
        <w:rPr>
          <w:rFonts w:ascii="Arial" w:hAnsi="Arial" w:cs="Arial"/>
        </w:rPr>
        <w:t>IOD</w:t>
      </w:r>
      <w:r w:rsidRPr="00D221A9">
        <w:rPr>
          <w:rFonts w:ascii="Arial" w:hAnsi="Arial" w:cs="Arial"/>
          <w:lang w:eastAsia="en-US"/>
        </w:rPr>
        <w:t>, który powinien otrzymać raport z podjętych działań i zebranych materiałów dowodowych.</w:t>
      </w:r>
    </w:p>
    <w:p w:rsidR="00995941" w:rsidRPr="00D221A9" w:rsidRDefault="00995941" w:rsidP="00CE375C">
      <w:pPr>
        <w:pStyle w:val="Akapitzlist"/>
        <w:numPr>
          <w:ilvl w:val="1"/>
          <w:numId w:val="39"/>
        </w:numPr>
        <w:spacing w:after="100"/>
        <w:contextualSpacing w:val="0"/>
        <w:jc w:val="both"/>
        <w:rPr>
          <w:rFonts w:ascii="Arial" w:hAnsi="Arial" w:cs="Arial"/>
          <w:lang w:eastAsia="en-US"/>
        </w:rPr>
      </w:pPr>
      <w:r w:rsidRPr="00D221A9">
        <w:rPr>
          <w:rFonts w:ascii="Arial" w:hAnsi="Arial" w:cs="Arial"/>
          <w:lang w:eastAsia="en-US"/>
        </w:rPr>
        <w:t>W celu umożliwienia podejmowania działań zapobiegawczych w odniesieniu do identyfikowanych problemów, zaprowadza się rejestr incydentów naruszenia bezpieczeństwa środowiska teleinformatycznego, który stanowi załącznik nr 2 do niniejszej procedury, w którym to rejestrze należy odnotowywać wszelkie incydenty bezpieczeństwa wraz z podjętymi działaniami zaradczymi.</w:t>
      </w:r>
    </w:p>
    <w:p w:rsidR="00995941" w:rsidRPr="00D221A9" w:rsidRDefault="00995941" w:rsidP="00CE375C">
      <w:pPr>
        <w:pStyle w:val="Akapitzlist"/>
        <w:numPr>
          <w:ilvl w:val="1"/>
          <w:numId w:val="39"/>
        </w:numPr>
        <w:spacing w:after="100"/>
        <w:jc w:val="both"/>
        <w:rPr>
          <w:rFonts w:ascii="Arial" w:hAnsi="Arial" w:cs="Arial"/>
          <w:lang w:eastAsia="en-US"/>
        </w:rPr>
      </w:pPr>
      <w:r w:rsidRPr="00D221A9">
        <w:rPr>
          <w:rFonts w:ascii="Arial" w:hAnsi="Arial" w:cs="Arial"/>
          <w:lang w:eastAsia="en-US"/>
        </w:rPr>
        <w:t xml:space="preserve">ASI lub wyznaczony przez ADO informatyk lub inny pracownik wyznaczony przez  ADO tworząc dla </w:t>
      </w:r>
      <w:r w:rsidRPr="00D221A9">
        <w:rPr>
          <w:rFonts w:ascii="Arial" w:hAnsi="Arial" w:cs="Arial"/>
        </w:rPr>
        <w:t>IOD</w:t>
      </w:r>
      <w:r w:rsidRPr="00D221A9">
        <w:rPr>
          <w:rFonts w:ascii="Arial" w:hAnsi="Arial" w:cs="Arial"/>
          <w:lang w:eastAsia="en-US"/>
        </w:rPr>
        <w:t xml:space="preserve"> raport z zaistnienia incydentu oraz zbierając materiał dowodowy, w szczególności bierze pod uwagę:</w:t>
      </w:r>
    </w:p>
    <w:p w:rsidR="00995941" w:rsidRPr="00D221A9" w:rsidRDefault="00995941" w:rsidP="00CE375C">
      <w:pPr>
        <w:numPr>
          <w:ilvl w:val="2"/>
          <w:numId w:val="41"/>
        </w:numPr>
        <w:spacing w:after="60"/>
        <w:jc w:val="both"/>
        <w:rPr>
          <w:rFonts w:ascii="Arial" w:hAnsi="Arial" w:cs="Arial"/>
          <w:lang w:eastAsia="en-US"/>
        </w:rPr>
      </w:pPr>
      <w:r w:rsidRPr="00D221A9">
        <w:rPr>
          <w:rFonts w:ascii="Arial" w:hAnsi="Arial" w:cs="Arial"/>
          <w:lang w:eastAsia="en-US"/>
        </w:rPr>
        <w:t>Przyczyny incydentu,</w:t>
      </w:r>
    </w:p>
    <w:p w:rsidR="00995941" w:rsidRPr="00D221A9" w:rsidRDefault="00995941" w:rsidP="00CE375C">
      <w:pPr>
        <w:numPr>
          <w:ilvl w:val="2"/>
          <w:numId w:val="41"/>
        </w:numPr>
        <w:spacing w:after="60"/>
        <w:jc w:val="both"/>
        <w:rPr>
          <w:rFonts w:ascii="Arial" w:hAnsi="Arial" w:cs="Arial"/>
          <w:lang w:eastAsia="en-US"/>
        </w:rPr>
      </w:pPr>
      <w:r w:rsidRPr="00D221A9">
        <w:rPr>
          <w:rFonts w:ascii="Arial" w:hAnsi="Arial" w:cs="Arial"/>
          <w:lang w:eastAsia="en-US"/>
        </w:rPr>
        <w:t>Zasięg naruszenia,</w:t>
      </w:r>
    </w:p>
    <w:p w:rsidR="00995941" w:rsidRPr="00D221A9" w:rsidRDefault="00995941" w:rsidP="00CE375C">
      <w:pPr>
        <w:numPr>
          <w:ilvl w:val="2"/>
          <w:numId w:val="41"/>
        </w:numPr>
        <w:spacing w:after="60"/>
        <w:jc w:val="both"/>
        <w:rPr>
          <w:rFonts w:ascii="Arial" w:hAnsi="Arial" w:cs="Arial"/>
          <w:lang w:eastAsia="en-US"/>
        </w:rPr>
      </w:pPr>
      <w:r w:rsidRPr="00D221A9">
        <w:rPr>
          <w:rFonts w:ascii="Arial" w:hAnsi="Arial" w:cs="Arial"/>
          <w:lang w:eastAsia="en-US"/>
        </w:rPr>
        <w:t>Działania naprawcze w celu uniknięcia ponownego wystąpienia incydentu,</w:t>
      </w:r>
    </w:p>
    <w:p w:rsidR="00995941" w:rsidRPr="00D221A9" w:rsidRDefault="00995941" w:rsidP="00CE375C">
      <w:pPr>
        <w:numPr>
          <w:ilvl w:val="2"/>
          <w:numId w:val="41"/>
        </w:numPr>
        <w:spacing w:after="100"/>
        <w:jc w:val="both"/>
        <w:rPr>
          <w:rFonts w:ascii="Arial" w:hAnsi="Arial" w:cs="Arial"/>
          <w:lang w:eastAsia="en-US"/>
        </w:rPr>
      </w:pPr>
      <w:r w:rsidRPr="00D221A9">
        <w:rPr>
          <w:rFonts w:ascii="Arial" w:hAnsi="Arial" w:cs="Arial"/>
          <w:lang w:eastAsia="en-US"/>
        </w:rPr>
        <w:t>Sposób komunikacji z podmiotami dotkniętymi incydentem i zaangażowanymi w jego usunięcie.</w:t>
      </w:r>
    </w:p>
    <w:p w:rsidR="00995941" w:rsidRPr="00D221A9" w:rsidRDefault="00995941" w:rsidP="00CE375C">
      <w:pPr>
        <w:pStyle w:val="Akapitzlist"/>
        <w:numPr>
          <w:ilvl w:val="1"/>
          <w:numId w:val="39"/>
        </w:numPr>
        <w:contextualSpacing w:val="0"/>
        <w:jc w:val="both"/>
        <w:rPr>
          <w:rFonts w:ascii="Arial" w:hAnsi="Arial" w:cs="Arial"/>
          <w:lang w:eastAsia="en-US"/>
        </w:rPr>
      </w:pPr>
      <w:r w:rsidRPr="00D221A9">
        <w:rPr>
          <w:rFonts w:ascii="Arial" w:hAnsi="Arial" w:cs="Arial"/>
          <w:lang w:eastAsia="en-US"/>
        </w:rPr>
        <w:t xml:space="preserve">Wszelkie działania zaradcze podejmowane po zaistnieniu incydentu, leżą w gestii jedynie ASI lub informatyka wyznaczonego przez ADO, która dokonuje szczegółowej dokumentacji każdego działania. </w:t>
      </w:r>
    </w:p>
    <w:p w:rsidR="00995941" w:rsidRPr="00D221A9" w:rsidRDefault="00995941">
      <w:pPr>
        <w:rPr>
          <w:rFonts w:ascii="Arial" w:hAnsi="Arial" w:cs="Arial"/>
          <w:b/>
        </w:rPr>
      </w:pPr>
      <w:r w:rsidRPr="00D221A9">
        <w:rPr>
          <w:b/>
        </w:rPr>
        <w:br w:type="page"/>
      </w:r>
    </w:p>
    <w:p w:rsidR="00995941" w:rsidRPr="00D221A9" w:rsidRDefault="00995941" w:rsidP="00CE375C">
      <w:pPr>
        <w:pStyle w:val="ESSPLista1"/>
        <w:numPr>
          <w:ilvl w:val="0"/>
          <w:numId w:val="39"/>
        </w:numPr>
        <w:ind w:left="715" w:hanging="431"/>
        <w:rPr>
          <w:b/>
        </w:rPr>
      </w:pPr>
      <w:r w:rsidRPr="00D221A9">
        <w:rPr>
          <w:b/>
        </w:rPr>
        <w:lastRenderedPageBreak/>
        <w:t>Wyciąganie wniosków z incydentów/zagrożeń związanych z bezpieczeństwem informacji oraz gromadzenie materiału dowodowego.</w:t>
      </w:r>
    </w:p>
    <w:p w:rsidR="00995941" w:rsidRPr="00D221A9" w:rsidRDefault="00995941" w:rsidP="00CE375C">
      <w:pPr>
        <w:pStyle w:val="Akapitzlist"/>
        <w:numPr>
          <w:ilvl w:val="1"/>
          <w:numId w:val="39"/>
        </w:numPr>
        <w:tabs>
          <w:tab w:val="clear" w:pos="737"/>
        </w:tabs>
        <w:spacing w:after="100"/>
        <w:ind w:left="1276"/>
        <w:contextualSpacing w:val="0"/>
        <w:jc w:val="both"/>
        <w:rPr>
          <w:rFonts w:ascii="Arial" w:hAnsi="Arial" w:cs="Arial"/>
          <w:lang w:eastAsia="en-US"/>
        </w:rPr>
      </w:pPr>
      <w:r w:rsidRPr="00D221A9">
        <w:rPr>
          <w:rFonts w:ascii="Arial" w:hAnsi="Arial" w:cs="Arial"/>
          <w:lang w:eastAsia="en-US"/>
        </w:rPr>
        <w:t xml:space="preserve">Incydenty występujące w ramach działalności Jednostki, oraz związane z wykonywaniem usług na rzecz Jednostki, przez podmioty zewnętrzne, należy odnotowywać w rejestrze naruszeń/incydentów, który stanowi część integralną </w:t>
      </w:r>
      <w:r w:rsidRPr="00D221A9">
        <w:rPr>
          <w:rFonts w:ascii="Arial" w:hAnsi="Arial" w:cs="Arial"/>
          <w:b/>
          <w:lang w:eastAsia="en-US"/>
        </w:rPr>
        <w:t>Załącznika K</w:t>
      </w:r>
      <w:r w:rsidRPr="00D221A9">
        <w:rPr>
          <w:rFonts w:ascii="Arial" w:hAnsi="Arial" w:cs="Arial"/>
          <w:lang w:eastAsia="en-US"/>
        </w:rPr>
        <w:t xml:space="preserve"> do Polityki Ochrony Danych Osobowych.  </w:t>
      </w:r>
    </w:p>
    <w:p w:rsidR="00995941" w:rsidRPr="00D221A9" w:rsidRDefault="00995941" w:rsidP="00CE375C">
      <w:pPr>
        <w:pStyle w:val="Akapitzlist"/>
        <w:numPr>
          <w:ilvl w:val="1"/>
          <w:numId w:val="39"/>
        </w:numPr>
        <w:tabs>
          <w:tab w:val="clear" w:pos="737"/>
        </w:tabs>
        <w:spacing w:after="100"/>
        <w:ind w:left="1276"/>
        <w:jc w:val="both"/>
        <w:rPr>
          <w:rFonts w:ascii="Arial" w:hAnsi="Arial" w:cs="Arial"/>
          <w:lang w:eastAsia="en-US"/>
        </w:rPr>
      </w:pPr>
      <w:r w:rsidRPr="00D221A9">
        <w:rPr>
          <w:rFonts w:ascii="Arial" w:hAnsi="Arial" w:cs="Arial"/>
          <w:lang w:eastAsia="en-US"/>
        </w:rPr>
        <w:t>Regularnie, przynajmniej raz za kwartał ASI lub osoba wyznaczona przez ADO zobowiązana jest do przeprowadzenia na podstawie rejestru incydentów, analizę zaistniałych incydentów, biorąc pod uwagę:</w:t>
      </w:r>
    </w:p>
    <w:p w:rsidR="00995941" w:rsidRPr="00D221A9" w:rsidRDefault="00995941" w:rsidP="00CE375C">
      <w:pPr>
        <w:numPr>
          <w:ilvl w:val="2"/>
          <w:numId w:val="28"/>
        </w:numPr>
        <w:spacing w:after="60"/>
        <w:jc w:val="both"/>
        <w:rPr>
          <w:rFonts w:ascii="Arial" w:hAnsi="Arial" w:cs="Arial"/>
          <w:lang w:eastAsia="en-US"/>
        </w:rPr>
      </w:pPr>
      <w:r w:rsidRPr="00D221A9">
        <w:rPr>
          <w:rFonts w:ascii="Arial" w:hAnsi="Arial" w:cs="Arial"/>
          <w:lang w:eastAsia="en-US"/>
        </w:rPr>
        <w:t>Określenie liczby incydentów,</w:t>
      </w:r>
    </w:p>
    <w:p w:rsidR="00995941" w:rsidRPr="00D221A9" w:rsidRDefault="00995941" w:rsidP="00CE375C">
      <w:pPr>
        <w:numPr>
          <w:ilvl w:val="2"/>
          <w:numId w:val="28"/>
        </w:numPr>
        <w:spacing w:after="60"/>
        <w:jc w:val="both"/>
        <w:rPr>
          <w:rFonts w:ascii="Arial" w:hAnsi="Arial" w:cs="Arial"/>
          <w:lang w:eastAsia="en-US"/>
        </w:rPr>
      </w:pPr>
      <w:r w:rsidRPr="00D221A9">
        <w:rPr>
          <w:rFonts w:ascii="Arial" w:hAnsi="Arial" w:cs="Arial"/>
          <w:lang w:eastAsia="en-US"/>
        </w:rPr>
        <w:t>Określenie incydentów powtarzających się,</w:t>
      </w:r>
    </w:p>
    <w:p w:rsidR="00995941" w:rsidRPr="00D221A9" w:rsidRDefault="00995941" w:rsidP="00CE375C">
      <w:pPr>
        <w:numPr>
          <w:ilvl w:val="2"/>
          <w:numId w:val="28"/>
        </w:numPr>
        <w:spacing w:after="60"/>
        <w:jc w:val="both"/>
        <w:rPr>
          <w:rFonts w:ascii="Arial" w:hAnsi="Arial" w:cs="Arial"/>
          <w:lang w:eastAsia="en-US"/>
        </w:rPr>
      </w:pPr>
      <w:r w:rsidRPr="00D221A9">
        <w:rPr>
          <w:rFonts w:ascii="Arial" w:hAnsi="Arial" w:cs="Arial"/>
          <w:lang w:eastAsia="en-US"/>
        </w:rPr>
        <w:t>Określenie trendów związanych z incydentami bezpieczeństwa,</w:t>
      </w:r>
    </w:p>
    <w:p w:rsidR="00995941" w:rsidRPr="00D221A9" w:rsidRDefault="00995941" w:rsidP="00CE375C">
      <w:pPr>
        <w:numPr>
          <w:ilvl w:val="2"/>
          <w:numId w:val="28"/>
        </w:numPr>
        <w:spacing w:after="100"/>
        <w:jc w:val="both"/>
        <w:rPr>
          <w:rFonts w:ascii="Arial" w:hAnsi="Arial" w:cs="Arial"/>
          <w:lang w:eastAsia="en-US"/>
        </w:rPr>
      </w:pPr>
      <w:r w:rsidRPr="00D221A9">
        <w:rPr>
          <w:rFonts w:ascii="Arial" w:hAnsi="Arial" w:cs="Arial"/>
          <w:lang w:eastAsia="en-US"/>
        </w:rPr>
        <w:t>Określenie kosztów (straty oraz nakłady finansowe), związanych z incydentami bezpieczeństwa.</w:t>
      </w:r>
    </w:p>
    <w:p w:rsidR="00995941" w:rsidRPr="00D221A9" w:rsidRDefault="00995941" w:rsidP="00CC77AF">
      <w:pPr>
        <w:pStyle w:val="Akapitzlist"/>
        <w:spacing w:after="100"/>
        <w:ind w:left="1134"/>
        <w:contextualSpacing w:val="0"/>
        <w:jc w:val="both"/>
        <w:rPr>
          <w:rFonts w:ascii="Arial" w:hAnsi="Arial" w:cs="Arial"/>
          <w:vanish/>
          <w:lang w:eastAsia="en-US"/>
        </w:rPr>
      </w:pPr>
    </w:p>
    <w:p w:rsidR="00995941" w:rsidRPr="00D221A9" w:rsidRDefault="00995941" w:rsidP="00CE375C">
      <w:pPr>
        <w:pStyle w:val="Akapitzlist"/>
        <w:numPr>
          <w:ilvl w:val="1"/>
          <w:numId w:val="39"/>
        </w:numPr>
        <w:spacing w:after="100"/>
        <w:contextualSpacing w:val="0"/>
        <w:jc w:val="both"/>
        <w:rPr>
          <w:rFonts w:ascii="Arial" w:hAnsi="Arial" w:cs="Arial"/>
          <w:lang w:eastAsia="en-US"/>
        </w:rPr>
      </w:pPr>
      <w:r w:rsidRPr="00D221A9">
        <w:rPr>
          <w:rFonts w:ascii="Arial" w:hAnsi="Arial" w:cs="Arial"/>
          <w:lang w:eastAsia="en-US"/>
        </w:rPr>
        <w:t xml:space="preserve">Wnioski z analizy, ASI lub Informatyk wyznaczony przez ADO powinien przedstawić w formie raportu, do wiadomości </w:t>
      </w:r>
      <w:r w:rsidRPr="00D221A9">
        <w:rPr>
          <w:rFonts w:ascii="Arial" w:hAnsi="Arial" w:cs="Arial"/>
        </w:rPr>
        <w:t>IOD</w:t>
      </w:r>
      <w:r w:rsidRPr="00D221A9">
        <w:rPr>
          <w:rFonts w:ascii="Arial" w:hAnsi="Arial" w:cs="Arial"/>
          <w:lang w:eastAsia="en-US"/>
        </w:rPr>
        <w:t xml:space="preserve"> który winien podjąć kolejne kroki w celu rozszerzenia istniejących, bądź wdrożenie dodatkowych zabezpieczeń dla zmniejszenia częstości, rozmiaru szkód i kosztów wystąpień incydentów w przyszłości lub rozważenia ich w procesie przeglądu wprowadzonej w Podmiocie polityki bezpieczeństwa.</w:t>
      </w:r>
    </w:p>
    <w:p w:rsidR="00995941" w:rsidRPr="00D221A9" w:rsidRDefault="00995941" w:rsidP="00CE375C">
      <w:pPr>
        <w:pStyle w:val="Akapitzlist"/>
        <w:numPr>
          <w:ilvl w:val="1"/>
          <w:numId w:val="39"/>
        </w:numPr>
        <w:spacing w:after="100"/>
        <w:contextualSpacing w:val="0"/>
        <w:jc w:val="both"/>
        <w:rPr>
          <w:rFonts w:ascii="Arial" w:hAnsi="Arial" w:cs="Arial"/>
          <w:lang w:eastAsia="en-US"/>
        </w:rPr>
      </w:pPr>
      <w:r w:rsidRPr="00D221A9">
        <w:rPr>
          <w:rFonts w:ascii="Arial" w:hAnsi="Arial" w:cs="Arial"/>
          <w:lang w:eastAsia="en-US"/>
        </w:rPr>
        <w:t>W przypadku podejmowania kroków prawnych, po wystąpieniu incydentu związanego z bezpieczeństwem informacji, należy zgromadzić, zachować i przedstawić materiał dowodowy, zgodnie z  obowiązującymi wymogami prawnymi .</w:t>
      </w:r>
    </w:p>
    <w:p w:rsidR="00995941" w:rsidRPr="00D221A9" w:rsidRDefault="00995941" w:rsidP="00CE375C">
      <w:pPr>
        <w:pStyle w:val="Akapitzlist"/>
        <w:numPr>
          <w:ilvl w:val="1"/>
          <w:numId w:val="39"/>
        </w:numPr>
        <w:spacing w:after="100"/>
        <w:contextualSpacing w:val="0"/>
        <w:jc w:val="both"/>
        <w:rPr>
          <w:rFonts w:ascii="Arial" w:hAnsi="Arial" w:cs="Arial"/>
          <w:lang w:eastAsia="en-US"/>
        </w:rPr>
      </w:pPr>
      <w:r w:rsidRPr="00D221A9">
        <w:rPr>
          <w:rFonts w:ascii="Arial" w:hAnsi="Arial" w:cs="Arial"/>
          <w:lang w:eastAsia="en-US"/>
        </w:rPr>
        <w:t>Materiał dowodowy winien być zabezpieczony w formie uniemożliwiającej jego utratę, lub niekontrolowaną modyfikację, przed dostarczeniem go odpowiednim organom. Dokonywać tego można poprzez:</w:t>
      </w:r>
    </w:p>
    <w:p w:rsidR="00995941" w:rsidRPr="00D221A9" w:rsidRDefault="00995941" w:rsidP="00CE375C">
      <w:pPr>
        <w:numPr>
          <w:ilvl w:val="2"/>
          <w:numId w:val="42"/>
        </w:numPr>
        <w:spacing w:after="60"/>
        <w:jc w:val="both"/>
        <w:rPr>
          <w:rFonts w:ascii="Arial" w:hAnsi="Arial" w:cs="Arial"/>
          <w:lang w:eastAsia="en-US"/>
        </w:rPr>
      </w:pPr>
      <w:r w:rsidRPr="00D221A9">
        <w:rPr>
          <w:rFonts w:ascii="Arial" w:hAnsi="Arial" w:cs="Arial"/>
          <w:lang w:eastAsia="en-US"/>
        </w:rPr>
        <w:t>Bezpiecznie przechowywać dokument papierowy wraz z informacją, kto znalazł dokument, gdzie, kiedy i kto był świadkiem zdarzenia;</w:t>
      </w:r>
    </w:p>
    <w:p w:rsidR="00995941" w:rsidRPr="00D221A9" w:rsidRDefault="00995941" w:rsidP="00CE375C">
      <w:pPr>
        <w:numPr>
          <w:ilvl w:val="2"/>
          <w:numId w:val="42"/>
        </w:numPr>
        <w:spacing w:after="60"/>
        <w:jc w:val="both"/>
        <w:rPr>
          <w:rFonts w:ascii="Arial" w:hAnsi="Arial" w:cs="Arial"/>
          <w:lang w:eastAsia="en-US"/>
        </w:rPr>
      </w:pPr>
      <w:r w:rsidRPr="00D221A9">
        <w:rPr>
          <w:rFonts w:ascii="Arial" w:hAnsi="Arial" w:cs="Arial"/>
          <w:lang w:eastAsia="en-US"/>
        </w:rPr>
        <w:t>Utworzenie obrazu lub kopii wszelkich nośników wymiennych (dla dokumentów na nośnikach komputerowych);</w:t>
      </w:r>
    </w:p>
    <w:p w:rsidR="00995941" w:rsidRPr="00D221A9" w:rsidRDefault="00995941" w:rsidP="00CE375C">
      <w:pPr>
        <w:numPr>
          <w:ilvl w:val="2"/>
          <w:numId w:val="42"/>
        </w:numPr>
        <w:spacing w:after="60"/>
        <w:jc w:val="both"/>
        <w:rPr>
          <w:rFonts w:ascii="Arial" w:hAnsi="Arial" w:cs="Arial"/>
          <w:lang w:eastAsia="en-US"/>
        </w:rPr>
      </w:pPr>
      <w:r w:rsidRPr="00D221A9">
        <w:rPr>
          <w:rFonts w:ascii="Arial" w:hAnsi="Arial" w:cs="Arial"/>
          <w:lang w:eastAsia="en-US"/>
        </w:rPr>
        <w:t>Zapisanie informacji znajdujących się na dyskach twardych lub w pamięci komputera w celu zapewnienia dostępności materiału;</w:t>
      </w:r>
    </w:p>
    <w:p w:rsidR="00995941" w:rsidRPr="00D221A9" w:rsidRDefault="00995941" w:rsidP="00CE375C">
      <w:pPr>
        <w:numPr>
          <w:ilvl w:val="2"/>
          <w:numId w:val="42"/>
        </w:numPr>
        <w:spacing w:after="60"/>
        <w:jc w:val="both"/>
        <w:rPr>
          <w:rFonts w:ascii="Arial" w:hAnsi="Arial" w:cs="Arial"/>
          <w:lang w:eastAsia="en-US"/>
        </w:rPr>
      </w:pPr>
      <w:r w:rsidRPr="00D221A9">
        <w:rPr>
          <w:rFonts w:ascii="Arial" w:hAnsi="Arial" w:cs="Arial"/>
          <w:lang w:eastAsia="en-US"/>
        </w:rPr>
        <w:t>Zapisanie wszelkich działań podczas procesu kopiowania wraz z określeniem świadków tego procesu;</w:t>
      </w:r>
    </w:p>
    <w:p w:rsidR="00995941" w:rsidRPr="00D221A9" w:rsidRDefault="00995941" w:rsidP="00CE375C">
      <w:pPr>
        <w:numPr>
          <w:ilvl w:val="2"/>
          <w:numId w:val="42"/>
        </w:numPr>
        <w:spacing w:after="0"/>
        <w:jc w:val="both"/>
        <w:rPr>
          <w:rFonts w:ascii="Arial" w:hAnsi="Arial" w:cs="Arial"/>
          <w:lang w:eastAsia="en-US"/>
        </w:rPr>
      </w:pPr>
      <w:r w:rsidRPr="00D221A9">
        <w:rPr>
          <w:rFonts w:ascii="Arial" w:hAnsi="Arial" w:cs="Arial"/>
          <w:lang w:eastAsia="en-US"/>
        </w:rPr>
        <w:t>Przechowywanie oryginalnego nośnika i dziennika zdarzeń w sposób bezpieczny i nienaruszony (co najmniej jeden obraz lustrzany lub kopia).</w:t>
      </w:r>
    </w:p>
    <w:p w:rsidR="00995941" w:rsidRPr="00D221A9" w:rsidRDefault="00995941" w:rsidP="00F611A7">
      <w:pPr>
        <w:spacing w:after="0"/>
        <w:ind w:left="1429"/>
        <w:jc w:val="both"/>
        <w:rPr>
          <w:rFonts w:ascii="Arial" w:hAnsi="Arial" w:cs="Arial"/>
          <w:lang w:eastAsia="en-US"/>
        </w:rPr>
      </w:pPr>
    </w:p>
    <w:p w:rsidR="00995941" w:rsidRPr="00D221A9" w:rsidRDefault="00995941" w:rsidP="00CE375C">
      <w:pPr>
        <w:pStyle w:val="Akapitzlist"/>
        <w:numPr>
          <w:ilvl w:val="1"/>
          <w:numId w:val="39"/>
        </w:numPr>
        <w:spacing w:after="100"/>
        <w:jc w:val="both"/>
        <w:rPr>
          <w:rFonts w:ascii="Arial" w:hAnsi="Arial" w:cs="Arial"/>
          <w:lang w:eastAsia="en-US"/>
        </w:rPr>
      </w:pPr>
      <w:r w:rsidRPr="00D221A9">
        <w:rPr>
          <w:rFonts w:ascii="Arial" w:hAnsi="Arial" w:cs="Arial"/>
          <w:lang w:eastAsia="en-US"/>
        </w:rPr>
        <w:t xml:space="preserve">W celu realizacji obowiązku wynikającego z art. 33 RODO a tym samym konieczności szybkiego rozważenia działań prawnych oraz wyboru materiału </w:t>
      </w:r>
      <w:r w:rsidRPr="00D221A9">
        <w:rPr>
          <w:rFonts w:ascii="Arial" w:hAnsi="Arial" w:cs="Arial"/>
          <w:lang w:eastAsia="en-US"/>
        </w:rPr>
        <w:lastRenderedPageBreak/>
        <w:t>dowodowego do zabezpieczenia, należy w możliwie najszybszym czasie nie dłuższym niż 24 godziny od powzięcia wiedzy o zaistniałym incydencie skonsultować wagę zgromadzonego materiału dowodowego z IOD, oraz z pracownikami innych organów, w tym Policji jeśli rodzaj incydentu tego wymaga.</w:t>
      </w:r>
    </w:p>
    <w:p w:rsidR="00995941" w:rsidRPr="00D221A9" w:rsidRDefault="00995941" w:rsidP="00052C42">
      <w:pPr>
        <w:pStyle w:val="Akapitzlist"/>
        <w:spacing w:after="100"/>
        <w:ind w:left="1247"/>
        <w:jc w:val="both"/>
        <w:rPr>
          <w:rFonts w:ascii="Arial" w:hAnsi="Arial" w:cs="Arial"/>
          <w:lang w:eastAsia="en-US"/>
        </w:rPr>
      </w:pPr>
    </w:p>
    <w:p w:rsidR="00995941" w:rsidRPr="00D221A9" w:rsidRDefault="00995941" w:rsidP="00CE375C">
      <w:pPr>
        <w:pStyle w:val="ESSPLista2"/>
        <w:numPr>
          <w:ilvl w:val="0"/>
          <w:numId w:val="39"/>
        </w:numPr>
        <w:ind w:left="567" w:hanging="283"/>
        <w:rPr>
          <w:rFonts w:ascii="Arial" w:hAnsi="Arial"/>
          <w:b/>
        </w:rPr>
      </w:pPr>
      <w:r w:rsidRPr="00D221A9">
        <w:rPr>
          <w:rFonts w:ascii="Arial" w:hAnsi="Arial"/>
          <w:b/>
        </w:rPr>
        <w:t>Zgłoszenie naruszenia ochrony danych organowi nadzorczemu</w:t>
      </w:r>
    </w:p>
    <w:p w:rsidR="00995941" w:rsidRPr="00D221A9" w:rsidRDefault="00995941" w:rsidP="00AD0ABB">
      <w:pPr>
        <w:rPr>
          <w:rFonts w:ascii="Arial" w:hAnsi="Arial" w:cs="Arial"/>
        </w:rPr>
      </w:pPr>
      <w:r w:rsidRPr="00D221A9">
        <w:rPr>
          <w:rFonts w:ascii="Arial" w:hAnsi="Arial" w:cs="Arial"/>
        </w:rPr>
        <w:t xml:space="preserve">Procedurę zgłaszania naruszeń organowi nadzorczemu reguluje </w:t>
      </w:r>
      <w:r w:rsidRPr="00D221A9">
        <w:rPr>
          <w:rFonts w:ascii="Arial" w:hAnsi="Arial" w:cs="Arial"/>
          <w:b/>
        </w:rPr>
        <w:t>Załącznik nr K</w:t>
      </w:r>
      <w:r w:rsidRPr="00D221A9">
        <w:rPr>
          <w:rFonts w:ascii="Arial" w:hAnsi="Arial" w:cs="Arial"/>
        </w:rPr>
        <w:t xml:space="preserve"> do Polityki Ochrony Danych Osobowych </w:t>
      </w:r>
    </w:p>
    <w:p w:rsidR="00995941" w:rsidRPr="00D221A9" w:rsidRDefault="00995941" w:rsidP="00AD0ABB">
      <w:pPr>
        <w:rPr>
          <w:rFonts w:ascii="Arial" w:hAnsi="Arial" w:cs="Arial"/>
          <w:b/>
          <w:bCs/>
          <w:caps/>
        </w:rPr>
      </w:pPr>
      <w:r w:rsidRPr="00D221A9">
        <w:rPr>
          <w:rFonts w:ascii="Arial" w:hAnsi="Arial" w:cs="Arial"/>
          <w:b/>
          <w:bCs/>
          <w:caps/>
        </w:rPr>
        <w:t>ZAŁĄCZNIK NR 1</w:t>
      </w:r>
    </w:p>
    <w:p w:rsidR="00995941" w:rsidRPr="00D221A9" w:rsidRDefault="00995941" w:rsidP="00AD0ABB">
      <w:pPr>
        <w:pStyle w:val="ESSPLista2"/>
        <w:spacing w:after="400"/>
        <w:contextualSpacing w:val="0"/>
        <w:rPr>
          <w:rFonts w:ascii="Arial" w:hAnsi="Arial"/>
          <w:b/>
          <w:bCs/>
          <w:caps/>
        </w:rPr>
      </w:pPr>
      <w:r w:rsidRPr="00D221A9">
        <w:rPr>
          <w:rFonts w:ascii="Arial" w:hAnsi="Arial"/>
          <w:b/>
          <w:bCs/>
          <w:caps/>
        </w:rPr>
        <w:t>Formularz zgłoszenia incydentu/Zagrożenia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6"/>
        <w:gridCol w:w="4716"/>
      </w:tblGrid>
      <w:tr w:rsidR="00995941" w:rsidRPr="00D221A9" w:rsidTr="006A0309">
        <w:tc>
          <w:tcPr>
            <w:tcW w:w="9062" w:type="dxa"/>
            <w:gridSpan w:val="2"/>
            <w:shd w:val="clear" w:color="auto" w:fill="D9D9D9" w:themeFill="background1" w:themeFillShade="D9"/>
          </w:tcPr>
          <w:p w:rsidR="00995941" w:rsidRPr="00D221A9" w:rsidRDefault="00995941" w:rsidP="004A5A91">
            <w:pPr>
              <w:spacing w:before="120" w:after="120"/>
              <w:jc w:val="center"/>
              <w:rPr>
                <w:rFonts w:ascii="Arial" w:eastAsia="Calibri" w:hAnsi="Arial" w:cs="Arial"/>
                <w:b/>
                <w:lang w:eastAsia="en-US"/>
              </w:rPr>
            </w:pPr>
            <w:r w:rsidRPr="00D221A9">
              <w:rPr>
                <w:rFonts w:ascii="Arial" w:eastAsia="Calibri" w:hAnsi="Arial" w:cs="Arial"/>
                <w:b/>
                <w:lang w:eastAsia="en-US"/>
              </w:rPr>
              <w:t>FORMULARZ ZGŁOSZENIA INCYDENTU/ZAGROŻENIA</w:t>
            </w:r>
          </w:p>
        </w:tc>
      </w:tr>
      <w:tr w:rsidR="00995941" w:rsidRPr="00D221A9" w:rsidTr="004A5A91">
        <w:tc>
          <w:tcPr>
            <w:tcW w:w="4346" w:type="dxa"/>
            <w:shd w:val="clear" w:color="auto" w:fill="F2F2F2"/>
            <w:vAlign w:val="center"/>
          </w:tcPr>
          <w:p w:rsidR="00995941" w:rsidRPr="00D221A9" w:rsidRDefault="00995941" w:rsidP="004A5A91">
            <w:pPr>
              <w:spacing w:before="100" w:after="100"/>
              <w:rPr>
                <w:rFonts w:ascii="Arial" w:hAnsi="Arial" w:cs="Arial"/>
                <w:sz w:val="20"/>
              </w:rPr>
            </w:pPr>
            <w:r w:rsidRPr="00D221A9">
              <w:rPr>
                <w:rFonts w:ascii="Arial" w:hAnsi="Arial" w:cs="Arial"/>
                <w:sz w:val="20"/>
              </w:rPr>
              <w:t>Imię i nazwisko zgłaszającego:</w:t>
            </w:r>
          </w:p>
        </w:tc>
        <w:tc>
          <w:tcPr>
            <w:tcW w:w="4716" w:type="dxa"/>
            <w:shd w:val="clear" w:color="auto" w:fill="auto"/>
            <w:vAlign w:val="center"/>
          </w:tcPr>
          <w:p w:rsidR="00995941" w:rsidRPr="00D221A9" w:rsidRDefault="00995941" w:rsidP="004A5A91">
            <w:pPr>
              <w:spacing w:before="600" w:after="100"/>
              <w:rPr>
                <w:rFonts w:ascii="Arial" w:eastAsia="Calibri" w:hAnsi="Arial" w:cs="Arial"/>
                <w:sz w:val="20"/>
                <w:lang w:eastAsia="en-US"/>
              </w:rPr>
            </w:pPr>
          </w:p>
        </w:tc>
      </w:tr>
      <w:tr w:rsidR="00995941" w:rsidRPr="00D221A9" w:rsidTr="004A5A91">
        <w:tc>
          <w:tcPr>
            <w:tcW w:w="4346" w:type="dxa"/>
            <w:shd w:val="clear" w:color="auto" w:fill="F2F2F2"/>
            <w:vAlign w:val="center"/>
          </w:tcPr>
          <w:p w:rsidR="00995941" w:rsidRPr="00D221A9" w:rsidRDefault="00995941" w:rsidP="004A5A91">
            <w:pPr>
              <w:spacing w:before="100" w:after="100"/>
              <w:rPr>
                <w:rFonts w:ascii="Arial" w:hAnsi="Arial" w:cs="Arial"/>
                <w:sz w:val="20"/>
              </w:rPr>
            </w:pPr>
            <w:r w:rsidRPr="00D221A9">
              <w:rPr>
                <w:rFonts w:ascii="Arial" w:hAnsi="Arial" w:cs="Arial"/>
                <w:sz w:val="20"/>
              </w:rPr>
              <w:t>Komórka organizacyjna /stanowisko :</w:t>
            </w:r>
          </w:p>
        </w:tc>
        <w:tc>
          <w:tcPr>
            <w:tcW w:w="4716" w:type="dxa"/>
            <w:shd w:val="clear" w:color="auto" w:fill="auto"/>
            <w:vAlign w:val="center"/>
          </w:tcPr>
          <w:p w:rsidR="00995941" w:rsidRPr="00D221A9" w:rsidRDefault="00995941" w:rsidP="004A5A91">
            <w:pPr>
              <w:spacing w:before="600" w:after="100"/>
              <w:rPr>
                <w:rFonts w:ascii="Arial" w:eastAsia="Calibri" w:hAnsi="Arial" w:cs="Arial"/>
                <w:sz w:val="20"/>
                <w:lang w:eastAsia="en-US"/>
              </w:rPr>
            </w:pPr>
          </w:p>
        </w:tc>
      </w:tr>
      <w:tr w:rsidR="00995941" w:rsidRPr="00D221A9" w:rsidTr="004A5A91">
        <w:tc>
          <w:tcPr>
            <w:tcW w:w="4346" w:type="dxa"/>
            <w:shd w:val="clear" w:color="auto" w:fill="F2F2F2"/>
            <w:vAlign w:val="center"/>
          </w:tcPr>
          <w:p w:rsidR="00995941" w:rsidRPr="00D221A9" w:rsidRDefault="00995941" w:rsidP="004A5A91">
            <w:pPr>
              <w:spacing w:before="100" w:after="100"/>
              <w:rPr>
                <w:rFonts w:ascii="Arial" w:hAnsi="Arial" w:cs="Arial"/>
                <w:sz w:val="20"/>
              </w:rPr>
            </w:pPr>
            <w:r w:rsidRPr="00D221A9">
              <w:rPr>
                <w:rFonts w:ascii="Arial" w:hAnsi="Arial" w:cs="Arial"/>
                <w:sz w:val="20"/>
              </w:rPr>
              <w:t>Data oraz godzina stwierdzenia zdarzenia związanego z bezpieczeństwem informacji:</w:t>
            </w:r>
          </w:p>
        </w:tc>
        <w:tc>
          <w:tcPr>
            <w:tcW w:w="4716" w:type="dxa"/>
            <w:shd w:val="clear" w:color="auto" w:fill="auto"/>
            <w:vAlign w:val="center"/>
          </w:tcPr>
          <w:p w:rsidR="00995941" w:rsidRPr="00D221A9" w:rsidRDefault="00995941" w:rsidP="004A5A91">
            <w:pPr>
              <w:spacing w:before="600" w:after="100"/>
              <w:rPr>
                <w:rFonts w:ascii="Arial" w:eastAsia="Calibri" w:hAnsi="Arial" w:cs="Arial"/>
                <w:sz w:val="20"/>
                <w:lang w:eastAsia="en-US"/>
              </w:rPr>
            </w:pPr>
          </w:p>
        </w:tc>
      </w:tr>
      <w:tr w:rsidR="00995941" w:rsidRPr="00D221A9" w:rsidTr="004A5A91">
        <w:tc>
          <w:tcPr>
            <w:tcW w:w="4346" w:type="dxa"/>
            <w:shd w:val="clear" w:color="auto" w:fill="F2F2F2"/>
            <w:vAlign w:val="center"/>
          </w:tcPr>
          <w:p w:rsidR="00995941" w:rsidRPr="00D221A9" w:rsidRDefault="00995941" w:rsidP="004A5A91">
            <w:pPr>
              <w:spacing w:before="100" w:after="100"/>
              <w:rPr>
                <w:rFonts w:ascii="Arial" w:hAnsi="Arial" w:cs="Arial"/>
                <w:sz w:val="20"/>
              </w:rPr>
            </w:pPr>
            <w:r w:rsidRPr="00D221A9">
              <w:rPr>
                <w:rFonts w:ascii="Arial" w:hAnsi="Arial" w:cs="Arial"/>
                <w:sz w:val="20"/>
              </w:rPr>
              <w:t>Opis informacji i aktywów, których dotyczy zdarzenie:</w:t>
            </w:r>
          </w:p>
        </w:tc>
        <w:tc>
          <w:tcPr>
            <w:tcW w:w="4716" w:type="dxa"/>
            <w:shd w:val="clear" w:color="auto" w:fill="auto"/>
            <w:vAlign w:val="center"/>
          </w:tcPr>
          <w:p w:rsidR="00995941" w:rsidRPr="00D221A9" w:rsidRDefault="00995941" w:rsidP="004A5A91">
            <w:pPr>
              <w:spacing w:before="600" w:after="100"/>
              <w:rPr>
                <w:rFonts w:ascii="Arial" w:eastAsia="Calibri" w:hAnsi="Arial" w:cs="Arial"/>
                <w:sz w:val="20"/>
                <w:lang w:eastAsia="en-US"/>
              </w:rPr>
            </w:pPr>
          </w:p>
        </w:tc>
      </w:tr>
      <w:tr w:rsidR="00995941" w:rsidRPr="00D221A9" w:rsidTr="004A5A91">
        <w:tc>
          <w:tcPr>
            <w:tcW w:w="4346" w:type="dxa"/>
            <w:shd w:val="clear" w:color="auto" w:fill="F2F2F2"/>
            <w:vAlign w:val="center"/>
          </w:tcPr>
          <w:p w:rsidR="00995941" w:rsidRPr="00D221A9" w:rsidRDefault="00995941" w:rsidP="004A5A91">
            <w:pPr>
              <w:spacing w:before="100" w:after="100"/>
              <w:rPr>
                <w:rFonts w:ascii="Arial" w:hAnsi="Arial" w:cs="Arial"/>
                <w:sz w:val="20"/>
              </w:rPr>
            </w:pPr>
            <w:r w:rsidRPr="00D221A9">
              <w:rPr>
                <w:rFonts w:ascii="Arial" w:hAnsi="Arial" w:cs="Arial"/>
                <w:sz w:val="20"/>
              </w:rPr>
              <w:t xml:space="preserve">Opis okoliczności, w jakich stwierdzono wystąpienie zdarzenia związanego z bezpieczeństwem informacji: </w:t>
            </w:r>
          </w:p>
        </w:tc>
        <w:tc>
          <w:tcPr>
            <w:tcW w:w="4716" w:type="dxa"/>
            <w:shd w:val="clear" w:color="auto" w:fill="auto"/>
            <w:vAlign w:val="center"/>
          </w:tcPr>
          <w:p w:rsidR="00995941" w:rsidRPr="00D221A9" w:rsidRDefault="00995941" w:rsidP="004A5A91">
            <w:pPr>
              <w:spacing w:before="600" w:after="100"/>
              <w:rPr>
                <w:rFonts w:ascii="Arial" w:eastAsia="Calibri" w:hAnsi="Arial" w:cs="Arial"/>
                <w:sz w:val="20"/>
                <w:lang w:eastAsia="en-US"/>
              </w:rPr>
            </w:pPr>
          </w:p>
        </w:tc>
      </w:tr>
      <w:tr w:rsidR="00995941" w:rsidRPr="00D221A9" w:rsidTr="004A5A91">
        <w:tc>
          <w:tcPr>
            <w:tcW w:w="4346" w:type="dxa"/>
            <w:shd w:val="clear" w:color="auto" w:fill="D9D9D9"/>
            <w:vAlign w:val="center"/>
          </w:tcPr>
          <w:p w:rsidR="00995941" w:rsidRPr="00D221A9" w:rsidRDefault="00995941" w:rsidP="004A5A91">
            <w:pPr>
              <w:spacing w:before="100" w:after="100"/>
              <w:jc w:val="center"/>
              <w:rPr>
                <w:rFonts w:ascii="Arial" w:hAnsi="Arial" w:cs="Arial"/>
                <w:sz w:val="20"/>
              </w:rPr>
            </w:pPr>
            <w:r w:rsidRPr="00D221A9">
              <w:rPr>
                <w:rFonts w:ascii="Arial" w:hAnsi="Arial" w:cs="Arial"/>
                <w:sz w:val="20"/>
              </w:rPr>
              <w:t>Data i podpis Zgłaszającego:</w:t>
            </w:r>
          </w:p>
        </w:tc>
        <w:tc>
          <w:tcPr>
            <w:tcW w:w="4716" w:type="dxa"/>
            <w:shd w:val="clear" w:color="auto" w:fill="D9D9D9"/>
            <w:vAlign w:val="center"/>
          </w:tcPr>
          <w:p w:rsidR="00995941" w:rsidRPr="00D221A9" w:rsidRDefault="00995941" w:rsidP="004A5A91">
            <w:pPr>
              <w:spacing w:before="100" w:after="100"/>
              <w:jc w:val="center"/>
              <w:rPr>
                <w:rFonts w:ascii="Arial" w:eastAsia="Calibri" w:hAnsi="Arial" w:cs="Arial"/>
                <w:sz w:val="20"/>
                <w:lang w:eastAsia="en-US"/>
              </w:rPr>
            </w:pPr>
            <w:r w:rsidRPr="00D221A9">
              <w:rPr>
                <w:rFonts w:ascii="Arial" w:hAnsi="Arial" w:cs="Arial"/>
                <w:sz w:val="20"/>
              </w:rPr>
              <w:t>Data i podpis Przyjmującego:</w:t>
            </w:r>
          </w:p>
        </w:tc>
      </w:tr>
      <w:tr w:rsidR="00995941" w:rsidRPr="00D221A9" w:rsidTr="004A5A91">
        <w:tc>
          <w:tcPr>
            <w:tcW w:w="4346" w:type="dxa"/>
            <w:shd w:val="clear" w:color="auto" w:fill="FFFFFF"/>
            <w:vAlign w:val="center"/>
          </w:tcPr>
          <w:p w:rsidR="00995941" w:rsidRPr="00D221A9" w:rsidRDefault="00995941" w:rsidP="004A5A91">
            <w:pPr>
              <w:spacing w:before="500" w:after="100"/>
              <w:rPr>
                <w:rFonts w:ascii="Arial" w:hAnsi="Arial" w:cs="Arial"/>
                <w:sz w:val="20"/>
              </w:rPr>
            </w:pPr>
          </w:p>
        </w:tc>
        <w:tc>
          <w:tcPr>
            <w:tcW w:w="4716" w:type="dxa"/>
            <w:shd w:val="clear" w:color="auto" w:fill="FFFFFF"/>
            <w:vAlign w:val="center"/>
          </w:tcPr>
          <w:p w:rsidR="00995941" w:rsidRPr="00D221A9" w:rsidRDefault="00995941" w:rsidP="004A5A91">
            <w:pPr>
              <w:spacing w:before="500" w:after="100"/>
              <w:rPr>
                <w:rFonts w:ascii="Arial" w:hAnsi="Arial" w:cs="Arial"/>
                <w:sz w:val="20"/>
              </w:rPr>
            </w:pPr>
          </w:p>
        </w:tc>
      </w:tr>
    </w:tbl>
    <w:p w:rsidR="00995941" w:rsidRPr="00D221A9" w:rsidRDefault="00995941" w:rsidP="00AD0ABB">
      <w:pPr>
        <w:pStyle w:val="ESSPLista2"/>
        <w:rPr>
          <w:rFonts w:ascii="Arial" w:hAnsi="Arial"/>
        </w:rPr>
      </w:pPr>
    </w:p>
    <w:p w:rsidR="00995941" w:rsidRPr="00D221A9" w:rsidRDefault="00995941" w:rsidP="00AD0ABB">
      <w:pPr>
        <w:rPr>
          <w:rFonts w:ascii="Arial" w:hAnsi="Arial" w:cs="Arial"/>
        </w:rPr>
        <w:sectPr w:rsidR="00995941" w:rsidRPr="00D221A9" w:rsidSect="002F41EC">
          <w:pgSz w:w="11906" w:h="16838" w:code="9"/>
          <w:pgMar w:top="1418" w:right="1418" w:bottom="1418" w:left="1418" w:header="709" w:footer="397" w:gutter="0"/>
          <w:cols w:space="708"/>
          <w:docGrid w:linePitch="360"/>
        </w:sectPr>
      </w:pPr>
      <w:r w:rsidRPr="00D221A9">
        <w:rPr>
          <w:rFonts w:ascii="Arial" w:hAnsi="Arial" w:cs="Arial"/>
        </w:rPr>
        <w:br w:type="page"/>
      </w:r>
    </w:p>
    <w:p w:rsidR="00995941" w:rsidRPr="00D221A9" w:rsidRDefault="00995941" w:rsidP="003710A9">
      <w:pPr>
        <w:pStyle w:val="ESSPZal"/>
        <w:numPr>
          <w:ilvl w:val="0"/>
          <w:numId w:val="0"/>
        </w:numPr>
      </w:pPr>
      <w:r w:rsidRPr="00D221A9">
        <w:lastRenderedPageBreak/>
        <w:t xml:space="preserve">Załącznik nr 2 </w:t>
      </w:r>
      <w:r w:rsidRPr="00D221A9">
        <w:br/>
        <w:t>PRZYKŁADY ZAGROŻEŃ DLA BEZPIECZEŃSTWA INFORMACJI</w:t>
      </w:r>
    </w:p>
    <w:tbl>
      <w:tblPr>
        <w:tblW w:w="8647" w:type="dxa"/>
        <w:tblInd w:w="344" w:type="dxa"/>
        <w:tblCellMar>
          <w:left w:w="70" w:type="dxa"/>
          <w:right w:w="70" w:type="dxa"/>
        </w:tblCellMar>
        <w:tblLook w:val="04A0" w:firstRow="1" w:lastRow="0" w:firstColumn="1" w:lastColumn="0" w:noHBand="0" w:noVBand="1"/>
      </w:tblPr>
      <w:tblGrid>
        <w:gridCol w:w="2835"/>
        <w:gridCol w:w="5812"/>
      </w:tblGrid>
      <w:tr w:rsidR="00995941" w:rsidRPr="00D221A9" w:rsidTr="000B43F6">
        <w:trPr>
          <w:cantSplit/>
          <w:trHeight w:hRule="exact" w:val="643"/>
          <w:tblHeader/>
        </w:trPr>
        <w:tc>
          <w:tcPr>
            <w:tcW w:w="2835"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995941" w:rsidRPr="00D221A9" w:rsidRDefault="00995941" w:rsidP="004A5A91">
            <w:pPr>
              <w:spacing w:before="100" w:after="100" w:line="288" w:lineRule="auto"/>
              <w:ind w:left="34"/>
              <w:jc w:val="center"/>
              <w:rPr>
                <w:rFonts w:ascii="Arial" w:hAnsi="Arial" w:cs="Arial"/>
                <w:b/>
                <w:sz w:val="18"/>
                <w:szCs w:val="18"/>
              </w:rPr>
            </w:pPr>
            <w:r w:rsidRPr="00D221A9">
              <w:rPr>
                <w:rFonts w:ascii="Arial" w:hAnsi="Arial" w:cs="Arial"/>
              </w:rPr>
              <w:br w:type="page"/>
            </w:r>
            <w:r w:rsidRPr="00D221A9">
              <w:rPr>
                <w:rFonts w:ascii="Arial" w:hAnsi="Arial" w:cs="Arial"/>
                <w:b/>
                <w:sz w:val="18"/>
                <w:szCs w:val="18"/>
              </w:rPr>
              <w:t>Grupa Zasobu</w:t>
            </w:r>
          </w:p>
        </w:tc>
        <w:tc>
          <w:tcPr>
            <w:tcW w:w="58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95941" w:rsidRPr="00D221A9" w:rsidRDefault="00995941" w:rsidP="004A5A91">
            <w:pPr>
              <w:spacing w:before="100" w:after="100" w:line="288" w:lineRule="auto"/>
              <w:ind w:left="34"/>
              <w:jc w:val="center"/>
              <w:rPr>
                <w:rFonts w:ascii="Arial" w:hAnsi="Arial" w:cs="Arial"/>
                <w:b/>
                <w:sz w:val="18"/>
                <w:szCs w:val="18"/>
              </w:rPr>
            </w:pPr>
            <w:r w:rsidRPr="00D221A9">
              <w:rPr>
                <w:rFonts w:ascii="Arial" w:hAnsi="Arial" w:cs="Arial"/>
                <w:b/>
                <w:sz w:val="18"/>
                <w:szCs w:val="18"/>
              </w:rPr>
              <w:t>Zagrożenie</w:t>
            </w:r>
          </w:p>
        </w:tc>
      </w:tr>
      <w:tr w:rsidR="00995941" w:rsidRPr="00D221A9" w:rsidTr="00B75FBB">
        <w:trPr>
          <w:trHeight w:hRule="exact" w:val="340"/>
        </w:trPr>
        <w:tc>
          <w:tcPr>
            <w:tcW w:w="2835" w:type="dxa"/>
            <w:vMerge w:val="restart"/>
            <w:tcBorders>
              <w:top w:val="nil"/>
              <w:left w:val="single" w:sz="8" w:space="0" w:color="auto"/>
              <w:bottom w:val="single" w:sz="4" w:space="0" w:color="000000"/>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Bazy danych</w:t>
            </w: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Kradzież</w:t>
            </w:r>
          </w:p>
        </w:tc>
      </w:tr>
      <w:tr w:rsidR="00995941" w:rsidRPr="00D221A9" w:rsidTr="00B75FBB">
        <w:trPr>
          <w:trHeight w:hRule="exact" w:val="340"/>
        </w:trPr>
        <w:tc>
          <w:tcPr>
            <w:tcW w:w="2835" w:type="dxa"/>
            <w:vMerge/>
            <w:tcBorders>
              <w:top w:val="nil"/>
              <w:left w:val="single" w:sz="8" w:space="0" w:color="auto"/>
              <w:bottom w:val="single" w:sz="4" w:space="0" w:color="000000"/>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Modyfikacja lub usunięcie danych</w:t>
            </w:r>
          </w:p>
        </w:tc>
      </w:tr>
      <w:tr w:rsidR="00995941" w:rsidRPr="00D221A9" w:rsidTr="00B75FBB">
        <w:trPr>
          <w:trHeight w:hRule="exact" w:val="340"/>
        </w:trPr>
        <w:tc>
          <w:tcPr>
            <w:tcW w:w="2835" w:type="dxa"/>
            <w:vMerge/>
            <w:tcBorders>
              <w:top w:val="nil"/>
              <w:left w:val="single" w:sz="8" w:space="0" w:color="auto"/>
              <w:bottom w:val="single" w:sz="4" w:space="0" w:color="000000"/>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Nieuprawniony dostęp</w:t>
            </w:r>
          </w:p>
        </w:tc>
      </w:tr>
      <w:tr w:rsidR="00995941" w:rsidRPr="00D221A9" w:rsidTr="00B75FBB">
        <w:trPr>
          <w:trHeight w:hRule="exact" w:val="340"/>
        </w:trPr>
        <w:tc>
          <w:tcPr>
            <w:tcW w:w="2835" w:type="dxa"/>
            <w:vMerge/>
            <w:tcBorders>
              <w:top w:val="nil"/>
              <w:left w:val="single" w:sz="8" w:space="0" w:color="auto"/>
              <w:bottom w:val="single" w:sz="4" w:space="0" w:color="000000"/>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Uszkodzenie</w:t>
            </w:r>
          </w:p>
        </w:tc>
      </w:tr>
      <w:tr w:rsidR="00995941" w:rsidRPr="00D221A9" w:rsidTr="00B75FBB">
        <w:trPr>
          <w:trHeight w:hRule="exact" w:val="340"/>
        </w:trPr>
        <w:tc>
          <w:tcPr>
            <w:tcW w:w="2835" w:type="dxa"/>
            <w:vMerge w:val="restart"/>
            <w:tcBorders>
              <w:top w:val="nil"/>
              <w:left w:val="single" w:sz="8" w:space="0" w:color="auto"/>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Pliki w postaci elektronicznej</w:t>
            </w: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Kradzież</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tcPr>
          <w:p w:rsidR="00995941" w:rsidRPr="00D221A9" w:rsidRDefault="00995941" w:rsidP="004A5A91">
            <w:pPr>
              <w:rPr>
                <w:rFonts w:ascii="Arial" w:hAnsi="Arial" w:cs="Arial"/>
                <w:sz w:val="18"/>
                <w:szCs w:val="18"/>
              </w:rPr>
            </w:pPr>
            <w:r w:rsidRPr="00D221A9">
              <w:rPr>
                <w:rFonts w:ascii="Arial" w:hAnsi="Arial" w:cs="Arial"/>
                <w:sz w:val="18"/>
                <w:szCs w:val="18"/>
              </w:rPr>
              <w:t>Ujawnienie danych osobom nieupoważnionym</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Nieuprawniony dostęp</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Uszkodzenie</w:t>
            </w:r>
          </w:p>
        </w:tc>
      </w:tr>
      <w:tr w:rsidR="00995941" w:rsidRPr="00D221A9" w:rsidTr="00B75FBB">
        <w:trPr>
          <w:trHeight w:hRule="exact" w:val="340"/>
        </w:trPr>
        <w:tc>
          <w:tcPr>
            <w:tcW w:w="2835" w:type="dxa"/>
            <w:vMerge w:val="restart"/>
            <w:tcBorders>
              <w:top w:val="nil"/>
              <w:left w:val="single" w:sz="8" w:space="0" w:color="auto"/>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Dane w postaci papierowej</w:t>
            </w: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Kradzież</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Nieuprawniony dostęp</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Uszkodzenie lub zniszczenie</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Wyciek wrażliwych danych</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Zagubienie</w:t>
            </w:r>
          </w:p>
        </w:tc>
      </w:tr>
      <w:tr w:rsidR="00995941" w:rsidRPr="00D221A9" w:rsidTr="00B75FBB">
        <w:trPr>
          <w:trHeight w:hRule="exact" w:val="340"/>
        </w:trPr>
        <w:tc>
          <w:tcPr>
            <w:tcW w:w="2835" w:type="dxa"/>
            <w:vMerge w:val="restart"/>
            <w:tcBorders>
              <w:top w:val="nil"/>
              <w:left w:val="single" w:sz="8" w:space="0" w:color="auto"/>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Systemy wspomagające</w:t>
            </w: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Awaria urządzenia</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Brak klimatyzacji</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Brak zasilania</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Niedziałanie urządzenia</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Zniszczenie instalacji</w:t>
            </w:r>
          </w:p>
        </w:tc>
      </w:tr>
      <w:tr w:rsidR="00995941" w:rsidRPr="00D221A9" w:rsidTr="00B75FBB">
        <w:trPr>
          <w:trHeight w:hRule="exact" w:val="340"/>
        </w:trPr>
        <w:tc>
          <w:tcPr>
            <w:tcW w:w="2835" w:type="dxa"/>
            <w:vMerge w:val="restart"/>
            <w:tcBorders>
              <w:top w:val="nil"/>
              <w:left w:val="single" w:sz="8" w:space="0" w:color="auto"/>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Sieci</w:t>
            </w: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Awaria urządzenia</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Nieuprawniony dostęp fizyczny</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Niezabezpieczona sieć</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Podsłuch</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Przeciążenie ruchu</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Uszkodzenie sieci</w:t>
            </w:r>
          </w:p>
        </w:tc>
      </w:tr>
      <w:tr w:rsidR="00995941" w:rsidRPr="00D221A9" w:rsidTr="00B75FBB">
        <w:trPr>
          <w:trHeight w:hRule="exact" w:val="340"/>
        </w:trPr>
        <w:tc>
          <w:tcPr>
            <w:tcW w:w="2835" w:type="dxa"/>
            <w:vMerge w:val="restart"/>
            <w:tcBorders>
              <w:top w:val="nil"/>
              <w:left w:val="single" w:sz="8" w:space="0" w:color="auto"/>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Oprogramowanie</w:t>
            </w: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Wadliwe działanie lub brak działania</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Rozprzestrzenianie wirusów itp.</w:t>
            </w:r>
          </w:p>
          <w:p w:rsidR="00995941" w:rsidRPr="00D221A9" w:rsidRDefault="00995941" w:rsidP="004A5A91">
            <w:pPr>
              <w:rPr>
                <w:rFonts w:ascii="Arial" w:hAnsi="Arial" w:cs="Arial"/>
                <w:sz w:val="18"/>
                <w:szCs w:val="18"/>
              </w:rPr>
            </w:pPr>
          </w:p>
          <w:p w:rsidR="00995941" w:rsidRPr="00D221A9" w:rsidRDefault="00995941" w:rsidP="004A5A91">
            <w:pPr>
              <w:rPr>
                <w:rFonts w:ascii="Arial" w:hAnsi="Arial" w:cs="Arial"/>
                <w:sz w:val="18"/>
                <w:szCs w:val="18"/>
              </w:rPr>
            </w:pPr>
          </w:p>
          <w:p w:rsidR="00995941" w:rsidRPr="00D221A9" w:rsidRDefault="00995941" w:rsidP="004A5A91">
            <w:pPr>
              <w:rPr>
                <w:rFonts w:ascii="Arial" w:hAnsi="Arial" w:cs="Arial"/>
                <w:sz w:val="18"/>
                <w:szCs w:val="18"/>
              </w:rPr>
            </w:pPr>
          </w:p>
          <w:p w:rsidR="00995941" w:rsidRPr="00D221A9" w:rsidRDefault="00995941" w:rsidP="004A5A91">
            <w:pPr>
              <w:rPr>
                <w:rFonts w:ascii="Arial" w:hAnsi="Arial" w:cs="Arial"/>
                <w:sz w:val="18"/>
                <w:szCs w:val="18"/>
              </w:rPr>
            </w:pPr>
          </w:p>
          <w:p w:rsidR="00995941" w:rsidRPr="00D221A9" w:rsidRDefault="00995941" w:rsidP="004A5A91">
            <w:pPr>
              <w:rPr>
                <w:rFonts w:ascii="Arial" w:hAnsi="Arial" w:cs="Arial"/>
                <w:sz w:val="18"/>
                <w:szCs w:val="18"/>
              </w:rPr>
            </w:pPr>
          </w:p>
          <w:p w:rsidR="00995941" w:rsidRPr="00D221A9" w:rsidRDefault="00995941" w:rsidP="004A5A91">
            <w:pPr>
              <w:rPr>
                <w:rFonts w:ascii="Arial" w:hAnsi="Arial" w:cs="Arial"/>
                <w:sz w:val="18"/>
                <w:szCs w:val="18"/>
              </w:rPr>
            </w:pPr>
          </w:p>
          <w:p w:rsidR="00995941" w:rsidRPr="00D221A9" w:rsidRDefault="00995941" w:rsidP="004A5A91">
            <w:pPr>
              <w:rPr>
                <w:rFonts w:ascii="Arial" w:hAnsi="Arial" w:cs="Arial"/>
                <w:sz w:val="18"/>
                <w:szCs w:val="18"/>
              </w:rPr>
            </w:pPr>
          </w:p>
          <w:p w:rsidR="00995941" w:rsidRPr="00D221A9" w:rsidRDefault="00995941" w:rsidP="004A5A91">
            <w:pPr>
              <w:rPr>
                <w:rFonts w:ascii="Arial" w:hAnsi="Arial" w:cs="Arial"/>
                <w:sz w:val="18"/>
                <w:szCs w:val="18"/>
              </w:rPr>
            </w:pPr>
          </w:p>
          <w:p w:rsidR="00995941" w:rsidRPr="00D221A9" w:rsidRDefault="00995941" w:rsidP="004A5A91">
            <w:pPr>
              <w:rPr>
                <w:rFonts w:ascii="Arial" w:hAnsi="Arial" w:cs="Arial"/>
                <w:sz w:val="18"/>
                <w:szCs w:val="18"/>
              </w:rPr>
            </w:pPr>
          </w:p>
          <w:p w:rsidR="00995941" w:rsidRPr="00D221A9" w:rsidRDefault="00995941" w:rsidP="004A5A91">
            <w:pPr>
              <w:rPr>
                <w:rFonts w:ascii="Arial" w:hAnsi="Arial" w:cs="Arial"/>
                <w:sz w:val="18"/>
                <w:szCs w:val="18"/>
              </w:rPr>
            </w:pPr>
          </w:p>
        </w:tc>
      </w:tr>
      <w:tr w:rsidR="00995941" w:rsidRPr="00D221A9" w:rsidTr="00B75FBB">
        <w:trPr>
          <w:trHeight w:hRule="exact" w:val="340"/>
        </w:trPr>
        <w:tc>
          <w:tcPr>
            <w:tcW w:w="2835" w:type="dxa"/>
            <w:vMerge w:val="restart"/>
            <w:tcBorders>
              <w:top w:val="single" w:sz="4" w:space="0" w:color="auto"/>
              <w:left w:val="single" w:sz="8" w:space="0" w:color="auto"/>
              <w:bottom w:val="nil"/>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Sprzęt i nośniki danych</w:t>
            </w: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Awaria sprzętu</w:t>
            </w:r>
          </w:p>
        </w:tc>
      </w:tr>
      <w:tr w:rsidR="00995941" w:rsidRPr="00D221A9" w:rsidTr="00B75FBB">
        <w:trPr>
          <w:trHeight w:hRule="exact" w:val="340"/>
        </w:trPr>
        <w:tc>
          <w:tcPr>
            <w:tcW w:w="2835" w:type="dxa"/>
            <w:vMerge/>
            <w:tcBorders>
              <w:top w:val="nil"/>
              <w:left w:val="single" w:sz="8" w:space="0" w:color="auto"/>
              <w:bottom w:val="nil"/>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Awaria urządzenia lub jego podzespołów</w:t>
            </w:r>
          </w:p>
        </w:tc>
      </w:tr>
      <w:tr w:rsidR="00995941" w:rsidRPr="00D221A9" w:rsidTr="00B75FBB">
        <w:trPr>
          <w:trHeight w:hRule="exact" w:val="340"/>
        </w:trPr>
        <w:tc>
          <w:tcPr>
            <w:tcW w:w="2835" w:type="dxa"/>
            <w:vMerge/>
            <w:tcBorders>
              <w:top w:val="nil"/>
              <w:left w:val="single" w:sz="8" w:space="0" w:color="auto"/>
              <w:bottom w:val="nil"/>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Awarie prądowe</w:t>
            </w:r>
          </w:p>
        </w:tc>
      </w:tr>
      <w:tr w:rsidR="00995941" w:rsidRPr="00D221A9" w:rsidTr="00B75FBB">
        <w:trPr>
          <w:trHeight w:hRule="exact" w:val="340"/>
        </w:trPr>
        <w:tc>
          <w:tcPr>
            <w:tcW w:w="2835" w:type="dxa"/>
            <w:vMerge/>
            <w:tcBorders>
              <w:top w:val="nil"/>
              <w:left w:val="single" w:sz="8" w:space="0" w:color="auto"/>
              <w:bottom w:val="nil"/>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Awarie przez kurz</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Awarie ze względu na temperaturę</w:t>
            </w:r>
          </w:p>
        </w:tc>
      </w:tr>
      <w:tr w:rsidR="00995941" w:rsidRPr="00D221A9" w:rsidTr="00B75FBB">
        <w:trPr>
          <w:trHeight w:hRule="exact" w:val="340"/>
        </w:trPr>
        <w:tc>
          <w:tcPr>
            <w:tcW w:w="2835" w:type="dxa"/>
            <w:vMerge/>
            <w:tcBorders>
              <w:top w:val="single" w:sz="4" w:space="0" w:color="auto"/>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Błędy działania</w:t>
            </w:r>
          </w:p>
        </w:tc>
      </w:tr>
      <w:tr w:rsidR="00995941" w:rsidRPr="00D221A9" w:rsidTr="00B75FBB">
        <w:trPr>
          <w:trHeight w:hRule="exact" w:val="340"/>
        </w:trPr>
        <w:tc>
          <w:tcPr>
            <w:tcW w:w="2835" w:type="dxa"/>
            <w:vMerge w:val="restart"/>
            <w:tcBorders>
              <w:top w:val="single" w:sz="4" w:space="0" w:color="auto"/>
              <w:left w:val="single" w:sz="8" w:space="0" w:color="auto"/>
              <w:bottom w:val="nil"/>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Błędy konserwacji</w:t>
            </w:r>
          </w:p>
        </w:tc>
      </w:tr>
      <w:tr w:rsidR="00995941" w:rsidRPr="00D221A9" w:rsidTr="00B75FBB">
        <w:trPr>
          <w:trHeight w:hRule="exact" w:val="340"/>
        </w:trPr>
        <w:tc>
          <w:tcPr>
            <w:tcW w:w="2835" w:type="dxa"/>
            <w:vMerge/>
            <w:tcBorders>
              <w:top w:val="nil"/>
              <w:left w:val="single" w:sz="8" w:space="0" w:color="auto"/>
              <w:bottom w:val="nil"/>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Błędy personelu obsługującego</w:t>
            </w:r>
          </w:p>
        </w:tc>
      </w:tr>
      <w:tr w:rsidR="00995941" w:rsidRPr="00D221A9" w:rsidTr="00B75FBB">
        <w:trPr>
          <w:trHeight w:hRule="exact" w:val="340"/>
        </w:trPr>
        <w:tc>
          <w:tcPr>
            <w:tcW w:w="2835" w:type="dxa"/>
            <w:vMerge/>
            <w:tcBorders>
              <w:top w:val="nil"/>
              <w:left w:val="single" w:sz="8" w:space="0" w:color="auto"/>
              <w:bottom w:val="nil"/>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Kradzież</w:t>
            </w:r>
          </w:p>
        </w:tc>
      </w:tr>
      <w:tr w:rsidR="00995941" w:rsidRPr="00D221A9" w:rsidTr="00B75FBB">
        <w:trPr>
          <w:trHeight w:hRule="exact" w:val="340"/>
        </w:trPr>
        <w:tc>
          <w:tcPr>
            <w:tcW w:w="2835" w:type="dxa"/>
            <w:vMerge/>
            <w:tcBorders>
              <w:top w:val="nil"/>
              <w:left w:val="single" w:sz="8" w:space="0" w:color="auto"/>
              <w:bottom w:val="nil"/>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Nieautoryzowane kopiowane/zmiana/usunięcie</w:t>
            </w:r>
          </w:p>
        </w:tc>
      </w:tr>
      <w:tr w:rsidR="00995941" w:rsidRPr="00D221A9" w:rsidTr="00B75FBB">
        <w:trPr>
          <w:trHeight w:hRule="exact" w:val="340"/>
        </w:trPr>
        <w:tc>
          <w:tcPr>
            <w:tcW w:w="2835" w:type="dxa"/>
            <w:vMerge/>
            <w:tcBorders>
              <w:top w:val="nil"/>
              <w:left w:val="single" w:sz="8" w:space="0" w:color="auto"/>
              <w:bottom w:val="nil"/>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Nieprawdziwa informacja lub funkcjonowanie strony intranetowej</w:t>
            </w:r>
          </w:p>
        </w:tc>
      </w:tr>
      <w:tr w:rsidR="00995941" w:rsidRPr="00D221A9" w:rsidTr="00B75FBB">
        <w:trPr>
          <w:trHeight w:hRule="exact" w:val="340"/>
        </w:trPr>
        <w:tc>
          <w:tcPr>
            <w:tcW w:w="2835" w:type="dxa"/>
            <w:vMerge/>
            <w:tcBorders>
              <w:top w:val="nil"/>
              <w:left w:val="single" w:sz="8" w:space="0" w:color="auto"/>
              <w:bottom w:val="nil"/>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Niewłaściwe wykorzystanie</w:t>
            </w:r>
          </w:p>
        </w:tc>
      </w:tr>
      <w:tr w:rsidR="00995941" w:rsidRPr="00D221A9" w:rsidTr="00B75FBB">
        <w:trPr>
          <w:trHeight w:hRule="exact" w:val="340"/>
        </w:trPr>
        <w:tc>
          <w:tcPr>
            <w:tcW w:w="2835" w:type="dxa"/>
            <w:vMerge/>
            <w:tcBorders>
              <w:top w:val="nil"/>
              <w:left w:val="single" w:sz="8" w:space="0" w:color="auto"/>
              <w:bottom w:val="nil"/>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Zniszczenie</w:t>
            </w:r>
          </w:p>
        </w:tc>
      </w:tr>
      <w:tr w:rsidR="00995941" w:rsidRPr="00D221A9" w:rsidTr="00B75FBB">
        <w:trPr>
          <w:trHeight w:hRule="exact" w:val="340"/>
        </w:trPr>
        <w:tc>
          <w:tcPr>
            <w:tcW w:w="2835" w:type="dxa"/>
            <w:vMerge/>
            <w:tcBorders>
              <w:top w:val="nil"/>
              <w:left w:val="single" w:sz="8" w:space="0" w:color="auto"/>
              <w:bottom w:val="nil"/>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Zużycie części</w:t>
            </w:r>
          </w:p>
        </w:tc>
      </w:tr>
      <w:tr w:rsidR="00995941" w:rsidRPr="00D221A9" w:rsidTr="00B75FBB">
        <w:trPr>
          <w:trHeight w:hRule="exact" w:val="340"/>
        </w:trPr>
        <w:tc>
          <w:tcPr>
            <w:tcW w:w="2835" w:type="dxa"/>
            <w:vMerge/>
            <w:tcBorders>
              <w:top w:val="nil"/>
              <w:left w:val="single" w:sz="8" w:space="0" w:color="auto"/>
              <w:bottom w:val="nil"/>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Zużycie nośników</w:t>
            </w:r>
          </w:p>
        </w:tc>
      </w:tr>
      <w:tr w:rsidR="00995941" w:rsidRPr="00D221A9" w:rsidTr="00B75FBB">
        <w:trPr>
          <w:trHeight w:hRule="exact" w:val="340"/>
        </w:trPr>
        <w:tc>
          <w:tcPr>
            <w:tcW w:w="283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Budynki/Pomieszczenia</w:t>
            </w: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Awaria ze względu na temperaturę lub wilgotność</w:t>
            </w:r>
          </w:p>
        </w:tc>
      </w:tr>
      <w:tr w:rsidR="00995941" w:rsidRPr="00D221A9" w:rsidTr="00B75FBB">
        <w:trPr>
          <w:trHeight w:hRule="exact" w:val="340"/>
        </w:trPr>
        <w:tc>
          <w:tcPr>
            <w:tcW w:w="2835" w:type="dxa"/>
            <w:vMerge/>
            <w:tcBorders>
              <w:top w:val="single" w:sz="4" w:space="0" w:color="auto"/>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Kradzież lub nieupoważniony dostęp do informacji</w:t>
            </w:r>
          </w:p>
        </w:tc>
      </w:tr>
      <w:tr w:rsidR="00995941" w:rsidRPr="00D221A9" w:rsidTr="00B75FBB">
        <w:trPr>
          <w:trHeight w:hRule="exact" w:val="340"/>
        </w:trPr>
        <w:tc>
          <w:tcPr>
            <w:tcW w:w="2835" w:type="dxa"/>
            <w:vMerge/>
            <w:tcBorders>
              <w:top w:val="single" w:sz="4" w:space="0" w:color="auto"/>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Pożar</w:t>
            </w:r>
          </w:p>
        </w:tc>
      </w:tr>
      <w:tr w:rsidR="00995941" w:rsidRPr="00D221A9" w:rsidTr="00B75FBB">
        <w:trPr>
          <w:trHeight w:hRule="exact" w:val="340"/>
        </w:trPr>
        <w:tc>
          <w:tcPr>
            <w:tcW w:w="2835" w:type="dxa"/>
            <w:vMerge/>
            <w:tcBorders>
              <w:top w:val="single" w:sz="4" w:space="0" w:color="auto"/>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Umyślna szkoda</w:t>
            </w:r>
          </w:p>
        </w:tc>
      </w:tr>
      <w:tr w:rsidR="00995941" w:rsidRPr="00D221A9" w:rsidTr="00B75FBB">
        <w:trPr>
          <w:trHeight w:hRule="exact" w:val="340"/>
        </w:trPr>
        <w:tc>
          <w:tcPr>
            <w:tcW w:w="2835" w:type="dxa"/>
            <w:vMerge/>
            <w:tcBorders>
              <w:top w:val="single" w:sz="4" w:space="0" w:color="auto"/>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Wahania napięcia prądu</w:t>
            </w:r>
          </w:p>
        </w:tc>
      </w:tr>
      <w:tr w:rsidR="00995941" w:rsidRPr="00D221A9" w:rsidTr="00B75FBB">
        <w:trPr>
          <w:trHeight w:hRule="exact" w:val="340"/>
        </w:trPr>
        <w:tc>
          <w:tcPr>
            <w:tcW w:w="2835" w:type="dxa"/>
            <w:vMerge/>
            <w:tcBorders>
              <w:top w:val="single" w:sz="4" w:space="0" w:color="auto"/>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Zalanie</w:t>
            </w:r>
          </w:p>
        </w:tc>
      </w:tr>
      <w:tr w:rsidR="00995941" w:rsidRPr="00D221A9" w:rsidTr="00B75FBB">
        <w:trPr>
          <w:trHeight w:hRule="exact" w:val="340"/>
        </w:trPr>
        <w:tc>
          <w:tcPr>
            <w:tcW w:w="2835" w:type="dxa"/>
            <w:vMerge w:val="restart"/>
            <w:tcBorders>
              <w:top w:val="nil"/>
              <w:left w:val="single" w:sz="8" w:space="0" w:color="auto"/>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Personel zewnętrzny - Jednostki współpracujące</w:t>
            </w: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Błąd personelu obsługującego</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Kradzież</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Nieautoryzowany dostęp</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Niedobór (brak) personelu</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Niemożliwość respektowania swoich potrzeb</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Podsłuch lub szpiegostwo</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Szkoda umyślna lub nieumyślna</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Ujawnienie informacji chronionych</w:t>
            </w:r>
          </w:p>
        </w:tc>
      </w:tr>
      <w:tr w:rsidR="00995941" w:rsidRPr="00D221A9" w:rsidTr="00B75FBB">
        <w:trPr>
          <w:trHeight w:hRule="exact" w:val="340"/>
        </w:trPr>
        <w:tc>
          <w:tcPr>
            <w:tcW w:w="2835" w:type="dxa"/>
            <w:vMerge/>
            <w:tcBorders>
              <w:top w:val="nil"/>
              <w:left w:val="single" w:sz="8"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Użycie oprogramowania w niewłaściwy sposób</w:t>
            </w:r>
          </w:p>
        </w:tc>
      </w:tr>
      <w:tr w:rsidR="00995941" w:rsidRPr="00D221A9" w:rsidTr="00B75FBB">
        <w:trPr>
          <w:trHeight w:hRule="exact" w:val="34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Personel własny (pracownicy)</w:t>
            </w: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Błąd personelu obsługującego</w:t>
            </w:r>
          </w:p>
        </w:tc>
      </w:tr>
      <w:tr w:rsidR="00995941" w:rsidRPr="00D221A9" w:rsidTr="00B75FBB">
        <w:trPr>
          <w:trHeight w:hRule="exact" w:val="340"/>
        </w:trPr>
        <w:tc>
          <w:tcPr>
            <w:tcW w:w="2835" w:type="dxa"/>
            <w:vMerge/>
            <w:tcBorders>
              <w:top w:val="nil"/>
              <w:left w:val="single" w:sz="4"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Kradzież</w:t>
            </w:r>
          </w:p>
        </w:tc>
      </w:tr>
      <w:tr w:rsidR="00995941" w:rsidRPr="00D221A9" w:rsidTr="00B75FBB">
        <w:trPr>
          <w:trHeight w:hRule="exact" w:val="340"/>
        </w:trPr>
        <w:tc>
          <w:tcPr>
            <w:tcW w:w="2835" w:type="dxa"/>
            <w:vMerge/>
            <w:tcBorders>
              <w:top w:val="nil"/>
              <w:left w:val="single" w:sz="4"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Nieautoryzowany dostęp</w:t>
            </w:r>
          </w:p>
        </w:tc>
      </w:tr>
      <w:tr w:rsidR="00995941" w:rsidRPr="00D221A9" w:rsidTr="00B75FBB">
        <w:trPr>
          <w:trHeight w:hRule="exact" w:val="340"/>
        </w:trPr>
        <w:tc>
          <w:tcPr>
            <w:tcW w:w="2835" w:type="dxa"/>
            <w:vMerge/>
            <w:tcBorders>
              <w:top w:val="nil"/>
              <w:left w:val="single" w:sz="4"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Niedobór (brak) personelu</w:t>
            </w:r>
          </w:p>
        </w:tc>
      </w:tr>
      <w:tr w:rsidR="00995941" w:rsidRPr="00D221A9" w:rsidTr="00B75FBB">
        <w:trPr>
          <w:trHeight w:hRule="exact" w:val="340"/>
        </w:trPr>
        <w:tc>
          <w:tcPr>
            <w:tcW w:w="2835" w:type="dxa"/>
            <w:vMerge/>
            <w:tcBorders>
              <w:top w:val="nil"/>
              <w:left w:val="single" w:sz="4"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Podsłuch lub szpiegostwo</w:t>
            </w:r>
          </w:p>
        </w:tc>
      </w:tr>
      <w:tr w:rsidR="00995941" w:rsidRPr="00D221A9" w:rsidTr="00B75FBB">
        <w:trPr>
          <w:trHeight w:hRule="exact" w:val="340"/>
        </w:trPr>
        <w:tc>
          <w:tcPr>
            <w:tcW w:w="2835" w:type="dxa"/>
            <w:vMerge/>
            <w:tcBorders>
              <w:top w:val="nil"/>
              <w:left w:val="single" w:sz="4"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Szkoda umyślna lub nieumyślna</w:t>
            </w:r>
          </w:p>
        </w:tc>
      </w:tr>
      <w:tr w:rsidR="00995941" w:rsidRPr="00D221A9" w:rsidTr="00B75FBB">
        <w:trPr>
          <w:trHeight w:hRule="exact" w:val="340"/>
        </w:trPr>
        <w:tc>
          <w:tcPr>
            <w:tcW w:w="2835" w:type="dxa"/>
            <w:vMerge/>
            <w:tcBorders>
              <w:top w:val="nil"/>
              <w:left w:val="single" w:sz="4"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Ujawnienie informacji chronionych</w:t>
            </w:r>
          </w:p>
        </w:tc>
      </w:tr>
      <w:tr w:rsidR="00995941" w:rsidRPr="00D221A9" w:rsidTr="00B75FBB">
        <w:trPr>
          <w:trHeight w:hRule="exact" w:val="340"/>
        </w:trPr>
        <w:tc>
          <w:tcPr>
            <w:tcW w:w="2835" w:type="dxa"/>
            <w:vMerge/>
            <w:tcBorders>
              <w:top w:val="nil"/>
              <w:left w:val="single" w:sz="4" w:space="0" w:color="auto"/>
              <w:bottom w:val="single" w:sz="4" w:space="0" w:color="auto"/>
              <w:right w:val="single" w:sz="4" w:space="0" w:color="auto"/>
            </w:tcBorders>
            <w:vAlign w:val="center"/>
            <w:hideMark/>
          </w:tcPr>
          <w:p w:rsidR="00995941" w:rsidRPr="00D221A9" w:rsidRDefault="00995941" w:rsidP="004A5A91">
            <w:pPr>
              <w:rPr>
                <w:rFonts w:ascii="Arial" w:hAnsi="Arial" w:cs="Arial"/>
                <w:sz w:val="18"/>
                <w:szCs w:val="18"/>
              </w:rPr>
            </w:pPr>
          </w:p>
        </w:tc>
        <w:tc>
          <w:tcPr>
            <w:tcW w:w="5812" w:type="dxa"/>
            <w:tcBorders>
              <w:top w:val="nil"/>
              <w:left w:val="nil"/>
              <w:bottom w:val="single" w:sz="4" w:space="0" w:color="auto"/>
              <w:right w:val="single" w:sz="4" w:space="0" w:color="auto"/>
            </w:tcBorders>
            <w:shd w:val="clear" w:color="auto" w:fill="auto"/>
            <w:vAlign w:val="center"/>
            <w:hideMark/>
          </w:tcPr>
          <w:p w:rsidR="00995941" w:rsidRPr="00D221A9" w:rsidRDefault="00995941" w:rsidP="004A5A91">
            <w:pPr>
              <w:rPr>
                <w:rFonts w:ascii="Arial" w:hAnsi="Arial" w:cs="Arial"/>
                <w:sz w:val="18"/>
                <w:szCs w:val="18"/>
              </w:rPr>
            </w:pPr>
            <w:r w:rsidRPr="00D221A9">
              <w:rPr>
                <w:rFonts w:ascii="Arial" w:hAnsi="Arial" w:cs="Arial"/>
                <w:sz w:val="18"/>
                <w:szCs w:val="18"/>
              </w:rPr>
              <w:t>Użycie oprogramowania w niewłaściwy sposób</w:t>
            </w:r>
          </w:p>
        </w:tc>
      </w:tr>
    </w:tbl>
    <w:p w:rsidR="00995941" w:rsidRPr="00D221A9" w:rsidRDefault="00995941">
      <w:pPr>
        <w:rPr>
          <w:rFonts w:ascii="Arial" w:hAnsi="Arial" w:cs="Arial"/>
        </w:rPr>
      </w:pPr>
      <w:r w:rsidRPr="00D221A9">
        <w:rPr>
          <w:rFonts w:ascii="Arial" w:hAnsi="Arial" w:cs="Arial"/>
        </w:rPr>
        <w:br w:type="page"/>
      </w:r>
    </w:p>
    <w:p w:rsidR="00995941" w:rsidRPr="00D221A9" w:rsidRDefault="00995941">
      <w:pPr>
        <w:rPr>
          <w:rFonts w:ascii="Arial" w:hAnsi="Arial" w:cs="Arial"/>
          <w:b/>
          <w:sz w:val="24"/>
          <w:szCs w:val="24"/>
        </w:rPr>
      </w:pPr>
      <w:r w:rsidRPr="00D221A9">
        <w:rPr>
          <w:rFonts w:ascii="Arial" w:hAnsi="Arial" w:cs="Arial"/>
          <w:b/>
          <w:sz w:val="24"/>
          <w:szCs w:val="24"/>
        </w:rPr>
        <w:lastRenderedPageBreak/>
        <w:t xml:space="preserve">WYKAZ NAJCZĘŚCIEJ WYSTĘPUJACYCH INCYDENTÓW BEZPIECZEŃSTWA ZWIĄZANYCH Z PRZETWARZANIEM DANYCH OSOBOWYCH </w:t>
      </w:r>
    </w:p>
    <w:tbl>
      <w:tblPr>
        <w:tblStyle w:val="Tabela-Siatka"/>
        <w:tblW w:w="9067" w:type="dxa"/>
        <w:tblLook w:val="04A0" w:firstRow="1" w:lastRow="0" w:firstColumn="1" w:lastColumn="0" w:noHBand="0" w:noVBand="1"/>
      </w:tblPr>
      <w:tblGrid>
        <w:gridCol w:w="4531"/>
        <w:gridCol w:w="4536"/>
      </w:tblGrid>
      <w:tr w:rsidR="00995941" w:rsidRPr="00D221A9" w:rsidTr="00A34879">
        <w:tc>
          <w:tcPr>
            <w:tcW w:w="4531" w:type="dxa"/>
            <w:shd w:val="clear" w:color="auto" w:fill="D9D9D9" w:themeFill="background1" w:themeFillShade="D9"/>
          </w:tcPr>
          <w:p w:rsidR="00995941" w:rsidRPr="00D221A9" w:rsidRDefault="00995941" w:rsidP="006F32B1">
            <w:pPr>
              <w:jc w:val="center"/>
              <w:rPr>
                <w:rFonts w:ascii="Arial" w:hAnsi="Arial" w:cs="Arial"/>
                <w:b/>
              </w:rPr>
            </w:pPr>
          </w:p>
          <w:p w:rsidR="00995941" w:rsidRPr="00D221A9" w:rsidRDefault="00995941" w:rsidP="00946A3F">
            <w:pPr>
              <w:jc w:val="center"/>
              <w:rPr>
                <w:rFonts w:ascii="Arial" w:hAnsi="Arial" w:cs="Arial"/>
                <w:b/>
              </w:rPr>
            </w:pPr>
            <w:r w:rsidRPr="00D221A9">
              <w:rPr>
                <w:rFonts w:ascii="Arial" w:hAnsi="Arial" w:cs="Arial"/>
                <w:b/>
              </w:rPr>
              <w:t>Rodzaj incydentu bezpieczeństwa</w:t>
            </w:r>
          </w:p>
        </w:tc>
        <w:tc>
          <w:tcPr>
            <w:tcW w:w="4536" w:type="dxa"/>
            <w:shd w:val="clear" w:color="auto" w:fill="D9D9D9" w:themeFill="background1" w:themeFillShade="D9"/>
          </w:tcPr>
          <w:p w:rsidR="00995941" w:rsidRPr="00D221A9" w:rsidRDefault="00995941" w:rsidP="006F32B1">
            <w:pPr>
              <w:jc w:val="center"/>
              <w:rPr>
                <w:rFonts w:ascii="Arial" w:hAnsi="Arial" w:cs="Arial"/>
                <w:b/>
              </w:rPr>
            </w:pPr>
          </w:p>
          <w:p w:rsidR="00995941" w:rsidRPr="00D221A9" w:rsidRDefault="00995941" w:rsidP="006F32B1">
            <w:pPr>
              <w:jc w:val="center"/>
              <w:rPr>
                <w:rFonts w:ascii="Arial" w:hAnsi="Arial" w:cs="Arial"/>
                <w:b/>
              </w:rPr>
            </w:pPr>
            <w:r w:rsidRPr="00D221A9">
              <w:rPr>
                <w:rFonts w:ascii="Arial" w:hAnsi="Arial" w:cs="Arial"/>
                <w:b/>
              </w:rPr>
              <w:t xml:space="preserve">Podjęte działania zapobiegawcze </w:t>
            </w:r>
            <w:r w:rsidRPr="00D221A9">
              <w:rPr>
                <w:rFonts w:ascii="Arial" w:hAnsi="Arial" w:cs="Arial"/>
                <w:b/>
              </w:rPr>
              <w:br/>
              <w:t>i naprawcze</w:t>
            </w:r>
          </w:p>
        </w:tc>
      </w:tr>
      <w:tr w:rsidR="00995941" w:rsidRPr="00D221A9" w:rsidTr="00946A3F">
        <w:tc>
          <w:tcPr>
            <w:tcW w:w="4531" w:type="dxa"/>
          </w:tcPr>
          <w:p w:rsidR="00995941" w:rsidRPr="00D221A9" w:rsidRDefault="00995941">
            <w:pPr>
              <w:rPr>
                <w:rFonts w:ascii="Arial" w:hAnsi="Arial" w:cs="Arial"/>
                <w:sz w:val="18"/>
                <w:szCs w:val="18"/>
              </w:rPr>
            </w:pPr>
          </w:p>
          <w:p w:rsidR="00995941" w:rsidRPr="00D221A9" w:rsidRDefault="00995941">
            <w:pPr>
              <w:rPr>
                <w:rFonts w:ascii="Arial" w:hAnsi="Arial" w:cs="Arial"/>
                <w:sz w:val="18"/>
                <w:szCs w:val="18"/>
              </w:rPr>
            </w:pPr>
            <w:r w:rsidRPr="00D221A9">
              <w:rPr>
                <w:rFonts w:ascii="Arial" w:hAnsi="Arial" w:cs="Arial"/>
                <w:sz w:val="18"/>
                <w:szCs w:val="18"/>
              </w:rPr>
              <w:t>Ujawnienie danych osobowych osobom nieupoważnionym</w:t>
            </w:r>
          </w:p>
        </w:tc>
        <w:tc>
          <w:tcPr>
            <w:tcW w:w="4536" w:type="dxa"/>
          </w:tcPr>
          <w:p w:rsidR="00995941" w:rsidRPr="00D221A9" w:rsidRDefault="00995941">
            <w:pPr>
              <w:rPr>
                <w:rFonts w:ascii="Arial" w:hAnsi="Arial" w:cs="Arial"/>
                <w:b/>
                <w:sz w:val="18"/>
                <w:szCs w:val="18"/>
              </w:rPr>
            </w:pPr>
          </w:p>
        </w:tc>
      </w:tr>
      <w:tr w:rsidR="00995941" w:rsidRPr="00D221A9" w:rsidTr="00946A3F">
        <w:tc>
          <w:tcPr>
            <w:tcW w:w="4531" w:type="dxa"/>
          </w:tcPr>
          <w:p w:rsidR="00995941" w:rsidRPr="00D221A9" w:rsidRDefault="00995941">
            <w:pPr>
              <w:rPr>
                <w:rFonts w:ascii="Arial" w:hAnsi="Arial" w:cs="Arial"/>
                <w:sz w:val="18"/>
                <w:szCs w:val="18"/>
              </w:rPr>
            </w:pPr>
            <w:r w:rsidRPr="00D221A9">
              <w:rPr>
                <w:rFonts w:ascii="Arial" w:hAnsi="Arial" w:cs="Arial"/>
                <w:sz w:val="18"/>
                <w:szCs w:val="18"/>
              </w:rPr>
              <w:t>Nieodwracalne uszkodzenie nośnika z danymi osobowymi</w:t>
            </w:r>
          </w:p>
        </w:tc>
        <w:tc>
          <w:tcPr>
            <w:tcW w:w="4536" w:type="dxa"/>
          </w:tcPr>
          <w:p w:rsidR="00995941" w:rsidRPr="00D221A9" w:rsidRDefault="00995941">
            <w:pPr>
              <w:rPr>
                <w:rFonts w:ascii="Arial" w:hAnsi="Arial" w:cs="Arial"/>
                <w:b/>
                <w:sz w:val="18"/>
                <w:szCs w:val="18"/>
              </w:rPr>
            </w:pPr>
          </w:p>
        </w:tc>
      </w:tr>
      <w:tr w:rsidR="00995941" w:rsidRPr="00D221A9" w:rsidTr="00946A3F">
        <w:tc>
          <w:tcPr>
            <w:tcW w:w="4531" w:type="dxa"/>
          </w:tcPr>
          <w:p w:rsidR="00995941" w:rsidRPr="00D221A9" w:rsidRDefault="00995941" w:rsidP="00946A3F">
            <w:pPr>
              <w:rPr>
                <w:rFonts w:ascii="Arial" w:hAnsi="Arial" w:cs="Arial"/>
                <w:sz w:val="18"/>
                <w:szCs w:val="18"/>
              </w:rPr>
            </w:pPr>
            <w:r w:rsidRPr="00D221A9">
              <w:rPr>
                <w:rFonts w:ascii="Arial" w:hAnsi="Arial" w:cs="Arial"/>
                <w:sz w:val="18"/>
                <w:szCs w:val="18"/>
              </w:rPr>
              <w:t>Kradzież nośnika z danymi osobowymi (np. komputera przenośnego, nośników zewnętrznych, dokumentów papierowych itp.)</w:t>
            </w:r>
          </w:p>
        </w:tc>
        <w:tc>
          <w:tcPr>
            <w:tcW w:w="4536" w:type="dxa"/>
          </w:tcPr>
          <w:p w:rsidR="00995941" w:rsidRPr="00D221A9" w:rsidRDefault="00995941">
            <w:pPr>
              <w:rPr>
                <w:rFonts w:ascii="Arial" w:hAnsi="Arial" w:cs="Arial"/>
                <w:b/>
                <w:sz w:val="18"/>
                <w:szCs w:val="18"/>
              </w:rPr>
            </w:pPr>
          </w:p>
        </w:tc>
      </w:tr>
      <w:tr w:rsidR="00995941" w:rsidRPr="00D221A9" w:rsidTr="00946A3F">
        <w:tc>
          <w:tcPr>
            <w:tcW w:w="4531" w:type="dxa"/>
          </w:tcPr>
          <w:p w:rsidR="00995941" w:rsidRPr="00D221A9" w:rsidRDefault="00995941" w:rsidP="00946A3F">
            <w:pPr>
              <w:rPr>
                <w:rFonts w:ascii="Arial" w:hAnsi="Arial" w:cs="Arial"/>
                <w:sz w:val="18"/>
                <w:szCs w:val="18"/>
              </w:rPr>
            </w:pPr>
            <w:r w:rsidRPr="00D221A9">
              <w:rPr>
                <w:rFonts w:ascii="Arial" w:hAnsi="Arial" w:cs="Arial"/>
                <w:sz w:val="18"/>
                <w:szCs w:val="18"/>
              </w:rPr>
              <w:t xml:space="preserve">Usunięcie lub przekłamanie (zmiana) danych osobowych zapisanych na nośnikach danych </w:t>
            </w:r>
            <w:r w:rsidRPr="00D221A9">
              <w:rPr>
                <w:rFonts w:ascii="Arial" w:hAnsi="Arial" w:cs="Arial"/>
                <w:sz w:val="18"/>
                <w:szCs w:val="18"/>
              </w:rPr>
              <w:br/>
              <w:t>w formie elektronicznej</w:t>
            </w:r>
          </w:p>
        </w:tc>
        <w:tc>
          <w:tcPr>
            <w:tcW w:w="4536" w:type="dxa"/>
          </w:tcPr>
          <w:p w:rsidR="00995941" w:rsidRPr="00D221A9" w:rsidRDefault="00995941">
            <w:pPr>
              <w:rPr>
                <w:rFonts w:ascii="Arial" w:hAnsi="Arial" w:cs="Arial"/>
                <w:b/>
                <w:sz w:val="18"/>
                <w:szCs w:val="18"/>
              </w:rPr>
            </w:pPr>
          </w:p>
        </w:tc>
      </w:tr>
      <w:tr w:rsidR="00995941" w:rsidRPr="00D221A9" w:rsidTr="00946A3F">
        <w:tc>
          <w:tcPr>
            <w:tcW w:w="4531" w:type="dxa"/>
          </w:tcPr>
          <w:p w:rsidR="00995941" w:rsidRPr="00D221A9" w:rsidRDefault="00995941" w:rsidP="00123336">
            <w:pPr>
              <w:rPr>
                <w:rFonts w:ascii="Arial" w:hAnsi="Arial" w:cs="Arial"/>
                <w:sz w:val="18"/>
                <w:szCs w:val="18"/>
              </w:rPr>
            </w:pPr>
            <w:r w:rsidRPr="00D221A9">
              <w:rPr>
                <w:rFonts w:ascii="Arial" w:hAnsi="Arial" w:cs="Arial"/>
                <w:sz w:val="18"/>
                <w:szCs w:val="18"/>
              </w:rPr>
              <w:t xml:space="preserve">Brak dostępu do danych osobowych dla osób upoważnionych (posiadających upoważnienia </w:t>
            </w:r>
            <w:r w:rsidRPr="00D221A9">
              <w:rPr>
                <w:rFonts w:ascii="Arial" w:hAnsi="Arial" w:cs="Arial"/>
                <w:sz w:val="18"/>
                <w:szCs w:val="18"/>
              </w:rPr>
              <w:br/>
              <w:t xml:space="preserve">i uprawnienia do pracy w systemach IT) </w:t>
            </w:r>
          </w:p>
        </w:tc>
        <w:tc>
          <w:tcPr>
            <w:tcW w:w="4536" w:type="dxa"/>
          </w:tcPr>
          <w:p w:rsidR="00995941" w:rsidRPr="00D221A9" w:rsidRDefault="00995941">
            <w:pPr>
              <w:rPr>
                <w:rFonts w:ascii="Arial" w:hAnsi="Arial" w:cs="Arial"/>
                <w:b/>
                <w:sz w:val="18"/>
                <w:szCs w:val="18"/>
              </w:rPr>
            </w:pPr>
          </w:p>
        </w:tc>
      </w:tr>
      <w:tr w:rsidR="00995941" w:rsidRPr="00D221A9" w:rsidTr="00946A3F">
        <w:tc>
          <w:tcPr>
            <w:tcW w:w="4531" w:type="dxa"/>
          </w:tcPr>
          <w:p w:rsidR="00995941" w:rsidRPr="00D221A9" w:rsidRDefault="00995941">
            <w:pPr>
              <w:rPr>
                <w:rFonts w:ascii="Arial" w:hAnsi="Arial" w:cs="Arial"/>
                <w:sz w:val="18"/>
                <w:szCs w:val="18"/>
              </w:rPr>
            </w:pPr>
            <w:r w:rsidRPr="00D221A9">
              <w:rPr>
                <w:rFonts w:ascii="Arial" w:hAnsi="Arial" w:cs="Arial"/>
                <w:sz w:val="18"/>
                <w:szCs w:val="18"/>
              </w:rPr>
              <w:t>Przełamanie lub próby przełamania zabezpieczeń systemów informatycznych służących do przetwarzania danych osobowych</w:t>
            </w:r>
          </w:p>
        </w:tc>
        <w:tc>
          <w:tcPr>
            <w:tcW w:w="4536" w:type="dxa"/>
          </w:tcPr>
          <w:p w:rsidR="00995941" w:rsidRPr="00D221A9" w:rsidRDefault="00995941">
            <w:pPr>
              <w:rPr>
                <w:rFonts w:ascii="Arial" w:hAnsi="Arial" w:cs="Arial"/>
                <w:b/>
                <w:sz w:val="18"/>
                <w:szCs w:val="18"/>
              </w:rPr>
            </w:pPr>
          </w:p>
        </w:tc>
      </w:tr>
      <w:tr w:rsidR="00995941" w:rsidRPr="00D221A9" w:rsidTr="00946A3F">
        <w:tc>
          <w:tcPr>
            <w:tcW w:w="4531" w:type="dxa"/>
          </w:tcPr>
          <w:p w:rsidR="00995941" w:rsidRPr="00D221A9" w:rsidRDefault="00995941">
            <w:pPr>
              <w:rPr>
                <w:rFonts w:ascii="Arial" w:hAnsi="Arial" w:cs="Arial"/>
                <w:sz w:val="18"/>
                <w:szCs w:val="18"/>
              </w:rPr>
            </w:pPr>
            <w:r w:rsidRPr="00D221A9">
              <w:rPr>
                <w:rFonts w:ascii="Arial" w:hAnsi="Arial" w:cs="Arial"/>
                <w:sz w:val="18"/>
                <w:szCs w:val="18"/>
              </w:rPr>
              <w:t>Nieprawidłowe działania lub awarie systemów informatycznych wykorzystywanych do przetwarzania danych osobowych</w:t>
            </w:r>
          </w:p>
        </w:tc>
        <w:tc>
          <w:tcPr>
            <w:tcW w:w="4536" w:type="dxa"/>
          </w:tcPr>
          <w:p w:rsidR="00995941" w:rsidRPr="00D221A9" w:rsidRDefault="00995941">
            <w:pPr>
              <w:rPr>
                <w:rFonts w:ascii="Arial" w:hAnsi="Arial" w:cs="Arial"/>
                <w:b/>
                <w:sz w:val="18"/>
                <w:szCs w:val="18"/>
              </w:rPr>
            </w:pPr>
          </w:p>
        </w:tc>
      </w:tr>
      <w:tr w:rsidR="00995941" w:rsidRPr="00D221A9" w:rsidTr="00946A3F">
        <w:tc>
          <w:tcPr>
            <w:tcW w:w="4531" w:type="dxa"/>
          </w:tcPr>
          <w:p w:rsidR="00995941" w:rsidRPr="00D221A9" w:rsidRDefault="00995941" w:rsidP="00123336">
            <w:pPr>
              <w:rPr>
                <w:rFonts w:ascii="Arial" w:hAnsi="Arial" w:cs="Arial"/>
                <w:sz w:val="18"/>
                <w:szCs w:val="18"/>
              </w:rPr>
            </w:pPr>
            <w:r w:rsidRPr="00D221A9">
              <w:rPr>
                <w:rFonts w:ascii="Arial" w:hAnsi="Arial" w:cs="Arial"/>
                <w:sz w:val="18"/>
                <w:szCs w:val="18"/>
              </w:rPr>
              <w:t xml:space="preserve">Działania szkodliwego oprogramowania w postaci wirusów, </w:t>
            </w:r>
            <w:proofErr w:type="spellStart"/>
            <w:r w:rsidRPr="00D221A9">
              <w:rPr>
                <w:rFonts w:ascii="Arial" w:hAnsi="Arial" w:cs="Arial"/>
                <w:sz w:val="18"/>
                <w:szCs w:val="18"/>
              </w:rPr>
              <w:t>trojanów</w:t>
            </w:r>
            <w:proofErr w:type="spellEnd"/>
            <w:r w:rsidRPr="00D221A9">
              <w:rPr>
                <w:rFonts w:ascii="Arial" w:hAnsi="Arial" w:cs="Arial"/>
                <w:sz w:val="18"/>
                <w:szCs w:val="18"/>
              </w:rPr>
              <w:t xml:space="preserve">, robaków, programów szpiegujących, </w:t>
            </w:r>
            <w:proofErr w:type="spellStart"/>
            <w:r w:rsidRPr="00D221A9">
              <w:rPr>
                <w:rFonts w:ascii="Arial" w:hAnsi="Arial" w:cs="Arial"/>
                <w:sz w:val="18"/>
                <w:szCs w:val="18"/>
              </w:rPr>
              <w:t>keyloggerów</w:t>
            </w:r>
            <w:proofErr w:type="spellEnd"/>
            <w:r w:rsidRPr="00D221A9">
              <w:rPr>
                <w:rFonts w:ascii="Arial" w:hAnsi="Arial" w:cs="Arial"/>
                <w:sz w:val="18"/>
                <w:szCs w:val="18"/>
              </w:rPr>
              <w:t xml:space="preserve"> itp.</w:t>
            </w:r>
          </w:p>
        </w:tc>
        <w:tc>
          <w:tcPr>
            <w:tcW w:w="4536" w:type="dxa"/>
          </w:tcPr>
          <w:p w:rsidR="00995941" w:rsidRPr="00D221A9" w:rsidRDefault="00995941">
            <w:pPr>
              <w:rPr>
                <w:rFonts w:ascii="Arial" w:hAnsi="Arial" w:cs="Arial"/>
                <w:b/>
                <w:sz w:val="18"/>
                <w:szCs w:val="18"/>
              </w:rPr>
            </w:pPr>
          </w:p>
        </w:tc>
      </w:tr>
      <w:tr w:rsidR="00995941" w:rsidRPr="00D221A9" w:rsidTr="00946A3F">
        <w:tc>
          <w:tcPr>
            <w:tcW w:w="4531" w:type="dxa"/>
          </w:tcPr>
          <w:p w:rsidR="00995941" w:rsidRPr="00D221A9" w:rsidRDefault="00995941" w:rsidP="00606139">
            <w:pPr>
              <w:rPr>
                <w:rFonts w:ascii="Arial" w:hAnsi="Arial" w:cs="Arial"/>
                <w:sz w:val="18"/>
                <w:szCs w:val="18"/>
              </w:rPr>
            </w:pPr>
            <w:r w:rsidRPr="00D221A9">
              <w:rPr>
                <w:rFonts w:ascii="Arial" w:hAnsi="Arial" w:cs="Arial"/>
                <w:sz w:val="18"/>
                <w:szCs w:val="18"/>
              </w:rPr>
              <w:t xml:space="preserve">Pozyskanie lub próby nieuprawnionego pozyskania danych osobowych oraz sposobów zabezpieczeń tych danych za pomocą ataków socjotechnicznych </w:t>
            </w:r>
          </w:p>
        </w:tc>
        <w:tc>
          <w:tcPr>
            <w:tcW w:w="4536" w:type="dxa"/>
          </w:tcPr>
          <w:p w:rsidR="00995941" w:rsidRPr="00D221A9" w:rsidRDefault="00995941">
            <w:pPr>
              <w:rPr>
                <w:rFonts w:ascii="Arial" w:hAnsi="Arial" w:cs="Arial"/>
                <w:b/>
                <w:sz w:val="18"/>
                <w:szCs w:val="18"/>
              </w:rPr>
            </w:pPr>
          </w:p>
        </w:tc>
      </w:tr>
      <w:tr w:rsidR="00995941" w:rsidRPr="00D221A9" w:rsidTr="00946A3F">
        <w:tc>
          <w:tcPr>
            <w:tcW w:w="4531" w:type="dxa"/>
          </w:tcPr>
          <w:p w:rsidR="00995941" w:rsidRPr="00D221A9" w:rsidRDefault="00995941" w:rsidP="00606139">
            <w:pPr>
              <w:rPr>
                <w:rFonts w:ascii="Arial" w:hAnsi="Arial" w:cs="Arial"/>
                <w:sz w:val="18"/>
                <w:szCs w:val="18"/>
              </w:rPr>
            </w:pPr>
            <w:r w:rsidRPr="00D221A9">
              <w:rPr>
                <w:rFonts w:ascii="Arial" w:hAnsi="Arial" w:cs="Arial"/>
                <w:sz w:val="18"/>
                <w:szCs w:val="18"/>
              </w:rPr>
              <w:t xml:space="preserve">Nie wykonywanie lub utrata kopii zapasowych znajdujących się na nośnikach </w:t>
            </w:r>
          </w:p>
        </w:tc>
        <w:tc>
          <w:tcPr>
            <w:tcW w:w="4536" w:type="dxa"/>
          </w:tcPr>
          <w:p w:rsidR="00995941" w:rsidRPr="00D221A9" w:rsidRDefault="00995941">
            <w:pPr>
              <w:rPr>
                <w:rFonts w:ascii="Arial" w:hAnsi="Arial" w:cs="Arial"/>
                <w:b/>
                <w:sz w:val="18"/>
                <w:szCs w:val="18"/>
              </w:rPr>
            </w:pPr>
          </w:p>
        </w:tc>
      </w:tr>
      <w:tr w:rsidR="00995941" w:rsidRPr="00D221A9" w:rsidTr="00946A3F">
        <w:tc>
          <w:tcPr>
            <w:tcW w:w="4531" w:type="dxa"/>
          </w:tcPr>
          <w:p w:rsidR="00995941" w:rsidRPr="00D221A9" w:rsidRDefault="00995941" w:rsidP="00606139">
            <w:pPr>
              <w:rPr>
                <w:rFonts w:ascii="Arial" w:hAnsi="Arial" w:cs="Arial"/>
                <w:sz w:val="18"/>
                <w:szCs w:val="18"/>
              </w:rPr>
            </w:pPr>
            <w:r w:rsidRPr="00D221A9">
              <w:rPr>
                <w:rFonts w:ascii="Arial" w:hAnsi="Arial" w:cs="Arial"/>
                <w:sz w:val="18"/>
                <w:szCs w:val="18"/>
              </w:rPr>
              <w:t xml:space="preserve">Dopuszczenie osób nieuprawnionych (lub wtargnięcie osób nieupoważnionych) do obszaru w którym są przetwarzane dane osobowe </w:t>
            </w:r>
          </w:p>
        </w:tc>
        <w:tc>
          <w:tcPr>
            <w:tcW w:w="4536" w:type="dxa"/>
          </w:tcPr>
          <w:p w:rsidR="00995941" w:rsidRPr="00D221A9" w:rsidRDefault="00995941">
            <w:pPr>
              <w:rPr>
                <w:rFonts w:ascii="Arial" w:hAnsi="Arial" w:cs="Arial"/>
                <w:b/>
                <w:sz w:val="18"/>
                <w:szCs w:val="18"/>
              </w:rPr>
            </w:pPr>
          </w:p>
        </w:tc>
      </w:tr>
      <w:tr w:rsidR="00995941" w:rsidRPr="00D221A9" w:rsidTr="00946A3F">
        <w:tc>
          <w:tcPr>
            <w:tcW w:w="4531" w:type="dxa"/>
          </w:tcPr>
          <w:p w:rsidR="00995941" w:rsidRPr="00D221A9" w:rsidRDefault="00995941" w:rsidP="00606139">
            <w:pPr>
              <w:rPr>
                <w:rFonts w:ascii="Arial" w:hAnsi="Arial" w:cs="Arial"/>
                <w:sz w:val="18"/>
                <w:szCs w:val="18"/>
              </w:rPr>
            </w:pPr>
            <w:r w:rsidRPr="00D221A9">
              <w:rPr>
                <w:rFonts w:ascii="Arial" w:hAnsi="Arial" w:cs="Arial"/>
                <w:sz w:val="18"/>
                <w:szCs w:val="18"/>
              </w:rPr>
              <w:t xml:space="preserve">Utrata sprzętu komputerowego lub nośnika z danymi osobowymi wskutek klęski żywiołowej (pożar, powódź, zalanie itp.) </w:t>
            </w:r>
          </w:p>
        </w:tc>
        <w:tc>
          <w:tcPr>
            <w:tcW w:w="4536" w:type="dxa"/>
          </w:tcPr>
          <w:p w:rsidR="00995941" w:rsidRPr="00D221A9" w:rsidRDefault="00995941">
            <w:pPr>
              <w:rPr>
                <w:rFonts w:ascii="Arial" w:hAnsi="Arial" w:cs="Arial"/>
                <w:b/>
                <w:sz w:val="18"/>
                <w:szCs w:val="18"/>
              </w:rPr>
            </w:pPr>
          </w:p>
        </w:tc>
      </w:tr>
      <w:tr w:rsidR="00995941" w:rsidRPr="00D221A9" w:rsidTr="00946A3F">
        <w:tc>
          <w:tcPr>
            <w:tcW w:w="4531" w:type="dxa"/>
          </w:tcPr>
          <w:p w:rsidR="00995941" w:rsidRPr="00D221A9" w:rsidRDefault="00995941">
            <w:pPr>
              <w:rPr>
                <w:rFonts w:ascii="Arial" w:hAnsi="Arial" w:cs="Arial"/>
                <w:sz w:val="18"/>
                <w:szCs w:val="18"/>
              </w:rPr>
            </w:pPr>
            <w:r w:rsidRPr="00D221A9">
              <w:rPr>
                <w:rFonts w:ascii="Arial" w:hAnsi="Arial" w:cs="Arial"/>
                <w:sz w:val="18"/>
                <w:szCs w:val="18"/>
              </w:rPr>
              <w:t xml:space="preserve">Wykorzystywanie danych osobowych niezgodnie </w:t>
            </w:r>
            <w:r w:rsidRPr="00D221A9">
              <w:rPr>
                <w:rFonts w:ascii="Arial" w:hAnsi="Arial" w:cs="Arial"/>
                <w:sz w:val="18"/>
                <w:szCs w:val="18"/>
              </w:rPr>
              <w:br/>
              <w:t xml:space="preserve">z celem ich przetwarzania </w:t>
            </w:r>
          </w:p>
        </w:tc>
        <w:tc>
          <w:tcPr>
            <w:tcW w:w="4536" w:type="dxa"/>
          </w:tcPr>
          <w:p w:rsidR="00995941" w:rsidRPr="00D221A9" w:rsidRDefault="00995941">
            <w:pPr>
              <w:rPr>
                <w:rFonts w:ascii="Arial" w:hAnsi="Arial" w:cs="Arial"/>
                <w:b/>
                <w:sz w:val="18"/>
                <w:szCs w:val="18"/>
              </w:rPr>
            </w:pPr>
          </w:p>
        </w:tc>
      </w:tr>
      <w:tr w:rsidR="00995941" w:rsidRPr="00D221A9" w:rsidTr="00946A3F">
        <w:tc>
          <w:tcPr>
            <w:tcW w:w="4531" w:type="dxa"/>
          </w:tcPr>
          <w:p w:rsidR="00995941" w:rsidRPr="00D221A9" w:rsidRDefault="00995941">
            <w:pPr>
              <w:rPr>
                <w:rFonts w:ascii="Arial" w:hAnsi="Arial" w:cs="Arial"/>
                <w:sz w:val="18"/>
                <w:szCs w:val="18"/>
              </w:rPr>
            </w:pPr>
            <w:r w:rsidRPr="00D221A9">
              <w:rPr>
                <w:rFonts w:ascii="Arial" w:hAnsi="Arial" w:cs="Arial"/>
                <w:sz w:val="18"/>
                <w:szCs w:val="18"/>
              </w:rPr>
              <w:t xml:space="preserve">Brak zastosowania zabezpieczeń organizacyjnych </w:t>
            </w:r>
            <w:r w:rsidRPr="00D221A9">
              <w:rPr>
                <w:rFonts w:ascii="Arial" w:hAnsi="Arial" w:cs="Arial"/>
                <w:sz w:val="18"/>
                <w:szCs w:val="18"/>
              </w:rPr>
              <w:br/>
              <w:t>i technicznych wymaganych ustawą o ochronie danych osobowych i przepisami wykonawczymi do tej ustawy</w:t>
            </w:r>
          </w:p>
          <w:p w:rsidR="00995941" w:rsidRPr="00D221A9" w:rsidRDefault="00995941">
            <w:pPr>
              <w:rPr>
                <w:rFonts w:ascii="Arial" w:hAnsi="Arial" w:cs="Arial"/>
                <w:sz w:val="18"/>
                <w:szCs w:val="18"/>
              </w:rPr>
            </w:pPr>
          </w:p>
        </w:tc>
        <w:tc>
          <w:tcPr>
            <w:tcW w:w="4536" w:type="dxa"/>
          </w:tcPr>
          <w:p w:rsidR="00995941" w:rsidRPr="00D221A9" w:rsidRDefault="00995941">
            <w:pPr>
              <w:rPr>
                <w:rFonts w:ascii="Arial" w:hAnsi="Arial" w:cs="Arial"/>
                <w:b/>
                <w:sz w:val="18"/>
                <w:szCs w:val="18"/>
              </w:rPr>
            </w:pPr>
          </w:p>
        </w:tc>
      </w:tr>
    </w:tbl>
    <w:p w:rsidR="00995941" w:rsidRPr="00D221A9" w:rsidRDefault="00995941">
      <w:pPr>
        <w:rPr>
          <w:rFonts w:ascii="Arial" w:hAnsi="Arial" w:cs="Arial"/>
          <w:b/>
          <w:sz w:val="18"/>
          <w:szCs w:val="18"/>
        </w:rPr>
      </w:pPr>
    </w:p>
    <w:p w:rsidR="00995941" w:rsidRPr="00D221A9" w:rsidRDefault="00995941" w:rsidP="00520622">
      <w:pPr>
        <w:pStyle w:val="ESSPRoz1"/>
        <w:numPr>
          <w:ilvl w:val="0"/>
          <w:numId w:val="0"/>
        </w:numPr>
        <w:spacing w:before="0"/>
        <w:ind w:left="709"/>
        <w:rPr>
          <w:sz w:val="28"/>
          <w:szCs w:val="28"/>
        </w:rPr>
      </w:pPr>
      <w:r w:rsidRPr="00D221A9">
        <w:rPr>
          <w:sz w:val="28"/>
          <w:szCs w:val="28"/>
        </w:rPr>
        <w:lastRenderedPageBreak/>
        <w:t>ROZDZIAŁ IX</w:t>
      </w:r>
    </w:p>
    <w:p w:rsidR="00995941" w:rsidRPr="00D221A9" w:rsidRDefault="00995941" w:rsidP="00520622">
      <w:pPr>
        <w:pStyle w:val="ESSPRoz1"/>
        <w:numPr>
          <w:ilvl w:val="0"/>
          <w:numId w:val="0"/>
        </w:numPr>
        <w:spacing w:before="0"/>
        <w:ind w:left="709"/>
      </w:pPr>
      <w:r w:rsidRPr="00D221A9">
        <w:t xml:space="preserve">Zasady i sposób odnotowywania w systemie informacji </w:t>
      </w:r>
      <w:r w:rsidRPr="00D221A9">
        <w:br/>
        <w:t>o udostępnieniu danych osobowych</w:t>
      </w:r>
    </w:p>
    <w:p w:rsidR="00995941" w:rsidRPr="00D221A9" w:rsidRDefault="00995941" w:rsidP="00CE375C">
      <w:pPr>
        <w:pStyle w:val="ESSPLista1"/>
        <w:numPr>
          <w:ilvl w:val="0"/>
          <w:numId w:val="22"/>
        </w:numPr>
        <w:tabs>
          <w:tab w:val="clear" w:pos="391"/>
        </w:tabs>
      </w:pPr>
      <w:r w:rsidRPr="00D221A9">
        <w:t>Odbiorcą danych osobowych jest każdy, komu udostępnia się dane osobowe, z wyłączeniem:</w:t>
      </w:r>
    </w:p>
    <w:p w:rsidR="00995941" w:rsidRPr="00D221A9" w:rsidRDefault="00995941" w:rsidP="00CE375C">
      <w:pPr>
        <w:pStyle w:val="ESSPLista2"/>
        <w:numPr>
          <w:ilvl w:val="1"/>
          <w:numId w:val="22"/>
        </w:numPr>
        <w:tabs>
          <w:tab w:val="clear" w:pos="737"/>
        </w:tabs>
        <w:ind w:left="1276"/>
        <w:rPr>
          <w:rFonts w:ascii="Arial" w:hAnsi="Arial"/>
        </w:rPr>
      </w:pPr>
      <w:r w:rsidRPr="00D221A9">
        <w:rPr>
          <w:rFonts w:ascii="Arial" w:hAnsi="Arial"/>
        </w:rPr>
        <w:t>Osoby, której dane dotyczą;</w:t>
      </w:r>
    </w:p>
    <w:p w:rsidR="00995941" w:rsidRPr="00D221A9" w:rsidRDefault="00995941" w:rsidP="00CE375C">
      <w:pPr>
        <w:pStyle w:val="ESSPLista2"/>
        <w:numPr>
          <w:ilvl w:val="1"/>
          <w:numId w:val="22"/>
        </w:numPr>
        <w:tabs>
          <w:tab w:val="clear" w:pos="737"/>
        </w:tabs>
        <w:ind w:left="1276"/>
        <w:rPr>
          <w:rFonts w:ascii="Arial" w:hAnsi="Arial"/>
        </w:rPr>
      </w:pPr>
      <w:r w:rsidRPr="00D221A9">
        <w:rPr>
          <w:rFonts w:ascii="Arial" w:hAnsi="Arial"/>
        </w:rPr>
        <w:t xml:space="preserve">Osoby, użytkownika systemu lub innej osoby upoważnionej do przetwarzania danych osobowych w </w:t>
      </w:r>
      <w:r w:rsidRPr="0050734A">
        <w:rPr>
          <w:rFonts w:ascii="Arial" w:hAnsi="Arial"/>
          <w:bCs/>
          <w:noProof/>
        </w:rPr>
        <w:t xml:space="preserve"> Szkole Podstawowej im. Orła Białego w Michałówce</w:t>
      </w:r>
      <w:r w:rsidRPr="00D221A9">
        <w:rPr>
          <w:rFonts w:ascii="Arial" w:hAnsi="Arial"/>
        </w:rPr>
        <w:t>;</w:t>
      </w:r>
    </w:p>
    <w:p w:rsidR="00995941" w:rsidRPr="00D221A9" w:rsidRDefault="00995941" w:rsidP="00CE375C">
      <w:pPr>
        <w:pStyle w:val="ESSPLista2"/>
        <w:numPr>
          <w:ilvl w:val="1"/>
          <w:numId w:val="22"/>
        </w:numPr>
        <w:tabs>
          <w:tab w:val="clear" w:pos="737"/>
        </w:tabs>
        <w:ind w:left="1276"/>
        <w:rPr>
          <w:rFonts w:ascii="Arial" w:hAnsi="Arial"/>
        </w:rPr>
      </w:pPr>
      <w:r w:rsidRPr="00D221A9">
        <w:rPr>
          <w:rFonts w:ascii="Arial" w:hAnsi="Arial"/>
        </w:rPr>
        <w:t>Podmiotu, któremu powierzono przetwarzanie danych;</w:t>
      </w:r>
    </w:p>
    <w:p w:rsidR="00995941" w:rsidRPr="00D221A9" w:rsidRDefault="00995941" w:rsidP="00CE375C">
      <w:pPr>
        <w:pStyle w:val="ESSPLista2"/>
        <w:numPr>
          <w:ilvl w:val="1"/>
          <w:numId w:val="22"/>
        </w:numPr>
        <w:tabs>
          <w:tab w:val="clear" w:pos="737"/>
        </w:tabs>
        <w:ind w:left="1276"/>
        <w:rPr>
          <w:rFonts w:ascii="Arial" w:hAnsi="Arial"/>
        </w:rPr>
      </w:pPr>
      <w:r w:rsidRPr="00D221A9">
        <w:rPr>
          <w:rFonts w:ascii="Arial" w:hAnsi="Arial"/>
        </w:rPr>
        <w:t>Organów państwowych lub organów samorządu terytorialnego, którym dane są udostępniane w związku z prowadzonym postępowaniem.</w:t>
      </w:r>
    </w:p>
    <w:p w:rsidR="00995941" w:rsidRPr="00D221A9" w:rsidRDefault="00995941" w:rsidP="00CE375C">
      <w:pPr>
        <w:pStyle w:val="ESSPLista1"/>
        <w:numPr>
          <w:ilvl w:val="0"/>
          <w:numId w:val="22"/>
        </w:numPr>
        <w:tabs>
          <w:tab w:val="clear" w:pos="391"/>
        </w:tabs>
      </w:pPr>
      <w:r w:rsidRPr="00D221A9">
        <w:t>Da</w:t>
      </w:r>
      <w:r w:rsidR="00BD0E0B">
        <w:t>ne osobowe administrowane przez</w:t>
      </w:r>
      <w:bookmarkStart w:id="0" w:name="_GoBack"/>
      <w:bookmarkEnd w:id="0"/>
      <w:r w:rsidRPr="0050734A">
        <w:rPr>
          <w:bCs/>
          <w:noProof/>
        </w:rPr>
        <w:t xml:space="preserve"> Szkoła Podstawowa im. Orła Białego w Michałówce</w:t>
      </w:r>
      <w:r w:rsidRPr="00D221A9">
        <w:rPr>
          <w:bCs/>
          <w:noProof/>
        </w:rPr>
        <w:t xml:space="preserve"> </w:t>
      </w:r>
      <w:r w:rsidRPr="00D221A9">
        <w:t>mogą być udostępnione osobom lub podmiotom:</w:t>
      </w:r>
    </w:p>
    <w:p w:rsidR="00995941" w:rsidRPr="00D221A9" w:rsidRDefault="00995941" w:rsidP="00CE375C">
      <w:pPr>
        <w:pStyle w:val="ESSPLista2"/>
        <w:numPr>
          <w:ilvl w:val="1"/>
          <w:numId w:val="22"/>
        </w:numPr>
        <w:spacing w:after="100"/>
        <w:contextualSpacing w:val="0"/>
        <w:rPr>
          <w:rFonts w:ascii="Arial" w:hAnsi="Arial"/>
        </w:rPr>
      </w:pPr>
      <w:r w:rsidRPr="00D221A9">
        <w:rPr>
          <w:rFonts w:ascii="Arial" w:hAnsi="Arial"/>
        </w:rPr>
        <w:t>Uprawnionym na mocy RODO oraz innych przepisów obowiązujących w działalności Jednostki w celu włączenia ich do procesu - zbioru;</w:t>
      </w:r>
    </w:p>
    <w:p w:rsidR="00995941" w:rsidRPr="00D221A9" w:rsidRDefault="00995941" w:rsidP="00CE375C">
      <w:pPr>
        <w:pStyle w:val="ESSPLista2"/>
        <w:numPr>
          <w:ilvl w:val="1"/>
          <w:numId w:val="22"/>
        </w:numPr>
        <w:rPr>
          <w:rFonts w:ascii="Arial" w:hAnsi="Arial"/>
        </w:rPr>
      </w:pPr>
      <w:r w:rsidRPr="00D221A9">
        <w:rPr>
          <w:rFonts w:ascii="Arial" w:hAnsi="Arial"/>
        </w:rPr>
        <w:t>Osobie fizycznej w przypadku nie włączenia do procesu - zbioru, gdy uzasadni potrzebę uzyskania danych osobowych.</w:t>
      </w:r>
    </w:p>
    <w:p w:rsidR="00995941" w:rsidRPr="00D221A9" w:rsidRDefault="00995941" w:rsidP="00CE375C">
      <w:pPr>
        <w:pStyle w:val="ESSPLista1"/>
        <w:numPr>
          <w:ilvl w:val="0"/>
          <w:numId w:val="22"/>
        </w:numPr>
        <w:ind w:left="715" w:hanging="431"/>
      </w:pPr>
      <w:r w:rsidRPr="00D221A9">
        <w:t xml:space="preserve">Dane udostępnione przez inny podmiot można wykorzystać wyłącznie zgodnie </w:t>
      </w:r>
      <w:r w:rsidRPr="00D221A9">
        <w:br/>
        <w:t>z przeznaczeniem, dla którego zostały udostępnione.</w:t>
      </w:r>
    </w:p>
    <w:p w:rsidR="00995941" w:rsidRPr="00D221A9" w:rsidRDefault="00995941" w:rsidP="00CE375C">
      <w:pPr>
        <w:pStyle w:val="ESSPLista1"/>
        <w:numPr>
          <w:ilvl w:val="0"/>
          <w:numId w:val="22"/>
        </w:numPr>
        <w:ind w:left="715" w:hanging="431"/>
      </w:pPr>
      <w:r w:rsidRPr="00D221A9">
        <w:t>ADO lub osoba wyznaczona przez Administratora Danych Osobowych (ADO), która w jego imieniu, realizuje ten zakres obowiązków prowadzi ewidencję udostępnień danych. Odnotowanie obejmuje informacje o:</w:t>
      </w:r>
    </w:p>
    <w:p w:rsidR="00995941" w:rsidRPr="00D221A9" w:rsidRDefault="00995941" w:rsidP="00CE375C">
      <w:pPr>
        <w:pStyle w:val="ESSPLista2"/>
        <w:numPr>
          <w:ilvl w:val="1"/>
          <w:numId w:val="22"/>
        </w:numPr>
        <w:spacing w:after="0"/>
        <w:contextualSpacing w:val="0"/>
        <w:rPr>
          <w:rFonts w:ascii="Arial" w:hAnsi="Arial"/>
        </w:rPr>
      </w:pPr>
      <w:r w:rsidRPr="00D221A9">
        <w:rPr>
          <w:rFonts w:ascii="Arial" w:hAnsi="Arial"/>
        </w:rPr>
        <w:t>Dacie udostępnienia;</w:t>
      </w:r>
    </w:p>
    <w:p w:rsidR="00995941" w:rsidRPr="00D221A9" w:rsidRDefault="00995941" w:rsidP="00CE375C">
      <w:pPr>
        <w:pStyle w:val="ESSPLista2"/>
        <w:numPr>
          <w:ilvl w:val="1"/>
          <w:numId w:val="22"/>
        </w:numPr>
        <w:spacing w:after="0"/>
        <w:contextualSpacing w:val="0"/>
        <w:rPr>
          <w:rFonts w:ascii="Arial" w:hAnsi="Arial"/>
        </w:rPr>
      </w:pPr>
      <w:r w:rsidRPr="00D221A9">
        <w:rPr>
          <w:rFonts w:ascii="Arial" w:hAnsi="Arial"/>
        </w:rPr>
        <w:t>Osobie/Podmiocie, któremu dane udostępniono (nazwa, adres);</w:t>
      </w:r>
    </w:p>
    <w:p w:rsidR="00995941" w:rsidRPr="00D221A9" w:rsidRDefault="00995941" w:rsidP="00CE375C">
      <w:pPr>
        <w:pStyle w:val="ESSPLista2"/>
        <w:numPr>
          <w:ilvl w:val="1"/>
          <w:numId w:val="22"/>
        </w:numPr>
        <w:spacing w:after="0"/>
        <w:contextualSpacing w:val="0"/>
        <w:rPr>
          <w:rFonts w:ascii="Arial" w:hAnsi="Arial"/>
        </w:rPr>
      </w:pPr>
      <w:r w:rsidRPr="00D221A9">
        <w:rPr>
          <w:rFonts w:ascii="Arial" w:hAnsi="Arial"/>
        </w:rPr>
        <w:t>Podstawie prawnej udostępnienia danych osobowych;</w:t>
      </w:r>
    </w:p>
    <w:p w:rsidR="00995941" w:rsidRPr="00D221A9" w:rsidRDefault="00995941" w:rsidP="00CE375C">
      <w:pPr>
        <w:pStyle w:val="ESSPLista2"/>
        <w:numPr>
          <w:ilvl w:val="1"/>
          <w:numId w:val="22"/>
        </w:numPr>
        <w:spacing w:after="0"/>
        <w:contextualSpacing w:val="0"/>
        <w:rPr>
          <w:rFonts w:ascii="Arial" w:hAnsi="Arial"/>
        </w:rPr>
      </w:pPr>
      <w:r w:rsidRPr="00D221A9">
        <w:rPr>
          <w:rFonts w:ascii="Arial" w:hAnsi="Arial"/>
        </w:rPr>
        <w:t>Celu i zakresie udostępnionych danych;</w:t>
      </w:r>
    </w:p>
    <w:p w:rsidR="00995941" w:rsidRPr="00D221A9" w:rsidRDefault="00995941" w:rsidP="00CE375C">
      <w:pPr>
        <w:pStyle w:val="ESSPLista2"/>
        <w:numPr>
          <w:ilvl w:val="1"/>
          <w:numId w:val="22"/>
        </w:numPr>
        <w:spacing w:after="0"/>
        <w:contextualSpacing w:val="0"/>
        <w:rPr>
          <w:rFonts w:ascii="Arial" w:hAnsi="Arial"/>
        </w:rPr>
      </w:pPr>
      <w:r w:rsidRPr="00D221A9">
        <w:rPr>
          <w:rFonts w:ascii="Arial" w:hAnsi="Arial"/>
        </w:rPr>
        <w:t>Imię i nazwisko pracownika udostepniającego dane osobowe.</w:t>
      </w:r>
    </w:p>
    <w:p w:rsidR="00995941" w:rsidRPr="00D221A9" w:rsidRDefault="00995941" w:rsidP="00FC1470">
      <w:pPr>
        <w:pStyle w:val="ESSPLista2"/>
        <w:spacing w:after="0"/>
        <w:ind w:left="1247"/>
        <w:contextualSpacing w:val="0"/>
        <w:rPr>
          <w:rFonts w:ascii="Arial" w:hAnsi="Arial"/>
        </w:rPr>
      </w:pPr>
    </w:p>
    <w:p w:rsidR="00995941" w:rsidRPr="00D221A9" w:rsidRDefault="00995941" w:rsidP="00CE375C">
      <w:pPr>
        <w:pStyle w:val="ESSPLista1"/>
        <w:numPr>
          <w:ilvl w:val="0"/>
          <w:numId w:val="22"/>
        </w:numPr>
        <w:ind w:left="715" w:hanging="431"/>
      </w:pPr>
      <w:r w:rsidRPr="00D221A9">
        <w:t xml:space="preserve">W przypadku występowania funkcjonalności w systemie informatycznym eksploatowanym w Podmiocie polegającej na możliwości odnotowania w nim informacji o udostępnieniu danych, obowiązek odnotowania w/w informacji w systemach informatycznych Jednostki spoczywa na każdym uprawnionym pracowniku. Kontrolę </w:t>
      </w:r>
      <w:proofErr w:type="spellStart"/>
      <w:r w:rsidRPr="00D221A9">
        <w:t>odnotowań</w:t>
      </w:r>
      <w:proofErr w:type="spellEnd"/>
      <w:r w:rsidRPr="00D221A9">
        <w:t xml:space="preserve"> udostępnień w systemie prowadzą ASI  jeśli został wyznaczony/ Informatyk,  lub inna osoba wyznaczona przez Administratora Danych Osobowych (ADO), która w jego imieniu, realizuje ten zakres obowiązków . </w:t>
      </w:r>
    </w:p>
    <w:p w:rsidR="00995941" w:rsidRPr="00D221A9" w:rsidRDefault="00995941" w:rsidP="00520622">
      <w:pPr>
        <w:pStyle w:val="ESSPRoz1"/>
        <w:numPr>
          <w:ilvl w:val="0"/>
          <w:numId w:val="14"/>
        </w:numPr>
        <w:ind w:left="709"/>
      </w:pPr>
      <w:r w:rsidRPr="00D221A9">
        <w:lastRenderedPageBreak/>
        <w:br/>
      </w:r>
      <w:r w:rsidRPr="00D221A9">
        <w:br/>
        <w:t>Wymagania funkcjonalne systemów informatycznych wynikające z obowiązku informacyjnego</w:t>
      </w:r>
    </w:p>
    <w:p w:rsidR="00995941" w:rsidRPr="00D221A9" w:rsidRDefault="00995941" w:rsidP="00CE375C">
      <w:pPr>
        <w:pStyle w:val="ESSPLista1"/>
        <w:numPr>
          <w:ilvl w:val="0"/>
          <w:numId w:val="23"/>
        </w:numPr>
      </w:pPr>
      <w:r w:rsidRPr="00D221A9">
        <w:t>Wymagania dotyczące obowiązku informacyjnego określają zakres danych, jakie powinny być rejestrowane w systemach informatycznych. Ich posiadanie stanowi element niezbędny dla wykonania obowiązku informacyjnego określonego w RODO</w:t>
      </w:r>
    </w:p>
    <w:p w:rsidR="00995941" w:rsidRPr="00D221A9" w:rsidRDefault="00995941" w:rsidP="00CE375C">
      <w:pPr>
        <w:pStyle w:val="Akapitzlist"/>
        <w:numPr>
          <w:ilvl w:val="0"/>
          <w:numId w:val="23"/>
        </w:numPr>
        <w:jc w:val="both"/>
        <w:rPr>
          <w:rFonts w:ascii="Arial" w:hAnsi="Arial" w:cs="Arial"/>
        </w:rPr>
      </w:pPr>
      <w:r w:rsidRPr="00D221A9">
        <w:rPr>
          <w:rFonts w:ascii="Arial" w:hAnsi="Arial" w:cs="Arial"/>
        </w:rPr>
        <w:t>ADO dąży do korzystania z systemów  które będą  w stanie rejestrować następujące informacje:</w:t>
      </w:r>
    </w:p>
    <w:p w:rsidR="00995941" w:rsidRPr="00D221A9" w:rsidRDefault="00995941" w:rsidP="00CE375C">
      <w:pPr>
        <w:pStyle w:val="ESSPLista2"/>
        <w:numPr>
          <w:ilvl w:val="1"/>
          <w:numId w:val="23"/>
        </w:numPr>
        <w:spacing w:after="100"/>
        <w:contextualSpacing w:val="0"/>
        <w:rPr>
          <w:rFonts w:ascii="Arial" w:hAnsi="Arial"/>
        </w:rPr>
      </w:pPr>
      <w:r w:rsidRPr="00D221A9">
        <w:rPr>
          <w:rFonts w:ascii="Arial" w:hAnsi="Arial"/>
        </w:rPr>
        <w:t>Daty pierwszego wprowadzenia danych do systemu;</w:t>
      </w:r>
    </w:p>
    <w:p w:rsidR="00995941" w:rsidRPr="00D221A9" w:rsidRDefault="00995941" w:rsidP="00CE375C">
      <w:pPr>
        <w:pStyle w:val="ESSPLista2"/>
        <w:numPr>
          <w:ilvl w:val="1"/>
          <w:numId w:val="23"/>
        </w:numPr>
        <w:spacing w:after="100"/>
        <w:contextualSpacing w:val="0"/>
        <w:rPr>
          <w:rFonts w:ascii="Arial" w:hAnsi="Arial"/>
        </w:rPr>
      </w:pPr>
      <w:r w:rsidRPr="00D221A9">
        <w:rPr>
          <w:rFonts w:ascii="Arial" w:hAnsi="Arial"/>
        </w:rPr>
        <w:t>Identyfikatora użytkownika wprowadzającego dane osobowe do systemu, chyba że dostęp do systemu informatycznego i przetwarzanych w nim danych posiada wyłącznie jedna osoba;</w:t>
      </w:r>
    </w:p>
    <w:p w:rsidR="00995941" w:rsidRPr="00D221A9" w:rsidRDefault="00995941" w:rsidP="00CE375C">
      <w:pPr>
        <w:pStyle w:val="ESSPLista2"/>
        <w:numPr>
          <w:ilvl w:val="1"/>
          <w:numId w:val="23"/>
        </w:numPr>
        <w:spacing w:after="100"/>
        <w:contextualSpacing w:val="0"/>
        <w:rPr>
          <w:rFonts w:ascii="Arial" w:hAnsi="Arial"/>
        </w:rPr>
      </w:pPr>
      <w:r w:rsidRPr="00D221A9">
        <w:rPr>
          <w:rFonts w:ascii="Arial" w:hAnsi="Arial"/>
        </w:rPr>
        <w:t>Źródła danych, w przypadku zbierania danych, nie od osoby, której one dotyczą;</w:t>
      </w:r>
    </w:p>
    <w:p w:rsidR="00995941" w:rsidRPr="00D221A9" w:rsidRDefault="00995941" w:rsidP="00CE375C">
      <w:pPr>
        <w:pStyle w:val="ESSPLista2"/>
        <w:numPr>
          <w:ilvl w:val="1"/>
          <w:numId w:val="23"/>
        </w:numPr>
        <w:spacing w:after="100"/>
        <w:contextualSpacing w:val="0"/>
        <w:rPr>
          <w:rFonts w:ascii="Arial" w:hAnsi="Arial"/>
        </w:rPr>
      </w:pPr>
      <w:r w:rsidRPr="00D221A9">
        <w:rPr>
          <w:rFonts w:ascii="Arial" w:hAnsi="Arial"/>
        </w:rPr>
        <w:t>Informacji o odbiorcach, w rozumieniu RODO, którym dane osobowe zostały udostępnione, dacie i zakresie tego udostępnienia, chyba że system informatyczny używany jest do przetwarzania danych zawartych w zbiorach jawnych;</w:t>
      </w:r>
    </w:p>
    <w:p w:rsidR="00995941" w:rsidRPr="00D221A9" w:rsidRDefault="00995941" w:rsidP="00CE375C">
      <w:pPr>
        <w:pStyle w:val="ESSPLista2"/>
        <w:numPr>
          <w:ilvl w:val="1"/>
          <w:numId w:val="23"/>
        </w:numPr>
        <w:rPr>
          <w:rFonts w:ascii="Arial" w:hAnsi="Arial"/>
        </w:rPr>
      </w:pPr>
      <w:r w:rsidRPr="00D221A9">
        <w:rPr>
          <w:rFonts w:ascii="Arial" w:hAnsi="Arial"/>
        </w:rPr>
        <w:t>Sprzeciwu, złożonego przez osobę fizyczną której dane są przetwarzane.</w:t>
      </w:r>
    </w:p>
    <w:p w:rsidR="00995941" w:rsidRPr="00D221A9" w:rsidRDefault="00995941" w:rsidP="00CE375C">
      <w:pPr>
        <w:pStyle w:val="ESSPLista1"/>
        <w:numPr>
          <w:ilvl w:val="0"/>
          <w:numId w:val="23"/>
        </w:numPr>
      </w:pPr>
      <w:r w:rsidRPr="00D221A9">
        <w:t>W przypadku przetwarzania danych osobowych, w co najmniej dwóch systemach informatycznych, wymagania dotyczące udostępnień, mogą być realizowane w jednym z nich lub w odrębnym systemie informatycznym przeznaczonym do tego celu.</w:t>
      </w:r>
    </w:p>
    <w:p w:rsidR="00995941" w:rsidRPr="00D221A9" w:rsidRDefault="00995941" w:rsidP="00AD0ABB">
      <w:pPr>
        <w:pStyle w:val="ESSPNormalny"/>
        <w:rPr>
          <w:lang w:eastAsia="en-US"/>
        </w:rPr>
      </w:pPr>
      <w:r w:rsidRPr="00D221A9">
        <w:rPr>
          <w:lang w:eastAsia="en-US"/>
        </w:rPr>
        <w:br w:type="page"/>
      </w:r>
    </w:p>
    <w:p w:rsidR="00995941" w:rsidRPr="00D221A9" w:rsidRDefault="00995941" w:rsidP="00520622">
      <w:pPr>
        <w:pStyle w:val="ESSPRoz1"/>
        <w:ind w:left="709"/>
      </w:pPr>
    </w:p>
    <w:p w:rsidR="00995941" w:rsidRPr="00D221A9" w:rsidRDefault="00995941" w:rsidP="00520622">
      <w:pPr>
        <w:pStyle w:val="ESSPRoz1"/>
        <w:numPr>
          <w:ilvl w:val="0"/>
          <w:numId w:val="0"/>
        </w:numPr>
        <w:ind w:left="709"/>
      </w:pPr>
      <w:r w:rsidRPr="00D221A9">
        <w:t>Zasady korzystania z poczty elektronicznej</w:t>
      </w:r>
    </w:p>
    <w:p w:rsidR="00995941" w:rsidRPr="00D221A9" w:rsidRDefault="00995941" w:rsidP="00DA51FB">
      <w:pPr>
        <w:pStyle w:val="ESSPNormalny"/>
        <w:ind w:left="709" w:hanging="425"/>
        <w:rPr>
          <w:lang w:eastAsia="en-US"/>
        </w:rPr>
      </w:pPr>
      <w:r w:rsidRPr="00D221A9">
        <w:rPr>
          <w:lang w:eastAsia="en-US"/>
        </w:rPr>
        <w:t>Zasady korzystania z poczty elektronicznej</w:t>
      </w:r>
    </w:p>
    <w:p w:rsidR="00995941" w:rsidRPr="00D221A9" w:rsidRDefault="00995941" w:rsidP="00DA51FB">
      <w:pPr>
        <w:pStyle w:val="ESSPNormalny"/>
        <w:numPr>
          <w:ilvl w:val="0"/>
          <w:numId w:val="49"/>
        </w:numPr>
        <w:ind w:left="709" w:hanging="425"/>
        <w:rPr>
          <w:lang w:eastAsia="en-US"/>
        </w:rPr>
      </w:pPr>
      <w:r w:rsidRPr="00D221A9">
        <w:rPr>
          <w:lang w:eastAsia="en-US"/>
        </w:rPr>
        <w:t>Osoby upoważnione do przetwarzania danych osobowych zobowiązane są do korzystania z poczty elektronicznej tylko w celach służbowych.</w:t>
      </w:r>
    </w:p>
    <w:p w:rsidR="00995941" w:rsidRPr="00D221A9" w:rsidRDefault="00995941" w:rsidP="00DA51FB">
      <w:pPr>
        <w:pStyle w:val="ESSPNormalny"/>
        <w:numPr>
          <w:ilvl w:val="0"/>
          <w:numId w:val="49"/>
        </w:numPr>
        <w:ind w:left="709" w:hanging="425"/>
        <w:rPr>
          <w:lang w:eastAsia="en-US"/>
        </w:rPr>
      </w:pPr>
      <w:r w:rsidRPr="00D221A9">
        <w:rPr>
          <w:lang w:eastAsia="en-US"/>
        </w:rPr>
        <w:t xml:space="preserve">W przypadku przesyłania danych osobowych poza Jednostkę należy wykorzystywać mechanizmy kryptograficzne (hasłowanie wysyłanych dokumentów lub plików </w:t>
      </w:r>
      <w:proofErr w:type="spellStart"/>
      <w:r w:rsidRPr="00D221A9">
        <w:rPr>
          <w:lang w:eastAsia="en-US"/>
        </w:rPr>
        <w:t>zzipowanych</w:t>
      </w:r>
      <w:proofErr w:type="spellEnd"/>
      <w:r w:rsidRPr="00D221A9">
        <w:rPr>
          <w:lang w:eastAsia="en-US"/>
        </w:rPr>
        <w:t>, podpis elektroniczny).</w:t>
      </w:r>
    </w:p>
    <w:p w:rsidR="00995941" w:rsidRPr="00D221A9" w:rsidRDefault="00995941" w:rsidP="00DA51FB">
      <w:pPr>
        <w:pStyle w:val="ESSPNormalny"/>
        <w:numPr>
          <w:ilvl w:val="0"/>
          <w:numId w:val="49"/>
        </w:numPr>
        <w:ind w:left="709" w:hanging="425"/>
        <w:rPr>
          <w:lang w:eastAsia="en-US"/>
        </w:rPr>
      </w:pPr>
      <w:r w:rsidRPr="00D221A9">
        <w:rPr>
          <w:lang w:eastAsia="en-US"/>
        </w:rPr>
        <w:t>W przypadku zabezpieczenia plików hasłem, obowiązuje minimum 8 znaków: duże i małe litery i cyfry lub znaki specjalne a hasło należy przesłać odrębnym mailem lub inną metodą, np. telefonicznie lub SMS-em.</w:t>
      </w:r>
    </w:p>
    <w:p w:rsidR="00995941" w:rsidRPr="00D221A9" w:rsidRDefault="00995941" w:rsidP="00DA51FB">
      <w:pPr>
        <w:pStyle w:val="ESSPNormalny"/>
        <w:numPr>
          <w:ilvl w:val="0"/>
          <w:numId w:val="49"/>
        </w:numPr>
        <w:ind w:left="709" w:hanging="425"/>
        <w:rPr>
          <w:lang w:eastAsia="en-US"/>
        </w:rPr>
      </w:pPr>
      <w:r w:rsidRPr="00D221A9">
        <w:rPr>
          <w:lang w:eastAsia="en-US"/>
        </w:rPr>
        <w:t>Każdy użytkownik przed wysłaniem poczty jest zobowiązany sprawdzić poprawność adresu odbiorcy dokumentu.</w:t>
      </w:r>
    </w:p>
    <w:p w:rsidR="00995941" w:rsidRPr="00D221A9" w:rsidRDefault="00995941" w:rsidP="00DA51FB">
      <w:pPr>
        <w:pStyle w:val="ESSPNormalny"/>
        <w:numPr>
          <w:ilvl w:val="0"/>
          <w:numId w:val="49"/>
        </w:numPr>
        <w:ind w:left="709" w:hanging="425"/>
        <w:rPr>
          <w:lang w:eastAsia="en-US"/>
        </w:rPr>
      </w:pPr>
      <w:r w:rsidRPr="00D221A9">
        <w:rPr>
          <w:lang w:eastAsia="en-US"/>
        </w:rPr>
        <w:t>Zaleca się, aby użytkownik podczas przesyłania danych osobowych mailem zawarł w treści prośbę o potwierdzenie otrzymania i zapoznania się z informacją przez adresata.</w:t>
      </w:r>
    </w:p>
    <w:p w:rsidR="00995941" w:rsidRPr="00D221A9" w:rsidRDefault="00995941" w:rsidP="00DA51FB">
      <w:pPr>
        <w:pStyle w:val="ESSPNormalny"/>
        <w:numPr>
          <w:ilvl w:val="0"/>
          <w:numId w:val="49"/>
        </w:numPr>
        <w:ind w:left="709" w:hanging="425"/>
        <w:rPr>
          <w:lang w:eastAsia="en-US"/>
        </w:rPr>
      </w:pPr>
      <w:r w:rsidRPr="00D221A9">
        <w:rPr>
          <w:lang w:eastAsia="en-US"/>
        </w:rPr>
        <w:t>W celu ochrony przed zainfekowaniem komputera użytkownika i komputerów pracujących w sieci (</w:t>
      </w:r>
      <w:proofErr w:type="spellStart"/>
      <w:r w:rsidRPr="00D221A9">
        <w:rPr>
          <w:lang w:eastAsia="en-US"/>
        </w:rPr>
        <w:t>kryptowirusy</w:t>
      </w:r>
      <w:proofErr w:type="spellEnd"/>
      <w:r w:rsidRPr="00D221A9">
        <w:rPr>
          <w:lang w:eastAsia="en-US"/>
        </w:rPr>
        <w:t>)  zabrania się otwierania załączników (plików) w mailach nawet od prawdopodobnie znanych użytkownikowi nadawców bez weryfikacji nadawcy.</w:t>
      </w:r>
    </w:p>
    <w:p w:rsidR="00995941" w:rsidRPr="00D221A9" w:rsidRDefault="00995941" w:rsidP="00DA51FB">
      <w:pPr>
        <w:pStyle w:val="ESSPNormalny"/>
        <w:numPr>
          <w:ilvl w:val="0"/>
          <w:numId w:val="49"/>
        </w:numPr>
        <w:ind w:left="709" w:hanging="425"/>
        <w:rPr>
          <w:lang w:eastAsia="en-US"/>
        </w:rPr>
      </w:pPr>
      <w:r w:rsidRPr="00D221A9">
        <w:rPr>
          <w:lang w:eastAsia="en-US"/>
        </w:rPr>
        <w:t xml:space="preserve">Zabrania się, bez weryfikacji wiarygodności nadawcy „klikać” na </w:t>
      </w:r>
      <w:proofErr w:type="spellStart"/>
      <w:r w:rsidRPr="00D221A9">
        <w:rPr>
          <w:lang w:eastAsia="en-US"/>
        </w:rPr>
        <w:t>hiperlinki</w:t>
      </w:r>
      <w:proofErr w:type="spellEnd"/>
      <w:r w:rsidRPr="00D221A9">
        <w:rPr>
          <w:lang w:eastAsia="en-US"/>
        </w:rPr>
        <w:t xml:space="preserve"> w mailach.  Nieprzestrzeganie tej zasady może doprowadzić do zainfekowania komputera użytkownika  i innych pracujących w sieci. </w:t>
      </w:r>
    </w:p>
    <w:p w:rsidR="00995941" w:rsidRPr="00D221A9" w:rsidRDefault="00995941" w:rsidP="00D85B06">
      <w:pPr>
        <w:pStyle w:val="ESSPNormalny"/>
        <w:numPr>
          <w:ilvl w:val="0"/>
          <w:numId w:val="49"/>
        </w:numPr>
        <w:ind w:left="709" w:hanging="425"/>
        <w:rPr>
          <w:lang w:eastAsia="en-US"/>
        </w:rPr>
      </w:pPr>
      <w:r w:rsidRPr="00D221A9">
        <w:rPr>
          <w:lang w:eastAsia="en-US"/>
        </w:rPr>
        <w:t>Wszystkie przypadki e-maili budzących podejrzenie należy zgłaszać ASI/ Informatykowi.</w:t>
      </w:r>
    </w:p>
    <w:p w:rsidR="00995941" w:rsidRPr="00D221A9" w:rsidRDefault="00995941" w:rsidP="00D85B06">
      <w:pPr>
        <w:pStyle w:val="ESSPNormalny"/>
        <w:numPr>
          <w:ilvl w:val="0"/>
          <w:numId w:val="49"/>
        </w:numPr>
        <w:ind w:left="709" w:hanging="425"/>
        <w:rPr>
          <w:lang w:eastAsia="en-US"/>
        </w:rPr>
      </w:pPr>
      <w:r w:rsidRPr="00D221A9">
        <w:rPr>
          <w:lang w:eastAsia="en-US"/>
        </w:rPr>
        <w:t>Przy wysyłaniu maili do wielu adresatów jednocześnie, należy użyć metody „Ukryte do wiadomości – UDW”.  Zabronione jest rozsyłanie maili do wielu adresatów z użyciem opcji „Do wiadomości”.</w:t>
      </w:r>
    </w:p>
    <w:p w:rsidR="00995941" w:rsidRPr="00D221A9" w:rsidRDefault="00995941" w:rsidP="00D85B06">
      <w:pPr>
        <w:pStyle w:val="ESSPNormalny"/>
        <w:numPr>
          <w:ilvl w:val="0"/>
          <w:numId w:val="49"/>
        </w:numPr>
        <w:ind w:left="709" w:hanging="425"/>
        <w:rPr>
          <w:lang w:eastAsia="en-US"/>
        </w:rPr>
      </w:pPr>
      <w:r w:rsidRPr="00D221A9">
        <w:rPr>
          <w:lang w:eastAsia="en-US"/>
        </w:rPr>
        <w:t>Zabrania się rozsyłania maili z tzw. „ łańcuszkami szczęścia”. Adres mailowy prywatny służy wyłącznie do korespondencji służbowej.</w:t>
      </w:r>
    </w:p>
    <w:p w:rsidR="00995941" w:rsidRPr="00D221A9" w:rsidRDefault="00995941" w:rsidP="00D85B06">
      <w:pPr>
        <w:pStyle w:val="ESSPNormalny"/>
        <w:numPr>
          <w:ilvl w:val="0"/>
          <w:numId w:val="49"/>
        </w:numPr>
        <w:ind w:left="709" w:hanging="425"/>
        <w:rPr>
          <w:lang w:eastAsia="en-US"/>
        </w:rPr>
      </w:pPr>
      <w:r w:rsidRPr="00D221A9">
        <w:rPr>
          <w:lang w:eastAsia="en-US"/>
        </w:rPr>
        <w:t>Nakazuje się okresowe czyszczenie poczty z nieaktualnych e- mali i opróżnianie kosza.</w:t>
      </w:r>
    </w:p>
    <w:p w:rsidR="00995941" w:rsidRPr="00D221A9" w:rsidRDefault="00995941" w:rsidP="00D85B06">
      <w:pPr>
        <w:pStyle w:val="ESSPNormalny"/>
        <w:numPr>
          <w:ilvl w:val="0"/>
          <w:numId w:val="49"/>
        </w:numPr>
        <w:ind w:left="709" w:hanging="425"/>
        <w:rPr>
          <w:lang w:eastAsia="en-US"/>
        </w:rPr>
      </w:pPr>
      <w:r w:rsidRPr="00D221A9">
        <w:rPr>
          <w:lang w:eastAsia="en-US"/>
        </w:rPr>
        <w:lastRenderedPageBreak/>
        <w:t>Zakazuje się wysyłania korespondencji służbowej na prywatne skrzynki pocztowe pracowników lub innych osób.</w:t>
      </w:r>
    </w:p>
    <w:p w:rsidR="00995941" w:rsidRPr="00D221A9" w:rsidRDefault="00995941" w:rsidP="00D85B06">
      <w:pPr>
        <w:pStyle w:val="ESSPNormalny"/>
        <w:numPr>
          <w:ilvl w:val="0"/>
          <w:numId w:val="49"/>
        </w:numPr>
        <w:ind w:left="709" w:hanging="425"/>
        <w:rPr>
          <w:lang w:eastAsia="en-US"/>
        </w:rPr>
      </w:pPr>
      <w:r w:rsidRPr="00D221A9">
        <w:rPr>
          <w:lang w:eastAsia="en-US"/>
        </w:rPr>
        <w:t xml:space="preserve">Użytkownicy mają prawo korzystać z poczty mailowej dla celów prywatnych wyłącznie okazjonalnie i powinno być to ograniczone do niezbędnego minimum. </w:t>
      </w:r>
    </w:p>
    <w:p w:rsidR="00995941" w:rsidRPr="00D221A9" w:rsidRDefault="00995941" w:rsidP="00D85B06">
      <w:pPr>
        <w:pStyle w:val="ESSPNormalny"/>
        <w:numPr>
          <w:ilvl w:val="0"/>
          <w:numId w:val="49"/>
        </w:numPr>
        <w:ind w:left="709" w:hanging="425"/>
        <w:rPr>
          <w:lang w:eastAsia="en-US"/>
        </w:rPr>
      </w:pPr>
      <w:r w:rsidRPr="00D221A9">
        <w:rPr>
          <w:lang w:eastAsia="en-US"/>
        </w:rPr>
        <w:t>Korzystanie z poczty elektronicznej dla celów prywatnych nie może wpływać na jakość i ilość świadczonej przez Użytkownika pracy oraz na prawidłowe i rzetelne wykonywanie przez niego obowiązków służbowych.</w:t>
      </w:r>
    </w:p>
    <w:p w:rsidR="00995941" w:rsidRPr="00D221A9" w:rsidRDefault="00995941" w:rsidP="00D85B06">
      <w:pPr>
        <w:pStyle w:val="ESSPNormalny"/>
        <w:numPr>
          <w:ilvl w:val="0"/>
          <w:numId w:val="49"/>
        </w:numPr>
        <w:ind w:left="709" w:hanging="425"/>
        <w:rPr>
          <w:lang w:eastAsia="en-US"/>
        </w:rPr>
      </w:pPr>
      <w:r w:rsidRPr="00D221A9">
        <w:rPr>
          <w:lang w:eastAsia="en-US"/>
        </w:rPr>
        <w:t xml:space="preserve">Użytkownicy nie mają prawa korzystać z poczty elektronicznej w celu rozpowszechniania treści o charakterze obraźliwym, niemoralnym lub nieetycznym i naruszającym cudzą godność i prywatność. </w:t>
      </w:r>
    </w:p>
    <w:p w:rsidR="00995941" w:rsidRPr="00D221A9" w:rsidRDefault="00995941" w:rsidP="00D85B06">
      <w:pPr>
        <w:pStyle w:val="ESSPNormalny"/>
        <w:numPr>
          <w:ilvl w:val="0"/>
          <w:numId w:val="49"/>
        </w:numPr>
        <w:ind w:left="709" w:hanging="425"/>
        <w:rPr>
          <w:lang w:eastAsia="en-US"/>
        </w:rPr>
      </w:pPr>
      <w:r w:rsidRPr="00D221A9">
        <w:rPr>
          <w:lang w:eastAsia="en-US"/>
        </w:rPr>
        <w:t xml:space="preserve">Zabrania się dokonywanie w sieci zakupów, rezerwacji usług lub świadczeń na rzecz użytkownika oraz dokonywania bankowych z prywatnego konta. </w:t>
      </w:r>
    </w:p>
    <w:p w:rsidR="00995941" w:rsidRPr="00D221A9" w:rsidRDefault="00995941" w:rsidP="00D85B06">
      <w:pPr>
        <w:pStyle w:val="ESSPNormalny"/>
        <w:numPr>
          <w:ilvl w:val="0"/>
          <w:numId w:val="49"/>
        </w:numPr>
        <w:ind w:left="709" w:hanging="425"/>
        <w:rPr>
          <w:lang w:eastAsia="en-US"/>
        </w:rPr>
      </w:pPr>
      <w:r w:rsidRPr="00D221A9">
        <w:rPr>
          <w:lang w:eastAsia="en-US"/>
        </w:rPr>
        <w:t>Użytkownik bez zgody ADO nie ma prawa wysyłać wiadomości zawierających dane osobowe dotyczące Pracodawcy / Zleceniodawcy, jego pracowników, dzieci i ich rodziców/opiekunów prawnych, dostawców lub kontrahentów za pośrednictwem Internetu, w tym przy użyciu prywatnej elektronicznej skrzynki pocztowej.</w:t>
      </w:r>
    </w:p>
    <w:p w:rsidR="00995941" w:rsidRPr="00D221A9" w:rsidRDefault="00995941" w:rsidP="00D85B06">
      <w:pPr>
        <w:pStyle w:val="ESSPNormalny"/>
        <w:numPr>
          <w:ilvl w:val="0"/>
          <w:numId w:val="49"/>
        </w:numPr>
        <w:ind w:left="709" w:hanging="425"/>
        <w:rPr>
          <w:lang w:eastAsia="en-US"/>
        </w:rPr>
      </w:pPr>
      <w:r w:rsidRPr="00D221A9">
        <w:rPr>
          <w:lang w:eastAsia="en-US"/>
        </w:rPr>
        <w:t>Wszelkie przesyłane dokumentów, opracowania, jak i   innych treści przesyłane przez użytkownika podlegają zasadom ochrony prawa autorskiego i prawa własności przemysłowej, które użytkownik jest obowiązany przestrzegać.</w:t>
      </w:r>
    </w:p>
    <w:p w:rsidR="00995941" w:rsidRPr="00D221A9" w:rsidRDefault="00995941">
      <w:pPr>
        <w:rPr>
          <w:rFonts w:ascii="Arial" w:hAnsi="Arial" w:cs="Arial"/>
          <w:lang w:eastAsia="en-US"/>
        </w:rPr>
      </w:pPr>
      <w:r w:rsidRPr="00D221A9">
        <w:rPr>
          <w:lang w:eastAsia="en-US"/>
        </w:rPr>
        <w:br w:type="page"/>
      </w:r>
    </w:p>
    <w:p w:rsidR="00995941" w:rsidRPr="00D221A9" w:rsidRDefault="00995941" w:rsidP="00D85B06">
      <w:pPr>
        <w:pStyle w:val="ESSPRoz1"/>
        <w:spacing w:before="0"/>
        <w:ind w:left="709"/>
      </w:pPr>
    </w:p>
    <w:p w:rsidR="00995941" w:rsidRPr="00D221A9" w:rsidRDefault="00995941" w:rsidP="00D85B06">
      <w:pPr>
        <w:pStyle w:val="ESSPRoz1"/>
        <w:numPr>
          <w:ilvl w:val="0"/>
          <w:numId w:val="0"/>
        </w:numPr>
        <w:spacing w:before="0"/>
        <w:ind w:left="709"/>
      </w:pPr>
      <w:r w:rsidRPr="00D221A9">
        <w:t xml:space="preserve">Zasady wynoszenia nośników z danymi osobowymi poza Jednostkę   </w:t>
      </w:r>
    </w:p>
    <w:p w:rsidR="00995941" w:rsidRPr="00D221A9" w:rsidRDefault="00995941" w:rsidP="00CE375C">
      <w:pPr>
        <w:pStyle w:val="ESSPNormalny"/>
        <w:numPr>
          <w:ilvl w:val="0"/>
          <w:numId w:val="53"/>
        </w:numPr>
        <w:tabs>
          <w:tab w:val="left" w:pos="709"/>
        </w:tabs>
        <w:ind w:left="709" w:hanging="425"/>
        <w:rPr>
          <w:lang w:eastAsia="en-US"/>
        </w:rPr>
      </w:pPr>
      <w:r w:rsidRPr="00D221A9">
        <w:rPr>
          <w:lang w:eastAsia="en-US"/>
        </w:rPr>
        <w:t>Użytkownicy nie mogą wynosić poza Jednostkę bez zgody Administratora danych żadnych wymiennych elektronicznych nośników informacji, tj. wymienne twarde dyski, pendrive, płyty CD, DVD, pamięci typu Flash.</w:t>
      </w:r>
    </w:p>
    <w:p w:rsidR="00995941" w:rsidRPr="00D221A9" w:rsidRDefault="00995941" w:rsidP="00CE375C">
      <w:pPr>
        <w:pStyle w:val="ESSPNormalny"/>
        <w:numPr>
          <w:ilvl w:val="0"/>
          <w:numId w:val="53"/>
        </w:numPr>
        <w:tabs>
          <w:tab w:val="left" w:pos="709"/>
        </w:tabs>
        <w:ind w:left="709" w:hanging="425"/>
        <w:rPr>
          <w:lang w:eastAsia="en-US"/>
        </w:rPr>
      </w:pPr>
      <w:r w:rsidRPr="00D221A9">
        <w:rPr>
          <w:lang w:eastAsia="en-US"/>
        </w:rPr>
        <w:t>W sytuacjach koniecznych, za zgodą Administratora danych, wynoszone nośniki wymienne muszą być zaszyfrowane, lub  pliki  opatrzone hasłem.</w:t>
      </w:r>
    </w:p>
    <w:p w:rsidR="00995941" w:rsidRPr="00D221A9" w:rsidRDefault="00995941" w:rsidP="00CE375C">
      <w:pPr>
        <w:pStyle w:val="ESSPNormalny"/>
        <w:numPr>
          <w:ilvl w:val="0"/>
          <w:numId w:val="53"/>
        </w:numPr>
        <w:tabs>
          <w:tab w:val="left" w:pos="709"/>
        </w:tabs>
        <w:ind w:left="709" w:hanging="425"/>
        <w:rPr>
          <w:lang w:eastAsia="en-US"/>
        </w:rPr>
      </w:pPr>
      <w:r w:rsidRPr="00D221A9">
        <w:rPr>
          <w:lang w:eastAsia="en-US"/>
        </w:rPr>
        <w:t>Zabrania się korzystania z nośników prywatnych, bądź niewiadomego pochodzenia. W celu wyniesienia danych poza obszar przetwarzania korzysta się wyłącznie z nośników służbowych</w:t>
      </w:r>
    </w:p>
    <w:p w:rsidR="00995941" w:rsidRPr="00D221A9" w:rsidRDefault="00995941" w:rsidP="00CE375C">
      <w:pPr>
        <w:pStyle w:val="ESSPNormalny"/>
        <w:numPr>
          <w:ilvl w:val="0"/>
          <w:numId w:val="53"/>
        </w:numPr>
        <w:tabs>
          <w:tab w:val="left" w:pos="709"/>
        </w:tabs>
        <w:ind w:left="709" w:hanging="425"/>
        <w:rPr>
          <w:lang w:eastAsia="en-US"/>
        </w:rPr>
      </w:pPr>
      <w:r w:rsidRPr="00D221A9">
        <w:rPr>
          <w:lang w:eastAsia="en-US"/>
        </w:rPr>
        <w:t>Zabrania się wynoszenia poza Jednostkę dokumentacji papierowej, zwierającej dane osobowe bez zgody ADO, jeśli nie wymaga tego zakres zadań służbowych. W przypadku takiej konieczności, należy ją przenosić w zamykanych teczkach lub w innej bezpiecznej formie.</w:t>
      </w:r>
    </w:p>
    <w:p w:rsidR="00995941" w:rsidRPr="00D221A9" w:rsidRDefault="00995941">
      <w:pPr>
        <w:rPr>
          <w:rFonts w:ascii="Arial" w:hAnsi="Arial" w:cs="Arial"/>
          <w:lang w:eastAsia="en-US"/>
        </w:rPr>
      </w:pPr>
      <w:r w:rsidRPr="00D221A9">
        <w:rPr>
          <w:lang w:eastAsia="en-US"/>
        </w:rPr>
        <w:br w:type="page"/>
      </w:r>
    </w:p>
    <w:p w:rsidR="00995941" w:rsidRPr="00D221A9" w:rsidRDefault="00995941" w:rsidP="0015602A">
      <w:pPr>
        <w:pStyle w:val="ESSPRoz1"/>
        <w:spacing w:before="0"/>
        <w:ind w:left="709"/>
      </w:pPr>
    </w:p>
    <w:p w:rsidR="00995941" w:rsidRPr="00D221A9" w:rsidRDefault="00995941" w:rsidP="0015602A">
      <w:pPr>
        <w:pStyle w:val="ESSPRoz1"/>
        <w:numPr>
          <w:ilvl w:val="0"/>
          <w:numId w:val="0"/>
        </w:numPr>
        <w:spacing w:before="0"/>
        <w:ind w:left="709"/>
      </w:pPr>
      <w:r w:rsidRPr="00D221A9">
        <w:t>Ewidencja sprzętu i oprogramowania</w:t>
      </w:r>
    </w:p>
    <w:p w:rsidR="00995941" w:rsidRPr="00D221A9" w:rsidRDefault="00995941" w:rsidP="00A85845">
      <w:pPr>
        <w:pStyle w:val="ESSPLista1"/>
        <w:numPr>
          <w:ilvl w:val="0"/>
          <w:numId w:val="52"/>
        </w:numPr>
      </w:pPr>
      <w:r w:rsidRPr="00D221A9">
        <w:t xml:space="preserve">W celu zagwarantowania  prawidłowej realizacji powierzonych Jednostce zadań, w tym zabezpieczenia ciągłości działania systemów informatycznych, ADO prowadzi ewidencję sprzętu informatycznego oraz oprogramowania wykorzystywanego w procesie przetwarzania danych osobowych oraz wspomagającego funkcjonowanie infrastruktury informatycznej. </w:t>
      </w:r>
    </w:p>
    <w:p w:rsidR="00995941" w:rsidRPr="00D221A9" w:rsidRDefault="00995941" w:rsidP="00A85845">
      <w:pPr>
        <w:pStyle w:val="ESSPLista1"/>
        <w:numPr>
          <w:ilvl w:val="0"/>
          <w:numId w:val="52"/>
        </w:numPr>
      </w:pPr>
      <w:r w:rsidRPr="00D221A9">
        <w:t>Ewidencja służy następującym celom:</w:t>
      </w:r>
    </w:p>
    <w:p w:rsidR="00995941" w:rsidRPr="00D221A9" w:rsidRDefault="00995941" w:rsidP="00D85B06">
      <w:pPr>
        <w:pStyle w:val="ESSPLista1"/>
        <w:numPr>
          <w:ilvl w:val="2"/>
          <w:numId w:val="27"/>
        </w:numPr>
        <w:ind w:left="1134" w:hanging="425"/>
      </w:pPr>
      <w:r w:rsidRPr="00D221A9">
        <w:t xml:space="preserve">Zagwarantowaniu kompletności sprzętu niezbędnego do realizacji zadań powierzonych Jednostce </w:t>
      </w:r>
    </w:p>
    <w:p w:rsidR="00995941" w:rsidRPr="00D221A9" w:rsidRDefault="00995941" w:rsidP="00D85B06">
      <w:pPr>
        <w:pStyle w:val="ESSPLista1"/>
        <w:numPr>
          <w:ilvl w:val="2"/>
          <w:numId w:val="27"/>
        </w:numPr>
        <w:ind w:left="1134" w:hanging="425"/>
      </w:pPr>
      <w:r w:rsidRPr="00D221A9">
        <w:t xml:space="preserve">Monitorowaniu stanu technicznego sprzętu eksploatowanego w Jednostce oraz podzespołów niezbędnych do prawidłowego przepływu informacji  </w:t>
      </w:r>
      <w:r w:rsidRPr="00D221A9">
        <w:br/>
        <w:t xml:space="preserve">w infrastrukturze informatycznej  </w:t>
      </w:r>
    </w:p>
    <w:p w:rsidR="00995941" w:rsidRPr="00D221A9" w:rsidRDefault="00995941" w:rsidP="00D85B06">
      <w:pPr>
        <w:pStyle w:val="ESSPLista1"/>
        <w:numPr>
          <w:ilvl w:val="2"/>
          <w:numId w:val="27"/>
        </w:numPr>
        <w:ind w:left="1134" w:hanging="425"/>
      </w:pPr>
      <w:r w:rsidRPr="00D221A9">
        <w:t xml:space="preserve">Ustalenia lokalizacji usytuowania sprzętu oraz poszczególnych  elementów infrastruktury informatycznej </w:t>
      </w:r>
    </w:p>
    <w:p w:rsidR="00995941" w:rsidRPr="00D221A9" w:rsidRDefault="00995941" w:rsidP="00D85B06">
      <w:pPr>
        <w:pStyle w:val="ESSPLista1"/>
        <w:numPr>
          <w:ilvl w:val="2"/>
          <w:numId w:val="27"/>
        </w:numPr>
        <w:ind w:left="1134" w:hanging="425"/>
      </w:pPr>
      <w:r w:rsidRPr="00D221A9">
        <w:t xml:space="preserve">Monitorowania legalności użytkowanego oprogramowania, poprzez sprawdzanie stanu ilościowego oraz ważności licencji oprogramowania </w:t>
      </w:r>
    </w:p>
    <w:p w:rsidR="00995941" w:rsidRPr="00D221A9" w:rsidRDefault="00995941" w:rsidP="00D85B06">
      <w:pPr>
        <w:pStyle w:val="ESSPLista1"/>
        <w:numPr>
          <w:ilvl w:val="2"/>
          <w:numId w:val="27"/>
        </w:numPr>
        <w:ind w:left="1134" w:hanging="425"/>
      </w:pPr>
      <w:r w:rsidRPr="00D221A9">
        <w:t>Zdjęcia ze stanu posiadania programów/aplikacji , których użytkowanie w Jednostce zakończono, jak też eliminowanie zainstalowanych programów/aplikacji, których posiadanie jest nieuzasadnione (instalacje aplikacji w wersjach demo na potrzeby ich przetestowania, programy narzędziowe do diagnostyki sprzętu, oprogramowania, lub inne które nie są już wykorzystywane )</w:t>
      </w:r>
    </w:p>
    <w:p w:rsidR="00995941" w:rsidRPr="00D221A9" w:rsidRDefault="00995941" w:rsidP="00472806">
      <w:pPr>
        <w:pStyle w:val="ESSPLista1"/>
        <w:numPr>
          <w:ilvl w:val="0"/>
          <w:numId w:val="52"/>
        </w:numPr>
      </w:pPr>
      <w:r w:rsidRPr="00D221A9">
        <w:t xml:space="preserve">ADO zleca ASI/Informatykowi  co najmniej raz w roku przeprowadzenie inwentaryzacji sprzętu informatycznego oraz oprogramowania użytkowanego w Jednostce według ustalonego formularza ewidencyjnego.   </w:t>
      </w:r>
    </w:p>
    <w:p w:rsidR="00995941" w:rsidRPr="00D221A9" w:rsidRDefault="00995941" w:rsidP="00472806">
      <w:pPr>
        <w:pStyle w:val="ESSPLista1"/>
        <w:numPr>
          <w:ilvl w:val="0"/>
          <w:numId w:val="52"/>
        </w:numPr>
      </w:pPr>
      <w:r w:rsidRPr="00D221A9">
        <w:t xml:space="preserve">Wzór formularza ewidencji sprzętu i oprogramowania stanowi załącznik 1 do niniejszego rozdziału  </w:t>
      </w:r>
    </w:p>
    <w:p w:rsidR="00995941" w:rsidRPr="00D221A9" w:rsidRDefault="00995941" w:rsidP="00952FF3">
      <w:pPr>
        <w:pStyle w:val="ESSPLista1"/>
        <w:ind w:left="284"/>
      </w:pPr>
    </w:p>
    <w:p w:rsidR="00995941" w:rsidRPr="00D221A9" w:rsidRDefault="00995941">
      <w:pPr>
        <w:rPr>
          <w:rFonts w:ascii="Arial" w:hAnsi="Arial" w:cs="Arial"/>
          <w:lang w:eastAsia="en-US"/>
        </w:rPr>
      </w:pPr>
      <w:r w:rsidRPr="00D221A9">
        <w:rPr>
          <w:lang w:eastAsia="en-US"/>
        </w:rPr>
        <w:br w:type="page"/>
      </w:r>
    </w:p>
    <w:p w:rsidR="00995941" w:rsidRPr="00D221A9" w:rsidRDefault="00995941" w:rsidP="00CE375C">
      <w:pPr>
        <w:pStyle w:val="ESSPNormalny"/>
        <w:tabs>
          <w:tab w:val="left" w:pos="567"/>
        </w:tabs>
        <w:rPr>
          <w:lang w:eastAsia="en-US"/>
        </w:rPr>
      </w:pPr>
    </w:p>
    <w:p w:rsidR="00995941" w:rsidRPr="00D221A9" w:rsidRDefault="00995941" w:rsidP="00CE375C">
      <w:pPr>
        <w:pStyle w:val="ESSPNormalny"/>
        <w:tabs>
          <w:tab w:val="left" w:pos="567"/>
        </w:tabs>
        <w:rPr>
          <w:b/>
          <w:bCs/>
          <w:lang w:eastAsia="en-US"/>
        </w:rPr>
      </w:pPr>
      <w:r w:rsidRPr="00D221A9">
        <w:rPr>
          <w:b/>
          <w:bCs/>
          <w:lang w:eastAsia="en-US"/>
        </w:rPr>
        <w:t>Załącznik 1.  Ewidencja sprzętu i oprogramowania</w:t>
      </w:r>
    </w:p>
    <w:p w:rsidR="00995941" w:rsidRPr="00D221A9" w:rsidRDefault="00995941" w:rsidP="00CE375C">
      <w:pPr>
        <w:pStyle w:val="ESSPNormalny"/>
        <w:tabs>
          <w:tab w:val="left" w:pos="567"/>
        </w:tabs>
        <w:rPr>
          <w:b/>
          <w:bCs/>
          <w:lang w:eastAsia="en-US"/>
        </w:rPr>
      </w:pPr>
    </w:p>
    <w:tbl>
      <w:tblPr>
        <w:tblStyle w:val="Tabela-Siatka"/>
        <w:tblW w:w="10773" w:type="dxa"/>
        <w:tblInd w:w="-572" w:type="dxa"/>
        <w:tblLook w:val="04A0" w:firstRow="1" w:lastRow="0" w:firstColumn="1" w:lastColumn="0" w:noHBand="0" w:noVBand="1"/>
      </w:tblPr>
      <w:tblGrid>
        <w:gridCol w:w="1258"/>
        <w:gridCol w:w="970"/>
        <w:gridCol w:w="729"/>
        <w:gridCol w:w="770"/>
        <w:gridCol w:w="729"/>
        <w:gridCol w:w="804"/>
        <w:gridCol w:w="702"/>
        <w:gridCol w:w="948"/>
        <w:gridCol w:w="793"/>
        <w:gridCol w:w="729"/>
        <w:gridCol w:w="956"/>
        <w:gridCol w:w="1385"/>
      </w:tblGrid>
      <w:tr w:rsidR="00995941" w:rsidRPr="00D221A9" w:rsidTr="0031169B">
        <w:tc>
          <w:tcPr>
            <w:tcW w:w="10773" w:type="dxa"/>
            <w:gridSpan w:val="12"/>
          </w:tcPr>
          <w:p w:rsidR="00995941" w:rsidRPr="00D221A9" w:rsidRDefault="00995941" w:rsidP="0031169B">
            <w:pPr>
              <w:jc w:val="center"/>
              <w:rPr>
                <w:b/>
                <w:bCs/>
                <w:sz w:val="20"/>
                <w:szCs w:val="20"/>
              </w:rPr>
            </w:pPr>
            <w:r w:rsidRPr="00D221A9">
              <w:rPr>
                <w:b/>
                <w:bCs/>
                <w:sz w:val="20"/>
                <w:szCs w:val="20"/>
              </w:rPr>
              <w:t>Zestawienie sprzętu i oprogramowania komputerowego</w:t>
            </w:r>
          </w:p>
        </w:tc>
      </w:tr>
      <w:tr w:rsidR="00995941" w:rsidRPr="00D221A9" w:rsidTr="0031169B">
        <w:tc>
          <w:tcPr>
            <w:tcW w:w="1258" w:type="dxa"/>
            <w:shd w:val="clear" w:color="auto" w:fill="D9D9D9" w:themeFill="background1" w:themeFillShade="D9"/>
            <w:vAlign w:val="center"/>
          </w:tcPr>
          <w:p w:rsidR="00995941" w:rsidRPr="00D221A9" w:rsidRDefault="00995941" w:rsidP="0031169B">
            <w:pPr>
              <w:jc w:val="center"/>
              <w:rPr>
                <w:b/>
                <w:bCs/>
                <w:sz w:val="16"/>
                <w:szCs w:val="16"/>
              </w:rPr>
            </w:pPr>
            <w:r w:rsidRPr="00D221A9">
              <w:rPr>
                <w:b/>
                <w:bCs/>
                <w:sz w:val="16"/>
                <w:szCs w:val="16"/>
              </w:rPr>
              <w:t>Nr pomieszczenia/</w:t>
            </w:r>
          </w:p>
          <w:p w:rsidR="00995941" w:rsidRPr="00D221A9" w:rsidRDefault="00995941" w:rsidP="0031169B">
            <w:pPr>
              <w:jc w:val="center"/>
              <w:rPr>
                <w:b/>
                <w:bCs/>
                <w:sz w:val="16"/>
                <w:szCs w:val="16"/>
              </w:rPr>
            </w:pPr>
            <w:r w:rsidRPr="00D221A9">
              <w:rPr>
                <w:b/>
                <w:bCs/>
                <w:sz w:val="16"/>
                <w:szCs w:val="16"/>
              </w:rPr>
              <w:t>lokalizacja i użytkownik</w:t>
            </w:r>
          </w:p>
        </w:tc>
        <w:tc>
          <w:tcPr>
            <w:tcW w:w="970" w:type="dxa"/>
            <w:shd w:val="clear" w:color="auto" w:fill="D9D9D9" w:themeFill="background1" w:themeFillShade="D9"/>
            <w:vAlign w:val="center"/>
          </w:tcPr>
          <w:p w:rsidR="00995941" w:rsidRPr="00D221A9" w:rsidRDefault="00995941" w:rsidP="0031169B">
            <w:pPr>
              <w:jc w:val="center"/>
              <w:rPr>
                <w:b/>
                <w:bCs/>
                <w:sz w:val="16"/>
                <w:szCs w:val="16"/>
              </w:rPr>
            </w:pPr>
            <w:r w:rsidRPr="00D221A9">
              <w:rPr>
                <w:b/>
                <w:bCs/>
                <w:sz w:val="16"/>
                <w:szCs w:val="16"/>
              </w:rPr>
              <w:t>Rodzaj Komputera</w:t>
            </w:r>
          </w:p>
        </w:tc>
        <w:tc>
          <w:tcPr>
            <w:tcW w:w="729" w:type="dxa"/>
            <w:shd w:val="clear" w:color="auto" w:fill="D9D9D9" w:themeFill="background1" w:themeFillShade="D9"/>
            <w:vAlign w:val="center"/>
          </w:tcPr>
          <w:p w:rsidR="00995941" w:rsidRPr="00D221A9" w:rsidRDefault="00995941" w:rsidP="0031169B">
            <w:pPr>
              <w:jc w:val="center"/>
              <w:rPr>
                <w:b/>
                <w:bCs/>
                <w:sz w:val="16"/>
                <w:szCs w:val="16"/>
              </w:rPr>
            </w:pPr>
            <w:r w:rsidRPr="00D221A9">
              <w:rPr>
                <w:b/>
                <w:bCs/>
                <w:sz w:val="16"/>
                <w:szCs w:val="16"/>
              </w:rPr>
              <w:t xml:space="preserve">Nr </w:t>
            </w:r>
            <w:proofErr w:type="spellStart"/>
            <w:r w:rsidRPr="00D221A9">
              <w:rPr>
                <w:b/>
                <w:bCs/>
                <w:sz w:val="16"/>
                <w:szCs w:val="16"/>
              </w:rPr>
              <w:t>inwent</w:t>
            </w:r>
            <w:proofErr w:type="spellEnd"/>
            <w:r w:rsidRPr="00D221A9">
              <w:rPr>
                <w:b/>
                <w:bCs/>
                <w:sz w:val="16"/>
                <w:szCs w:val="16"/>
              </w:rPr>
              <w:t>.</w:t>
            </w:r>
          </w:p>
        </w:tc>
        <w:tc>
          <w:tcPr>
            <w:tcW w:w="770" w:type="dxa"/>
            <w:shd w:val="clear" w:color="auto" w:fill="D9D9D9" w:themeFill="background1" w:themeFillShade="D9"/>
            <w:vAlign w:val="center"/>
          </w:tcPr>
          <w:p w:rsidR="00995941" w:rsidRPr="00D221A9" w:rsidRDefault="00995941" w:rsidP="0031169B">
            <w:pPr>
              <w:jc w:val="center"/>
              <w:rPr>
                <w:b/>
                <w:bCs/>
                <w:sz w:val="16"/>
                <w:szCs w:val="16"/>
              </w:rPr>
            </w:pPr>
            <w:r w:rsidRPr="00D221A9">
              <w:rPr>
                <w:b/>
                <w:bCs/>
                <w:sz w:val="16"/>
                <w:szCs w:val="16"/>
              </w:rPr>
              <w:t>Monitor</w:t>
            </w:r>
          </w:p>
        </w:tc>
        <w:tc>
          <w:tcPr>
            <w:tcW w:w="729" w:type="dxa"/>
            <w:shd w:val="clear" w:color="auto" w:fill="D9D9D9" w:themeFill="background1" w:themeFillShade="D9"/>
            <w:vAlign w:val="center"/>
          </w:tcPr>
          <w:p w:rsidR="00995941" w:rsidRPr="00D221A9" w:rsidRDefault="00995941" w:rsidP="0031169B">
            <w:pPr>
              <w:jc w:val="center"/>
              <w:rPr>
                <w:b/>
                <w:bCs/>
                <w:sz w:val="16"/>
                <w:szCs w:val="16"/>
              </w:rPr>
            </w:pPr>
            <w:r w:rsidRPr="00D221A9">
              <w:rPr>
                <w:b/>
                <w:bCs/>
                <w:sz w:val="16"/>
                <w:szCs w:val="16"/>
              </w:rPr>
              <w:t xml:space="preserve">Nr </w:t>
            </w:r>
            <w:proofErr w:type="spellStart"/>
            <w:r w:rsidRPr="00D221A9">
              <w:rPr>
                <w:b/>
                <w:bCs/>
                <w:sz w:val="16"/>
                <w:szCs w:val="16"/>
              </w:rPr>
              <w:t>inwent</w:t>
            </w:r>
            <w:proofErr w:type="spellEnd"/>
            <w:r w:rsidRPr="00D221A9">
              <w:rPr>
                <w:b/>
                <w:bCs/>
                <w:sz w:val="16"/>
                <w:szCs w:val="16"/>
              </w:rPr>
              <w:t>.</w:t>
            </w:r>
          </w:p>
        </w:tc>
        <w:tc>
          <w:tcPr>
            <w:tcW w:w="804" w:type="dxa"/>
            <w:shd w:val="clear" w:color="auto" w:fill="D9D9D9" w:themeFill="background1" w:themeFillShade="D9"/>
            <w:vAlign w:val="center"/>
          </w:tcPr>
          <w:p w:rsidR="00995941" w:rsidRPr="00D221A9" w:rsidRDefault="00995941" w:rsidP="0031169B">
            <w:pPr>
              <w:jc w:val="center"/>
              <w:rPr>
                <w:b/>
                <w:bCs/>
                <w:sz w:val="16"/>
                <w:szCs w:val="16"/>
              </w:rPr>
            </w:pPr>
            <w:r w:rsidRPr="00D221A9">
              <w:rPr>
                <w:b/>
                <w:bCs/>
                <w:sz w:val="16"/>
                <w:szCs w:val="16"/>
              </w:rPr>
              <w:t>Procesor</w:t>
            </w:r>
          </w:p>
        </w:tc>
        <w:tc>
          <w:tcPr>
            <w:tcW w:w="702" w:type="dxa"/>
            <w:shd w:val="clear" w:color="auto" w:fill="D9D9D9" w:themeFill="background1" w:themeFillShade="D9"/>
            <w:vAlign w:val="center"/>
          </w:tcPr>
          <w:p w:rsidR="00995941" w:rsidRPr="00D221A9" w:rsidRDefault="00995941" w:rsidP="0031169B">
            <w:pPr>
              <w:jc w:val="center"/>
              <w:rPr>
                <w:b/>
                <w:bCs/>
                <w:sz w:val="16"/>
                <w:szCs w:val="16"/>
              </w:rPr>
            </w:pPr>
            <w:r w:rsidRPr="00D221A9">
              <w:rPr>
                <w:b/>
                <w:bCs/>
                <w:sz w:val="16"/>
                <w:szCs w:val="16"/>
              </w:rPr>
              <w:t>Pamięć RAM</w:t>
            </w:r>
          </w:p>
        </w:tc>
        <w:tc>
          <w:tcPr>
            <w:tcW w:w="948" w:type="dxa"/>
            <w:shd w:val="clear" w:color="auto" w:fill="D9D9D9" w:themeFill="background1" w:themeFillShade="D9"/>
            <w:vAlign w:val="center"/>
          </w:tcPr>
          <w:p w:rsidR="00995941" w:rsidRPr="00D221A9" w:rsidRDefault="00995941" w:rsidP="0031169B">
            <w:pPr>
              <w:jc w:val="center"/>
              <w:rPr>
                <w:b/>
                <w:bCs/>
                <w:sz w:val="16"/>
                <w:szCs w:val="16"/>
              </w:rPr>
            </w:pPr>
            <w:r w:rsidRPr="00D221A9">
              <w:rPr>
                <w:b/>
                <w:bCs/>
                <w:sz w:val="16"/>
                <w:szCs w:val="16"/>
              </w:rPr>
              <w:t>Pojemność dysków</w:t>
            </w:r>
          </w:p>
        </w:tc>
        <w:tc>
          <w:tcPr>
            <w:tcW w:w="793" w:type="dxa"/>
            <w:shd w:val="clear" w:color="auto" w:fill="D9D9D9" w:themeFill="background1" w:themeFillShade="D9"/>
            <w:vAlign w:val="center"/>
          </w:tcPr>
          <w:p w:rsidR="00995941" w:rsidRPr="00D221A9" w:rsidRDefault="00995941" w:rsidP="0031169B">
            <w:pPr>
              <w:jc w:val="center"/>
              <w:rPr>
                <w:b/>
                <w:bCs/>
                <w:sz w:val="16"/>
                <w:szCs w:val="16"/>
              </w:rPr>
            </w:pPr>
            <w:r w:rsidRPr="00D221A9">
              <w:rPr>
                <w:b/>
                <w:bCs/>
                <w:sz w:val="16"/>
                <w:szCs w:val="16"/>
              </w:rPr>
              <w:t>Drukarki</w:t>
            </w:r>
          </w:p>
        </w:tc>
        <w:tc>
          <w:tcPr>
            <w:tcW w:w="729" w:type="dxa"/>
            <w:shd w:val="clear" w:color="auto" w:fill="D9D9D9" w:themeFill="background1" w:themeFillShade="D9"/>
            <w:vAlign w:val="center"/>
          </w:tcPr>
          <w:p w:rsidR="00995941" w:rsidRPr="00D221A9" w:rsidRDefault="00995941" w:rsidP="0031169B">
            <w:pPr>
              <w:jc w:val="center"/>
              <w:rPr>
                <w:b/>
                <w:bCs/>
                <w:sz w:val="16"/>
                <w:szCs w:val="16"/>
              </w:rPr>
            </w:pPr>
            <w:r w:rsidRPr="00D221A9">
              <w:rPr>
                <w:b/>
                <w:bCs/>
                <w:sz w:val="16"/>
                <w:szCs w:val="16"/>
              </w:rPr>
              <w:t xml:space="preserve">Nr </w:t>
            </w:r>
            <w:proofErr w:type="spellStart"/>
            <w:r w:rsidRPr="00D221A9">
              <w:rPr>
                <w:b/>
                <w:bCs/>
                <w:sz w:val="16"/>
                <w:szCs w:val="16"/>
              </w:rPr>
              <w:t>inwent</w:t>
            </w:r>
            <w:proofErr w:type="spellEnd"/>
            <w:r w:rsidRPr="00D221A9">
              <w:rPr>
                <w:b/>
                <w:bCs/>
                <w:sz w:val="16"/>
                <w:szCs w:val="16"/>
              </w:rPr>
              <w:t>.</w:t>
            </w:r>
          </w:p>
        </w:tc>
        <w:tc>
          <w:tcPr>
            <w:tcW w:w="956" w:type="dxa"/>
            <w:shd w:val="clear" w:color="auto" w:fill="D9D9D9" w:themeFill="background1" w:themeFillShade="D9"/>
            <w:vAlign w:val="center"/>
          </w:tcPr>
          <w:p w:rsidR="00995941" w:rsidRPr="00D221A9" w:rsidRDefault="00995941" w:rsidP="0031169B">
            <w:pPr>
              <w:jc w:val="center"/>
              <w:rPr>
                <w:b/>
                <w:bCs/>
                <w:sz w:val="16"/>
                <w:szCs w:val="16"/>
              </w:rPr>
            </w:pPr>
            <w:r w:rsidRPr="00D221A9">
              <w:rPr>
                <w:b/>
                <w:bCs/>
                <w:sz w:val="16"/>
                <w:szCs w:val="16"/>
              </w:rPr>
              <w:t>System operacyjny</w:t>
            </w:r>
          </w:p>
        </w:tc>
        <w:tc>
          <w:tcPr>
            <w:tcW w:w="1385" w:type="dxa"/>
            <w:shd w:val="clear" w:color="auto" w:fill="D9D9D9" w:themeFill="background1" w:themeFillShade="D9"/>
            <w:vAlign w:val="center"/>
          </w:tcPr>
          <w:p w:rsidR="00995941" w:rsidRPr="00D221A9" w:rsidRDefault="00995941" w:rsidP="0031169B">
            <w:pPr>
              <w:jc w:val="center"/>
              <w:rPr>
                <w:b/>
                <w:bCs/>
                <w:sz w:val="16"/>
                <w:szCs w:val="16"/>
              </w:rPr>
            </w:pPr>
            <w:r w:rsidRPr="00D221A9">
              <w:rPr>
                <w:b/>
                <w:bCs/>
                <w:sz w:val="16"/>
                <w:szCs w:val="16"/>
              </w:rPr>
              <w:t>Oprogramowanie</w:t>
            </w:r>
          </w:p>
        </w:tc>
      </w:tr>
      <w:tr w:rsidR="00995941" w:rsidRPr="00D221A9" w:rsidTr="0031169B">
        <w:tc>
          <w:tcPr>
            <w:tcW w:w="1258" w:type="dxa"/>
          </w:tcPr>
          <w:p w:rsidR="00995941" w:rsidRPr="00D221A9" w:rsidRDefault="00995941" w:rsidP="00CE375C">
            <w:pPr>
              <w:pStyle w:val="ESSPNormalny"/>
              <w:tabs>
                <w:tab w:val="left" w:pos="567"/>
              </w:tabs>
              <w:rPr>
                <w:lang w:eastAsia="en-US"/>
              </w:rPr>
            </w:pPr>
          </w:p>
        </w:tc>
        <w:tc>
          <w:tcPr>
            <w:tcW w:w="970" w:type="dxa"/>
          </w:tcPr>
          <w:p w:rsidR="00995941" w:rsidRPr="00D221A9" w:rsidRDefault="00995941" w:rsidP="00CE375C">
            <w:pPr>
              <w:pStyle w:val="ESSPNormalny"/>
              <w:tabs>
                <w:tab w:val="left" w:pos="567"/>
              </w:tabs>
              <w:rPr>
                <w:lang w:eastAsia="en-US"/>
              </w:rPr>
            </w:pPr>
          </w:p>
        </w:tc>
        <w:tc>
          <w:tcPr>
            <w:tcW w:w="729" w:type="dxa"/>
          </w:tcPr>
          <w:p w:rsidR="00995941" w:rsidRPr="00D221A9" w:rsidRDefault="00995941" w:rsidP="00CE375C">
            <w:pPr>
              <w:pStyle w:val="ESSPNormalny"/>
              <w:tabs>
                <w:tab w:val="left" w:pos="567"/>
              </w:tabs>
              <w:rPr>
                <w:lang w:eastAsia="en-US"/>
              </w:rPr>
            </w:pPr>
          </w:p>
        </w:tc>
        <w:tc>
          <w:tcPr>
            <w:tcW w:w="770" w:type="dxa"/>
          </w:tcPr>
          <w:p w:rsidR="00995941" w:rsidRPr="00D221A9" w:rsidRDefault="00995941" w:rsidP="00CE375C">
            <w:pPr>
              <w:pStyle w:val="ESSPNormalny"/>
              <w:tabs>
                <w:tab w:val="left" w:pos="567"/>
              </w:tabs>
              <w:rPr>
                <w:lang w:eastAsia="en-US"/>
              </w:rPr>
            </w:pPr>
          </w:p>
        </w:tc>
        <w:tc>
          <w:tcPr>
            <w:tcW w:w="729" w:type="dxa"/>
          </w:tcPr>
          <w:p w:rsidR="00995941" w:rsidRPr="00D221A9" w:rsidRDefault="00995941" w:rsidP="00CE375C">
            <w:pPr>
              <w:pStyle w:val="ESSPNormalny"/>
              <w:tabs>
                <w:tab w:val="left" w:pos="567"/>
              </w:tabs>
              <w:rPr>
                <w:lang w:eastAsia="en-US"/>
              </w:rPr>
            </w:pPr>
          </w:p>
        </w:tc>
        <w:tc>
          <w:tcPr>
            <w:tcW w:w="804" w:type="dxa"/>
          </w:tcPr>
          <w:p w:rsidR="00995941" w:rsidRPr="00D221A9" w:rsidRDefault="00995941" w:rsidP="00CE375C">
            <w:pPr>
              <w:pStyle w:val="ESSPNormalny"/>
              <w:tabs>
                <w:tab w:val="left" w:pos="567"/>
              </w:tabs>
              <w:rPr>
                <w:lang w:eastAsia="en-US"/>
              </w:rPr>
            </w:pPr>
          </w:p>
        </w:tc>
        <w:tc>
          <w:tcPr>
            <w:tcW w:w="702" w:type="dxa"/>
          </w:tcPr>
          <w:p w:rsidR="00995941" w:rsidRPr="00D221A9" w:rsidRDefault="00995941" w:rsidP="00CE375C">
            <w:pPr>
              <w:pStyle w:val="ESSPNormalny"/>
              <w:tabs>
                <w:tab w:val="left" w:pos="567"/>
              </w:tabs>
              <w:rPr>
                <w:lang w:eastAsia="en-US"/>
              </w:rPr>
            </w:pPr>
          </w:p>
        </w:tc>
        <w:tc>
          <w:tcPr>
            <w:tcW w:w="948" w:type="dxa"/>
          </w:tcPr>
          <w:p w:rsidR="00995941" w:rsidRPr="00D221A9" w:rsidRDefault="00995941" w:rsidP="00CE375C">
            <w:pPr>
              <w:pStyle w:val="ESSPNormalny"/>
              <w:tabs>
                <w:tab w:val="left" w:pos="567"/>
              </w:tabs>
              <w:rPr>
                <w:lang w:eastAsia="en-US"/>
              </w:rPr>
            </w:pPr>
          </w:p>
        </w:tc>
        <w:tc>
          <w:tcPr>
            <w:tcW w:w="793" w:type="dxa"/>
          </w:tcPr>
          <w:p w:rsidR="00995941" w:rsidRPr="00D221A9" w:rsidRDefault="00995941" w:rsidP="00CE375C">
            <w:pPr>
              <w:pStyle w:val="ESSPNormalny"/>
              <w:tabs>
                <w:tab w:val="left" w:pos="567"/>
              </w:tabs>
              <w:rPr>
                <w:lang w:eastAsia="en-US"/>
              </w:rPr>
            </w:pPr>
          </w:p>
        </w:tc>
        <w:tc>
          <w:tcPr>
            <w:tcW w:w="729" w:type="dxa"/>
          </w:tcPr>
          <w:p w:rsidR="00995941" w:rsidRPr="00D221A9" w:rsidRDefault="00995941" w:rsidP="00CE375C">
            <w:pPr>
              <w:pStyle w:val="ESSPNormalny"/>
              <w:tabs>
                <w:tab w:val="left" w:pos="567"/>
              </w:tabs>
              <w:rPr>
                <w:lang w:eastAsia="en-US"/>
              </w:rPr>
            </w:pPr>
          </w:p>
        </w:tc>
        <w:tc>
          <w:tcPr>
            <w:tcW w:w="956" w:type="dxa"/>
          </w:tcPr>
          <w:p w:rsidR="00995941" w:rsidRPr="00D221A9" w:rsidRDefault="00995941" w:rsidP="00CE375C">
            <w:pPr>
              <w:pStyle w:val="ESSPNormalny"/>
              <w:tabs>
                <w:tab w:val="left" w:pos="567"/>
              </w:tabs>
              <w:rPr>
                <w:lang w:eastAsia="en-US"/>
              </w:rPr>
            </w:pPr>
          </w:p>
        </w:tc>
        <w:tc>
          <w:tcPr>
            <w:tcW w:w="1385" w:type="dxa"/>
          </w:tcPr>
          <w:p w:rsidR="00995941" w:rsidRPr="00D221A9" w:rsidRDefault="00995941" w:rsidP="00CE375C">
            <w:pPr>
              <w:pStyle w:val="ESSPNormalny"/>
              <w:tabs>
                <w:tab w:val="left" w:pos="567"/>
              </w:tabs>
              <w:rPr>
                <w:lang w:eastAsia="en-US"/>
              </w:rPr>
            </w:pPr>
          </w:p>
        </w:tc>
      </w:tr>
      <w:tr w:rsidR="00995941" w:rsidRPr="00D221A9" w:rsidTr="0031169B">
        <w:tc>
          <w:tcPr>
            <w:tcW w:w="1258" w:type="dxa"/>
          </w:tcPr>
          <w:p w:rsidR="00995941" w:rsidRPr="00D221A9" w:rsidRDefault="00995941" w:rsidP="00CE375C">
            <w:pPr>
              <w:pStyle w:val="ESSPNormalny"/>
              <w:tabs>
                <w:tab w:val="left" w:pos="567"/>
              </w:tabs>
              <w:rPr>
                <w:lang w:eastAsia="en-US"/>
              </w:rPr>
            </w:pPr>
          </w:p>
        </w:tc>
        <w:tc>
          <w:tcPr>
            <w:tcW w:w="970" w:type="dxa"/>
          </w:tcPr>
          <w:p w:rsidR="00995941" w:rsidRPr="00D221A9" w:rsidRDefault="00995941" w:rsidP="00CE375C">
            <w:pPr>
              <w:pStyle w:val="ESSPNormalny"/>
              <w:tabs>
                <w:tab w:val="left" w:pos="567"/>
              </w:tabs>
              <w:rPr>
                <w:lang w:eastAsia="en-US"/>
              </w:rPr>
            </w:pPr>
          </w:p>
        </w:tc>
        <w:tc>
          <w:tcPr>
            <w:tcW w:w="729" w:type="dxa"/>
          </w:tcPr>
          <w:p w:rsidR="00995941" w:rsidRPr="00D221A9" w:rsidRDefault="00995941" w:rsidP="00CE375C">
            <w:pPr>
              <w:pStyle w:val="ESSPNormalny"/>
              <w:tabs>
                <w:tab w:val="left" w:pos="567"/>
              </w:tabs>
              <w:rPr>
                <w:lang w:eastAsia="en-US"/>
              </w:rPr>
            </w:pPr>
          </w:p>
        </w:tc>
        <w:tc>
          <w:tcPr>
            <w:tcW w:w="770" w:type="dxa"/>
          </w:tcPr>
          <w:p w:rsidR="00995941" w:rsidRPr="00D221A9" w:rsidRDefault="00995941" w:rsidP="00CE375C">
            <w:pPr>
              <w:pStyle w:val="ESSPNormalny"/>
              <w:tabs>
                <w:tab w:val="left" w:pos="567"/>
              </w:tabs>
              <w:rPr>
                <w:lang w:eastAsia="en-US"/>
              </w:rPr>
            </w:pPr>
          </w:p>
        </w:tc>
        <w:tc>
          <w:tcPr>
            <w:tcW w:w="729" w:type="dxa"/>
          </w:tcPr>
          <w:p w:rsidR="00995941" w:rsidRPr="00D221A9" w:rsidRDefault="00995941" w:rsidP="00CE375C">
            <w:pPr>
              <w:pStyle w:val="ESSPNormalny"/>
              <w:tabs>
                <w:tab w:val="left" w:pos="567"/>
              </w:tabs>
              <w:rPr>
                <w:lang w:eastAsia="en-US"/>
              </w:rPr>
            </w:pPr>
          </w:p>
        </w:tc>
        <w:tc>
          <w:tcPr>
            <w:tcW w:w="804" w:type="dxa"/>
          </w:tcPr>
          <w:p w:rsidR="00995941" w:rsidRPr="00D221A9" w:rsidRDefault="00995941" w:rsidP="00CE375C">
            <w:pPr>
              <w:pStyle w:val="ESSPNormalny"/>
              <w:tabs>
                <w:tab w:val="left" w:pos="567"/>
              </w:tabs>
              <w:rPr>
                <w:lang w:eastAsia="en-US"/>
              </w:rPr>
            </w:pPr>
          </w:p>
        </w:tc>
        <w:tc>
          <w:tcPr>
            <w:tcW w:w="702" w:type="dxa"/>
          </w:tcPr>
          <w:p w:rsidR="00995941" w:rsidRPr="00D221A9" w:rsidRDefault="00995941" w:rsidP="00CE375C">
            <w:pPr>
              <w:pStyle w:val="ESSPNormalny"/>
              <w:tabs>
                <w:tab w:val="left" w:pos="567"/>
              </w:tabs>
              <w:rPr>
                <w:lang w:eastAsia="en-US"/>
              </w:rPr>
            </w:pPr>
          </w:p>
        </w:tc>
        <w:tc>
          <w:tcPr>
            <w:tcW w:w="948" w:type="dxa"/>
          </w:tcPr>
          <w:p w:rsidR="00995941" w:rsidRPr="00D221A9" w:rsidRDefault="00995941" w:rsidP="00CE375C">
            <w:pPr>
              <w:pStyle w:val="ESSPNormalny"/>
              <w:tabs>
                <w:tab w:val="left" w:pos="567"/>
              </w:tabs>
              <w:rPr>
                <w:lang w:eastAsia="en-US"/>
              </w:rPr>
            </w:pPr>
          </w:p>
        </w:tc>
        <w:tc>
          <w:tcPr>
            <w:tcW w:w="793" w:type="dxa"/>
          </w:tcPr>
          <w:p w:rsidR="00995941" w:rsidRPr="00D221A9" w:rsidRDefault="00995941" w:rsidP="00CE375C">
            <w:pPr>
              <w:pStyle w:val="ESSPNormalny"/>
              <w:tabs>
                <w:tab w:val="left" w:pos="567"/>
              </w:tabs>
              <w:rPr>
                <w:lang w:eastAsia="en-US"/>
              </w:rPr>
            </w:pPr>
          </w:p>
        </w:tc>
        <w:tc>
          <w:tcPr>
            <w:tcW w:w="729" w:type="dxa"/>
          </w:tcPr>
          <w:p w:rsidR="00995941" w:rsidRPr="00D221A9" w:rsidRDefault="00995941" w:rsidP="00CE375C">
            <w:pPr>
              <w:pStyle w:val="ESSPNormalny"/>
              <w:tabs>
                <w:tab w:val="left" w:pos="567"/>
              </w:tabs>
              <w:rPr>
                <w:lang w:eastAsia="en-US"/>
              </w:rPr>
            </w:pPr>
          </w:p>
        </w:tc>
        <w:tc>
          <w:tcPr>
            <w:tcW w:w="956" w:type="dxa"/>
          </w:tcPr>
          <w:p w:rsidR="00995941" w:rsidRPr="00D221A9" w:rsidRDefault="00995941" w:rsidP="00CE375C">
            <w:pPr>
              <w:pStyle w:val="ESSPNormalny"/>
              <w:tabs>
                <w:tab w:val="left" w:pos="567"/>
              </w:tabs>
              <w:rPr>
                <w:lang w:eastAsia="en-US"/>
              </w:rPr>
            </w:pPr>
          </w:p>
        </w:tc>
        <w:tc>
          <w:tcPr>
            <w:tcW w:w="1385" w:type="dxa"/>
          </w:tcPr>
          <w:p w:rsidR="00995941" w:rsidRPr="00D221A9" w:rsidRDefault="00995941" w:rsidP="00CE375C">
            <w:pPr>
              <w:pStyle w:val="ESSPNormalny"/>
              <w:tabs>
                <w:tab w:val="left" w:pos="567"/>
              </w:tabs>
              <w:rPr>
                <w:lang w:eastAsia="en-US"/>
              </w:rPr>
            </w:pPr>
          </w:p>
        </w:tc>
      </w:tr>
    </w:tbl>
    <w:p w:rsidR="00995941" w:rsidRPr="00D221A9" w:rsidRDefault="00995941" w:rsidP="0031169B">
      <w:pPr>
        <w:pStyle w:val="ESSPNormalny"/>
        <w:tabs>
          <w:tab w:val="left" w:pos="567"/>
        </w:tabs>
        <w:ind w:left="-567"/>
        <w:rPr>
          <w:lang w:eastAsia="en-US"/>
        </w:rPr>
      </w:pPr>
    </w:p>
    <w:tbl>
      <w:tblPr>
        <w:tblStyle w:val="Tabela-Siatka"/>
        <w:tblW w:w="10718" w:type="dxa"/>
        <w:tblInd w:w="-567" w:type="dxa"/>
        <w:tblLook w:val="04A0" w:firstRow="1" w:lastRow="0" w:firstColumn="1" w:lastColumn="0" w:noHBand="0" w:noVBand="1"/>
      </w:tblPr>
      <w:tblGrid>
        <w:gridCol w:w="2550"/>
        <w:gridCol w:w="2123"/>
        <w:gridCol w:w="3020"/>
        <w:gridCol w:w="3025"/>
      </w:tblGrid>
      <w:tr w:rsidR="00995941" w:rsidRPr="00D221A9" w:rsidTr="00A34879">
        <w:tc>
          <w:tcPr>
            <w:tcW w:w="10718" w:type="dxa"/>
            <w:gridSpan w:val="4"/>
          </w:tcPr>
          <w:p w:rsidR="00995941" w:rsidRPr="00D221A9" w:rsidRDefault="00995941" w:rsidP="0031169B">
            <w:pPr>
              <w:pStyle w:val="ESSPNormalny"/>
              <w:tabs>
                <w:tab w:val="left" w:pos="567"/>
              </w:tabs>
              <w:jc w:val="center"/>
              <w:rPr>
                <w:rFonts w:asciiTheme="minorHAnsi" w:hAnsiTheme="minorHAnsi" w:cstheme="minorHAnsi"/>
                <w:b/>
                <w:bCs/>
                <w:sz w:val="20"/>
                <w:szCs w:val="20"/>
                <w:lang w:eastAsia="en-US"/>
              </w:rPr>
            </w:pPr>
            <w:r w:rsidRPr="00D221A9">
              <w:rPr>
                <w:rFonts w:asciiTheme="minorHAnsi" w:hAnsiTheme="minorHAnsi" w:cstheme="minorHAnsi"/>
                <w:b/>
                <w:bCs/>
                <w:sz w:val="20"/>
                <w:szCs w:val="20"/>
                <w:lang w:eastAsia="en-US"/>
              </w:rPr>
              <w:t>Inwentaryzacja oprogramowania - informacje o licencjach</w:t>
            </w:r>
          </w:p>
        </w:tc>
      </w:tr>
      <w:tr w:rsidR="00995941" w:rsidRPr="00D221A9" w:rsidTr="00A34879">
        <w:tc>
          <w:tcPr>
            <w:tcW w:w="2550" w:type="dxa"/>
            <w:tcBorders>
              <w:right w:val="single" w:sz="4" w:space="0" w:color="auto"/>
            </w:tcBorders>
            <w:shd w:val="clear" w:color="auto" w:fill="D9D9D9" w:themeFill="background1" w:themeFillShade="D9"/>
          </w:tcPr>
          <w:p w:rsidR="00995941" w:rsidRPr="00D221A9" w:rsidRDefault="00995941" w:rsidP="0031169B">
            <w:pPr>
              <w:jc w:val="center"/>
              <w:rPr>
                <w:b/>
                <w:bCs/>
                <w:sz w:val="18"/>
                <w:szCs w:val="18"/>
              </w:rPr>
            </w:pPr>
            <w:r w:rsidRPr="00D221A9">
              <w:rPr>
                <w:b/>
                <w:bCs/>
                <w:sz w:val="18"/>
                <w:szCs w:val="18"/>
              </w:rPr>
              <w:t>Nazwa systemu/aplikacji</w:t>
            </w:r>
          </w:p>
        </w:tc>
        <w:tc>
          <w:tcPr>
            <w:tcW w:w="2123" w:type="dxa"/>
            <w:tcBorders>
              <w:left w:val="single" w:sz="4" w:space="0" w:color="auto"/>
            </w:tcBorders>
            <w:shd w:val="clear" w:color="auto" w:fill="D9D9D9" w:themeFill="background1" w:themeFillShade="D9"/>
          </w:tcPr>
          <w:p w:rsidR="00995941" w:rsidRPr="00D221A9" w:rsidRDefault="00995941" w:rsidP="00A34879">
            <w:pPr>
              <w:jc w:val="center"/>
              <w:rPr>
                <w:b/>
                <w:bCs/>
                <w:sz w:val="18"/>
                <w:szCs w:val="18"/>
              </w:rPr>
            </w:pPr>
            <w:r w:rsidRPr="00D221A9">
              <w:rPr>
                <w:b/>
                <w:bCs/>
                <w:sz w:val="18"/>
                <w:szCs w:val="18"/>
              </w:rPr>
              <w:t>Lokalizacja / miejsce instalacji</w:t>
            </w:r>
          </w:p>
        </w:tc>
        <w:tc>
          <w:tcPr>
            <w:tcW w:w="3020" w:type="dxa"/>
            <w:shd w:val="clear" w:color="auto" w:fill="D9D9D9" w:themeFill="background1" w:themeFillShade="D9"/>
          </w:tcPr>
          <w:p w:rsidR="00995941" w:rsidRPr="00D221A9" w:rsidRDefault="00995941" w:rsidP="0031169B">
            <w:pPr>
              <w:jc w:val="center"/>
              <w:rPr>
                <w:b/>
                <w:bCs/>
                <w:sz w:val="18"/>
                <w:szCs w:val="18"/>
              </w:rPr>
            </w:pPr>
            <w:r w:rsidRPr="00D221A9">
              <w:rPr>
                <w:b/>
                <w:bCs/>
                <w:sz w:val="18"/>
                <w:szCs w:val="18"/>
              </w:rPr>
              <w:t>termin obowiązywania licencji</w:t>
            </w:r>
          </w:p>
        </w:tc>
        <w:tc>
          <w:tcPr>
            <w:tcW w:w="3020" w:type="dxa"/>
            <w:shd w:val="clear" w:color="auto" w:fill="D9D9D9" w:themeFill="background1" w:themeFillShade="D9"/>
          </w:tcPr>
          <w:p w:rsidR="00995941" w:rsidRPr="00D221A9" w:rsidRDefault="00995941" w:rsidP="0031169B">
            <w:pPr>
              <w:jc w:val="center"/>
              <w:rPr>
                <w:b/>
                <w:bCs/>
                <w:sz w:val="18"/>
                <w:szCs w:val="18"/>
              </w:rPr>
            </w:pPr>
            <w:r w:rsidRPr="00D221A9">
              <w:rPr>
                <w:b/>
                <w:bCs/>
                <w:sz w:val="18"/>
                <w:szCs w:val="18"/>
              </w:rPr>
              <w:t>Ilość licencji</w:t>
            </w:r>
          </w:p>
        </w:tc>
      </w:tr>
      <w:tr w:rsidR="00995941" w:rsidRPr="00D221A9" w:rsidTr="00A34879">
        <w:tc>
          <w:tcPr>
            <w:tcW w:w="2550" w:type="dxa"/>
            <w:tcBorders>
              <w:right w:val="single" w:sz="4" w:space="0" w:color="auto"/>
            </w:tcBorders>
          </w:tcPr>
          <w:p w:rsidR="00995941" w:rsidRPr="00D221A9" w:rsidRDefault="00995941" w:rsidP="0031169B">
            <w:pPr>
              <w:pStyle w:val="ESSPNormalny"/>
              <w:tabs>
                <w:tab w:val="left" w:pos="567"/>
              </w:tabs>
              <w:rPr>
                <w:lang w:eastAsia="en-US"/>
              </w:rPr>
            </w:pPr>
          </w:p>
        </w:tc>
        <w:tc>
          <w:tcPr>
            <w:tcW w:w="2123" w:type="dxa"/>
            <w:tcBorders>
              <w:left w:val="single" w:sz="4" w:space="0" w:color="auto"/>
            </w:tcBorders>
          </w:tcPr>
          <w:p w:rsidR="00995941" w:rsidRPr="00D221A9" w:rsidRDefault="00995941" w:rsidP="0031169B">
            <w:pPr>
              <w:pStyle w:val="ESSPNormalny"/>
              <w:tabs>
                <w:tab w:val="left" w:pos="567"/>
              </w:tabs>
              <w:rPr>
                <w:lang w:eastAsia="en-US"/>
              </w:rPr>
            </w:pPr>
          </w:p>
        </w:tc>
        <w:tc>
          <w:tcPr>
            <w:tcW w:w="3020" w:type="dxa"/>
          </w:tcPr>
          <w:p w:rsidR="00995941" w:rsidRPr="00D221A9" w:rsidRDefault="00995941" w:rsidP="0031169B">
            <w:pPr>
              <w:pStyle w:val="ESSPNormalny"/>
              <w:tabs>
                <w:tab w:val="left" w:pos="567"/>
              </w:tabs>
              <w:rPr>
                <w:lang w:eastAsia="en-US"/>
              </w:rPr>
            </w:pPr>
          </w:p>
        </w:tc>
        <w:tc>
          <w:tcPr>
            <w:tcW w:w="3020" w:type="dxa"/>
          </w:tcPr>
          <w:p w:rsidR="00995941" w:rsidRPr="00D221A9" w:rsidRDefault="00995941" w:rsidP="0031169B">
            <w:pPr>
              <w:pStyle w:val="ESSPNormalny"/>
              <w:tabs>
                <w:tab w:val="left" w:pos="567"/>
              </w:tabs>
              <w:rPr>
                <w:lang w:eastAsia="en-US"/>
              </w:rPr>
            </w:pPr>
          </w:p>
        </w:tc>
      </w:tr>
    </w:tbl>
    <w:p w:rsidR="00995941" w:rsidRPr="00D221A9" w:rsidRDefault="00995941" w:rsidP="0031169B">
      <w:pPr>
        <w:pStyle w:val="ESSPNormalny"/>
        <w:tabs>
          <w:tab w:val="left" w:pos="567"/>
        </w:tabs>
        <w:ind w:left="-567"/>
        <w:rPr>
          <w:lang w:eastAsia="en-US"/>
        </w:rPr>
      </w:pPr>
    </w:p>
    <w:p w:rsidR="00995941" w:rsidRPr="00D221A9" w:rsidRDefault="00995941" w:rsidP="00CE375C">
      <w:pPr>
        <w:pStyle w:val="ESSPNormalny"/>
        <w:tabs>
          <w:tab w:val="left" w:pos="567"/>
        </w:tabs>
        <w:rPr>
          <w:lang w:eastAsia="en-US"/>
        </w:rPr>
      </w:pPr>
    </w:p>
    <w:p w:rsidR="00995941" w:rsidRPr="00D221A9" w:rsidRDefault="00995941" w:rsidP="00CE375C">
      <w:pPr>
        <w:pStyle w:val="ESSPNormalny"/>
        <w:tabs>
          <w:tab w:val="left" w:pos="567"/>
        </w:tabs>
        <w:rPr>
          <w:lang w:eastAsia="en-US"/>
        </w:rPr>
      </w:pPr>
    </w:p>
    <w:p w:rsidR="00995941" w:rsidRPr="00D221A9" w:rsidRDefault="00995941" w:rsidP="00CE375C">
      <w:pPr>
        <w:pStyle w:val="ESSPNormalny"/>
        <w:tabs>
          <w:tab w:val="left" w:pos="567"/>
        </w:tabs>
        <w:rPr>
          <w:lang w:eastAsia="en-US"/>
        </w:rPr>
      </w:pPr>
    </w:p>
    <w:p w:rsidR="00995941" w:rsidRPr="00D221A9" w:rsidRDefault="00995941" w:rsidP="00CE375C">
      <w:pPr>
        <w:pStyle w:val="ESSPNormalny"/>
        <w:tabs>
          <w:tab w:val="left" w:pos="567"/>
        </w:tabs>
        <w:rPr>
          <w:lang w:eastAsia="en-US"/>
        </w:rPr>
      </w:pPr>
    </w:p>
    <w:p w:rsidR="00995941" w:rsidRPr="00D221A9" w:rsidRDefault="00995941" w:rsidP="00CE375C">
      <w:pPr>
        <w:pStyle w:val="ESSPNormalny"/>
        <w:tabs>
          <w:tab w:val="left" w:pos="567"/>
        </w:tabs>
        <w:rPr>
          <w:lang w:eastAsia="en-US"/>
        </w:rPr>
      </w:pPr>
    </w:p>
    <w:p w:rsidR="00995941" w:rsidRPr="00D221A9" w:rsidRDefault="00995941" w:rsidP="00CE375C">
      <w:pPr>
        <w:pStyle w:val="ESSPNormalny"/>
        <w:tabs>
          <w:tab w:val="left" w:pos="567"/>
        </w:tabs>
        <w:rPr>
          <w:lang w:eastAsia="en-US"/>
        </w:rPr>
      </w:pPr>
    </w:p>
    <w:p w:rsidR="00995941" w:rsidRPr="00D221A9" w:rsidRDefault="00995941" w:rsidP="00CE375C">
      <w:pPr>
        <w:pStyle w:val="ESSPNormalny"/>
        <w:tabs>
          <w:tab w:val="left" w:pos="567"/>
        </w:tabs>
        <w:rPr>
          <w:lang w:eastAsia="en-US"/>
        </w:rPr>
      </w:pPr>
    </w:p>
    <w:p w:rsidR="00995941" w:rsidRPr="00D221A9" w:rsidRDefault="00995941" w:rsidP="00CE375C">
      <w:pPr>
        <w:pStyle w:val="ESSPNormalny"/>
        <w:tabs>
          <w:tab w:val="left" w:pos="567"/>
        </w:tabs>
        <w:rPr>
          <w:lang w:eastAsia="en-US"/>
        </w:rPr>
      </w:pPr>
    </w:p>
    <w:p w:rsidR="00995941" w:rsidRPr="00D221A9" w:rsidRDefault="00995941" w:rsidP="00CE375C">
      <w:pPr>
        <w:pStyle w:val="ESSPNormalny"/>
        <w:tabs>
          <w:tab w:val="left" w:pos="567"/>
        </w:tabs>
        <w:rPr>
          <w:lang w:eastAsia="en-US"/>
        </w:rPr>
      </w:pPr>
    </w:p>
    <w:p w:rsidR="00995941" w:rsidRPr="00D221A9" w:rsidRDefault="00995941" w:rsidP="00CE375C">
      <w:pPr>
        <w:pStyle w:val="ESSPNormalny"/>
        <w:tabs>
          <w:tab w:val="left" w:pos="567"/>
        </w:tabs>
        <w:rPr>
          <w:lang w:eastAsia="en-US"/>
        </w:rPr>
      </w:pPr>
    </w:p>
    <w:p w:rsidR="00995941" w:rsidRPr="00D221A9" w:rsidRDefault="00995941" w:rsidP="00CE375C">
      <w:pPr>
        <w:pStyle w:val="ESSPNormalny"/>
        <w:tabs>
          <w:tab w:val="left" w:pos="567"/>
        </w:tabs>
        <w:rPr>
          <w:lang w:eastAsia="en-US"/>
        </w:rPr>
      </w:pPr>
    </w:p>
    <w:p w:rsidR="00995941" w:rsidRPr="00D221A9" w:rsidRDefault="00995941" w:rsidP="00CE375C">
      <w:pPr>
        <w:pStyle w:val="ESSPNormalny"/>
        <w:tabs>
          <w:tab w:val="left" w:pos="567"/>
        </w:tabs>
        <w:rPr>
          <w:lang w:eastAsia="en-US"/>
        </w:rPr>
      </w:pPr>
    </w:p>
    <w:p w:rsidR="00995941" w:rsidRPr="00D221A9" w:rsidRDefault="00995941" w:rsidP="00CE375C">
      <w:pPr>
        <w:pStyle w:val="ESSPNormalny"/>
        <w:tabs>
          <w:tab w:val="left" w:pos="567"/>
        </w:tabs>
        <w:rPr>
          <w:lang w:eastAsia="en-US"/>
        </w:rPr>
      </w:pPr>
    </w:p>
    <w:p w:rsidR="00995941" w:rsidRPr="00D221A9" w:rsidRDefault="00995941" w:rsidP="00CE375C">
      <w:pPr>
        <w:pStyle w:val="ESSPNormalny"/>
        <w:tabs>
          <w:tab w:val="left" w:pos="567"/>
        </w:tabs>
        <w:rPr>
          <w:lang w:eastAsia="en-US"/>
        </w:rPr>
      </w:pPr>
    </w:p>
    <w:p w:rsidR="00995941" w:rsidRPr="00D221A9" w:rsidRDefault="00995941" w:rsidP="00D85B06">
      <w:pPr>
        <w:pStyle w:val="ESSPRoz1"/>
        <w:ind w:left="709"/>
      </w:pPr>
      <w:r w:rsidRPr="00D221A9">
        <w:lastRenderedPageBreak/>
        <w:br/>
      </w:r>
      <w:r w:rsidRPr="00D221A9">
        <w:br/>
        <w:t>Postanowienia końcowe</w:t>
      </w:r>
    </w:p>
    <w:p w:rsidR="00995941" w:rsidRPr="00D221A9" w:rsidRDefault="00995941" w:rsidP="00CE375C">
      <w:pPr>
        <w:pStyle w:val="ESSPLista1"/>
        <w:keepNext/>
        <w:keepLines/>
        <w:numPr>
          <w:ilvl w:val="0"/>
          <w:numId w:val="24"/>
        </w:numPr>
      </w:pPr>
      <w:r w:rsidRPr="00D221A9">
        <w:t xml:space="preserve">Zasady przetwarzania danych osobowych, których Administratorem jest </w:t>
      </w:r>
      <w:r w:rsidRPr="0050734A">
        <w:rPr>
          <w:bCs/>
          <w:noProof/>
        </w:rPr>
        <w:t>Publiczna Szkoła Podstawowa im. Orła Białego w Michałówce</w:t>
      </w:r>
      <w:r w:rsidRPr="00D221A9">
        <w:rPr>
          <w:bCs/>
          <w:noProof/>
        </w:rPr>
        <w:t xml:space="preserve"> </w:t>
      </w:r>
      <w:r w:rsidRPr="00D221A9">
        <w:t>przez podmioty zewnętrzne regulują, na podstawie szczegółowych zasad określonych w niniejszej Instrukcji stosowne umowy zawarte w tym zakresie z tymi podmiotami.</w:t>
      </w:r>
    </w:p>
    <w:p w:rsidR="00995941" w:rsidRDefault="00995941" w:rsidP="00A63725">
      <w:pPr>
        <w:pStyle w:val="ESSPLista1"/>
        <w:numPr>
          <w:ilvl w:val="0"/>
          <w:numId w:val="24"/>
        </w:numPr>
        <w:sectPr w:rsidR="00995941" w:rsidSect="003247A2">
          <w:type w:val="continuous"/>
          <w:pgSz w:w="11906" w:h="16838" w:code="9"/>
          <w:pgMar w:top="1418" w:right="1418" w:bottom="1418" w:left="1418" w:header="709" w:footer="397" w:gutter="0"/>
          <w:cols w:space="708"/>
          <w:docGrid w:linePitch="360"/>
        </w:sectPr>
      </w:pPr>
      <w:r w:rsidRPr="00D221A9">
        <w:t xml:space="preserve">W sprawach nieuregulowanych niniejszą Instrukcją zastosowanie znajdują przepisy obowiązującego prawa, oraz wytyczne dotyczące zasad przetwarzania danych </w:t>
      </w:r>
      <w:r w:rsidRPr="00D221A9">
        <w:br/>
        <w:t>w systemach informatycznych, realizowane przez podmioty publiczne, oraz Norma PN ISO/IEC 27001 i Norma PN-ISO/IEC 27002.</w:t>
      </w:r>
    </w:p>
    <w:p w:rsidR="00995941" w:rsidRPr="00D221A9" w:rsidRDefault="00995941" w:rsidP="00995941">
      <w:pPr>
        <w:pStyle w:val="ESSPLista1"/>
        <w:ind w:left="714"/>
      </w:pPr>
    </w:p>
    <w:sectPr w:rsidR="00995941" w:rsidRPr="00D221A9" w:rsidSect="00995941">
      <w:type w:val="continuous"/>
      <w:pgSz w:w="11906" w:h="16838" w:code="9"/>
      <w:pgMar w:top="1418" w:right="1418" w:bottom="1418"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4F" w:rsidRDefault="00FE4A4F" w:rsidP="008175AF">
      <w:r>
        <w:separator/>
      </w:r>
    </w:p>
  </w:endnote>
  <w:endnote w:type="continuationSeparator" w:id="0">
    <w:p w:rsidR="00FE4A4F" w:rsidRDefault="00FE4A4F" w:rsidP="0081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Demi Cond">
    <w:panose1 w:val="020B07060304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85340"/>
      <w:docPartObj>
        <w:docPartGallery w:val="Page Numbers (Bottom of Page)"/>
        <w:docPartUnique/>
      </w:docPartObj>
    </w:sdtPr>
    <w:sdtContent>
      <w:p w:rsidR="00E60E0B" w:rsidRPr="0052442D" w:rsidRDefault="00E60E0B" w:rsidP="0052442D">
        <w:pPr>
          <w:pStyle w:val="Stopka"/>
          <w:pBdr>
            <w:top w:val="single" w:sz="4" w:space="1" w:color="auto"/>
            <w:left w:val="single" w:sz="4" w:space="4" w:color="auto"/>
            <w:bottom w:val="single" w:sz="4" w:space="2" w:color="auto"/>
            <w:right w:val="single" w:sz="4" w:space="4" w:color="auto"/>
          </w:pBdr>
          <w:spacing w:before="360" w:after="240"/>
          <w:jc w:val="center"/>
          <w:rPr>
            <w:rFonts w:ascii="Arial" w:hAnsi="Arial" w:cs="Arial"/>
            <w:sz w:val="18"/>
          </w:rPr>
        </w:pPr>
        <w:r>
          <w:rPr>
            <w:rFonts w:ascii="Arial" w:hAnsi="Arial" w:cs="Arial"/>
            <w:sz w:val="18"/>
          </w:rPr>
          <w:t>Do użytku wewnętrznego</w:t>
        </w:r>
        <w:r w:rsidRPr="0050734A">
          <w:rPr>
            <w:rFonts w:ascii="Arial" w:hAnsi="Arial" w:cs="Arial"/>
            <w:bCs/>
            <w:noProof/>
            <w:sz w:val="18"/>
            <w:szCs w:val="18"/>
          </w:rPr>
          <w:t xml:space="preserve"> Szkoła Podstawowa im. Orła Białego w Michałówce</w:t>
        </w:r>
        <w:r>
          <w:rPr>
            <w:rFonts w:ascii="Arial" w:hAnsi="Arial" w:cs="Arial"/>
            <w:bCs/>
            <w:noProof/>
            <w:sz w:val="18"/>
            <w:szCs w:val="18"/>
          </w:rPr>
          <w:t xml:space="preserve">, </w:t>
        </w:r>
        <w:r w:rsidRPr="0050734A">
          <w:rPr>
            <w:rFonts w:ascii="Arial" w:hAnsi="Arial" w:cs="Arial"/>
            <w:bCs/>
            <w:noProof/>
            <w:sz w:val="18"/>
            <w:szCs w:val="18"/>
          </w:rPr>
          <w:t>Michałówka</w:t>
        </w:r>
        <w:r>
          <w:rPr>
            <w:rFonts w:ascii="Arial" w:hAnsi="Arial" w:cs="Arial"/>
            <w:bCs/>
            <w:noProof/>
            <w:sz w:val="18"/>
            <w:szCs w:val="18"/>
          </w:rPr>
          <w:t xml:space="preserve"> </w:t>
        </w:r>
        <w:r w:rsidRPr="0050734A">
          <w:rPr>
            <w:rFonts w:ascii="Arial" w:hAnsi="Arial" w:cs="Arial"/>
            <w:bCs/>
            <w:noProof/>
            <w:sz w:val="18"/>
            <w:szCs w:val="18"/>
          </w:rPr>
          <w:t>3</w:t>
        </w:r>
        <w:r>
          <w:rPr>
            <w:rFonts w:ascii="Arial" w:hAnsi="Arial" w:cs="Arial"/>
            <w:bCs/>
            <w:noProof/>
            <w:sz w:val="18"/>
            <w:szCs w:val="18"/>
          </w:rPr>
          <w:t xml:space="preserve">, </w:t>
        </w:r>
        <w:r w:rsidRPr="0050734A">
          <w:rPr>
            <w:rFonts w:ascii="Arial" w:hAnsi="Arial" w:cs="Arial"/>
            <w:bCs/>
            <w:noProof/>
            <w:sz w:val="18"/>
            <w:szCs w:val="18"/>
          </w:rPr>
          <w:t>08-400</w:t>
        </w:r>
        <w:r>
          <w:rPr>
            <w:rFonts w:ascii="Arial" w:hAnsi="Arial" w:cs="Arial"/>
            <w:bCs/>
            <w:noProof/>
            <w:sz w:val="18"/>
            <w:szCs w:val="18"/>
          </w:rPr>
          <w:t xml:space="preserve"> </w:t>
        </w:r>
        <w:r w:rsidRPr="0050734A">
          <w:rPr>
            <w:rFonts w:ascii="Arial" w:hAnsi="Arial" w:cs="Arial"/>
            <w:bCs/>
            <w:noProof/>
            <w:sz w:val="18"/>
            <w:szCs w:val="18"/>
          </w:rPr>
          <w:t>Garwolin</w:t>
        </w:r>
        <w:r w:rsidRPr="00176886">
          <w:rPr>
            <w:rFonts w:ascii="Arial" w:hAnsi="Arial" w:cs="Arial"/>
            <w:sz w:val="18"/>
          </w:rPr>
          <w:t xml:space="preserve"> – </w:t>
        </w:r>
        <w:r>
          <w:rPr>
            <w:rFonts w:ascii="Arial" w:hAnsi="Arial" w:cs="Arial"/>
            <w:sz w:val="18"/>
          </w:rPr>
          <w:t>– podlega nadzorowi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4F" w:rsidRDefault="00FE4A4F" w:rsidP="008175AF">
      <w:r>
        <w:separator/>
      </w:r>
    </w:p>
  </w:footnote>
  <w:footnote w:type="continuationSeparator" w:id="0">
    <w:p w:rsidR="00FE4A4F" w:rsidRDefault="00FE4A4F" w:rsidP="00817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387" w:type="dxa"/>
      <w:jc w:val="center"/>
      <w:tblLook w:val="04A0" w:firstRow="1" w:lastRow="0" w:firstColumn="1" w:lastColumn="0" w:noHBand="0" w:noVBand="1"/>
    </w:tblPr>
    <w:tblGrid>
      <w:gridCol w:w="2144"/>
      <w:gridCol w:w="5220"/>
      <w:gridCol w:w="1498"/>
      <w:gridCol w:w="1525"/>
    </w:tblGrid>
    <w:tr w:rsidR="00E60E0B" w:rsidRPr="00E45B91" w:rsidTr="00071158">
      <w:trPr>
        <w:trHeight w:val="523"/>
        <w:jc w:val="center"/>
      </w:trPr>
      <w:tc>
        <w:tcPr>
          <w:tcW w:w="2144" w:type="dxa"/>
          <w:vMerge w:val="restart"/>
          <w:vAlign w:val="center"/>
        </w:tcPr>
        <w:p w:rsidR="00E60E0B" w:rsidRPr="00E45B91" w:rsidRDefault="00E60E0B" w:rsidP="002B4DD4">
          <w:pPr>
            <w:pStyle w:val="Nagwek"/>
            <w:spacing w:before="120" w:after="120"/>
            <w:jc w:val="center"/>
            <w:rPr>
              <w:rFonts w:ascii="Arial" w:hAnsi="Arial" w:cs="Arial"/>
              <w:sz w:val="20"/>
              <w:szCs w:val="20"/>
            </w:rPr>
          </w:pPr>
          <w:r>
            <w:rPr>
              <w:rFonts w:ascii="Arial" w:hAnsi="Arial" w:cs="Arial"/>
              <w:sz w:val="20"/>
              <w:szCs w:val="20"/>
            </w:rPr>
            <w:t xml:space="preserve">   </w:t>
          </w:r>
        </w:p>
      </w:tc>
      <w:tc>
        <w:tcPr>
          <w:tcW w:w="5220" w:type="dxa"/>
          <w:vMerge w:val="restart"/>
          <w:vAlign w:val="center"/>
        </w:tcPr>
        <w:p w:rsidR="00E60E0B" w:rsidRDefault="00E60E0B" w:rsidP="000253B1">
          <w:pPr>
            <w:pStyle w:val="Nagwek"/>
            <w:jc w:val="center"/>
            <w:rPr>
              <w:rFonts w:ascii="Arial" w:hAnsi="Arial" w:cs="Arial"/>
              <w:b/>
              <w:noProof/>
            </w:rPr>
          </w:pPr>
          <w:r w:rsidRPr="0050734A">
            <w:rPr>
              <w:rFonts w:ascii="Arial" w:hAnsi="Arial" w:cs="Arial"/>
              <w:b/>
              <w:noProof/>
            </w:rPr>
            <w:t xml:space="preserve">Szkoła Podstawowa im. Orła Białego </w:t>
          </w:r>
        </w:p>
        <w:p w:rsidR="00E60E0B" w:rsidRDefault="00E60E0B" w:rsidP="000253B1">
          <w:pPr>
            <w:pStyle w:val="Nagwek"/>
            <w:jc w:val="center"/>
            <w:rPr>
              <w:rFonts w:ascii="Arial" w:hAnsi="Arial" w:cs="Arial"/>
              <w:b/>
              <w:noProof/>
            </w:rPr>
          </w:pPr>
          <w:r w:rsidRPr="0050734A">
            <w:rPr>
              <w:rFonts w:ascii="Arial" w:hAnsi="Arial" w:cs="Arial"/>
              <w:b/>
              <w:noProof/>
            </w:rPr>
            <w:t>w Michałówce</w:t>
          </w:r>
          <w:r>
            <w:rPr>
              <w:rFonts w:ascii="Arial" w:hAnsi="Arial" w:cs="Arial"/>
              <w:b/>
              <w:noProof/>
            </w:rPr>
            <w:t>,</w:t>
          </w:r>
        </w:p>
        <w:p w:rsidR="00E60E0B" w:rsidRPr="0045211E" w:rsidRDefault="00E60E0B" w:rsidP="000253B1">
          <w:pPr>
            <w:pStyle w:val="Nagwek"/>
            <w:jc w:val="center"/>
            <w:rPr>
              <w:rFonts w:ascii="Arial" w:hAnsi="Arial" w:cs="Arial"/>
              <w:b/>
              <w:sz w:val="18"/>
              <w:szCs w:val="18"/>
            </w:rPr>
          </w:pPr>
          <w:r>
            <w:rPr>
              <w:rFonts w:ascii="Arial" w:hAnsi="Arial" w:cs="Arial"/>
              <w:b/>
              <w:noProof/>
            </w:rPr>
            <w:t xml:space="preserve"> </w:t>
          </w:r>
          <w:r w:rsidRPr="0050734A">
            <w:rPr>
              <w:rFonts w:ascii="Arial" w:hAnsi="Arial" w:cs="Arial"/>
              <w:b/>
              <w:noProof/>
            </w:rPr>
            <w:t>Michałówka</w:t>
          </w:r>
          <w:r>
            <w:rPr>
              <w:rFonts w:ascii="Arial" w:hAnsi="Arial" w:cs="Arial"/>
              <w:b/>
              <w:noProof/>
            </w:rPr>
            <w:t xml:space="preserve"> </w:t>
          </w:r>
          <w:r w:rsidRPr="0050734A">
            <w:rPr>
              <w:rFonts w:ascii="Arial" w:hAnsi="Arial" w:cs="Arial"/>
              <w:b/>
              <w:noProof/>
            </w:rPr>
            <w:t>3</w:t>
          </w:r>
          <w:r>
            <w:rPr>
              <w:rFonts w:ascii="Arial" w:hAnsi="Arial" w:cs="Arial"/>
              <w:b/>
              <w:noProof/>
            </w:rPr>
            <w:t xml:space="preserve">, </w:t>
          </w:r>
          <w:r w:rsidRPr="0050734A">
            <w:rPr>
              <w:rFonts w:ascii="Arial" w:hAnsi="Arial" w:cs="Arial"/>
              <w:b/>
              <w:noProof/>
            </w:rPr>
            <w:t>08-400</w:t>
          </w:r>
          <w:r>
            <w:rPr>
              <w:rFonts w:ascii="Arial" w:hAnsi="Arial" w:cs="Arial"/>
              <w:b/>
              <w:noProof/>
            </w:rPr>
            <w:t xml:space="preserve"> </w:t>
          </w:r>
          <w:r w:rsidRPr="0050734A">
            <w:rPr>
              <w:rFonts w:ascii="Arial" w:hAnsi="Arial" w:cs="Arial"/>
              <w:b/>
              <w:noProof/>
            </w:rPr>
            <w:t>Garwolin</w:t>
          </w:r>
        </w:p>
      </w:tc>
      <w:tc>
        <w:tcPr>
          <w:tcW w:w="1498" w:type="dxa"/>
        </w:tcPr>
        <w:p w:rsidR="00E60E0B" w:rsidRPr="00F94011" w:rsidRDefault="00E60E0B" w:rsidP="002B4DD4">
          <w:pPr>
            <w:pStyle w:val="Nagwek"/>
            <w:spacing w:before="120" w:after="120"/>
            <w:jc w:val="center"/>
            <w:rPr>
              <w:rFonts w:ascii="Arial" w:hAnsi="Arial" w:cs="Arial"/>
              <w:sz w:val="18"/>
              <w:szCs w:val="18"/>
            </w:rPr>
          </w:pPr>
          <w:r w:rsidRPr="00F94011">
            <w:rPr>
              <w:rFonts w:ascii="Arial" w:hAnsi="Arial" w:cs="Arial"/>
              <w:sz w:val="18"/>
              <w:szCs w:val="18"/>
            </w:rPr>
            <w:t>Strona</w:t>
          </w:r>
        </w:p>
      </w:tc>
      <w:tc>
        <w:tcPr>
          <w:tcW w:w="1525" w:type="dxa"/>
        </w:tcPr>
        <w:p w:rsidR="00E60E0B" w:rsidRPr="006B7EBF" w:rsidRDefault="00E60E0B" w:rsidP="002B4DD4">
          <w:pPr>
            <w:pStyle w:val="Nagwek"/>
            <w:spacing w:before="120" w:after="120"/>
            <w:jc w:val="center"/>
            <w:rPr>
              <w:rFonts w:ascii="Arial" w:hAnsi="Arial" w:cs="Arial"/>
            </w:rPr>
          </w:pPr>
          <w:r w:rsidRPr="006B7EBF">
            <w:rPr>
              <w:rFonts w:ascii="Arial" w:hAnsi="Arial" w:cs="Arial"/>
            </w:rPr>
            <w:fldChar w:fldCharType="begin"/>
          </w:r>
          <w:r w:rsidRPr="006B7EBF">
            <w:rPr>
              <w:rFonts w:ascii="Arial" w:hAnsi="Arial" w:cs="Arial"/>
            </w:rPr>
            <w:instrText xml:space="preserve"> PAGE   \* MERGEFORMAT </w:instrText>
          </w:r>
          <w:r w:rsidRPr="006B7EBF">
            <w:rPr>
              <w:rFonts w:ascii="Arial" w:hAnsi="Arial" w:cs="Arial"/>
            </w:rPr>
            <w:fldChar w:fldCharType="separate"/>
          </w:r>
          <w:r w:rsidR="00B82271">
            <w:rPr>
              <w:rFonts w:ascii="Arial" w:hAnsi="Arial" w:cs="Arial"/>
              <w:noProof/>
            </w:rPr>
            <w:t>52</w:t>
          </w:r>
          <w:r w:rsidRPr="006B7EBF">
            <w:rPr>
              <w:rFonts w:ascii="Arial" w:hAnsi="Arial" w:cs="Arial"/>
            </w:rPr>
            <w:fldChar w:fldCharType="end"/>
          </w:r>
        </w:p>
      </w:tc>
    </w:tr>
    <w:tr w:rsidR="00E60E0B" w:rsidRPr="00E45B91" w:rsidTr="002543D2">
      <w:trPr>
        <w:trHeight w:val="901"/>
        <w:jc w:val="center"/>
      </w:trPr>
      <w:tc>
        <w:tcPr>
          <w:tcW w:w="2144" w:type="dxa"/>
          <w:vMerge/>
        </w:tcPr>
        <w:p w:rsidR="00E60E0B" w:rsidRPr="00E45B91" w:rsidRDefault="00E60E0B" w:rsidP="002B4DD4">
          <w:pPr>
            <w:pStyle w:val="Nagwek"/>
            <w:rPr>
              <w:rFonts w:ascii="Arial" w:hAnsi="Arial" w:cs="Arial"/>
              <w:sz w:val="20"/>
              <w:szCs w:val="20"/>
            </w:rPr>
          </w:pPr>
        </w:p>
      </w:tc>
      <w:tc>
        <w:tcPr>
          <w:tcW w:w="5220" w:type="dxa"/>
          <w:vMerge/>
        </w:tcPr>
        <w:p w:rsidR="00E60E0B" w:rsidRPr="00E45B91" w:rsidRDefault="00E60E0B" w:rsidP="002B4DD4">
          <w:pPr>
            <w:pStyle w:val="Nagwek"/>
            <w:jc w:val="center"/>
            <w:rPr>
              <w:rFonts w:ascii="Arial" w:hAnsi="Arial" w:cs="Arial"/>
              <w:sz w:val="20"/>
              <w:szCs w:val="20"/>
            </w:rPr>
          </w:pPr>
        </w:p>
      </w:tc>
      <w:tc>
        <w:tcPr>
          <w:tcW w:w="1498" w:type="dxa"/>
        </w:tcPr>
        <w:p w:rsidR="00E60E0B" w:rsidRPr="00F94011" w:rsidRDefault="00E60E0B" w:rsidP="002B4DD4">
          <w:pPr>
            <w:pStyle w:val="Nagwek"/>
            <w:spacing w:before="120" w:after="120"/>
            <w:jc w:val="center"/>
            <w:rPr>
              <w:rFonts w:ascii="Arial" w:hAnsi="Arial" w:cs="Arial"/>
              <w:sz w:val="18"/>
              <w:szCs w:val="18"/>
            </w:rPr>
          </w:pPr>
          <w:r>
            <w:rPr>
              <w:rFonts w:ascii="Arial" w:hAnsi="Arial" w:cs="Arial"/>
              <w:sz w:val="18"/>
              <w:szCs w:val="18"/>
            </w:rPr>
            <w:t>Wydanie</w:t>
          </w:r>
        </w:p>
      </w:tc>
      <w:tc>
        <w:tcPr>
          <w:tcW w:w="1525" w:type="dxa"/>
        </w:tcPr>
        <w:p w:rsidR="00E60E0B" w:rsidRPr="00A339DD" w:rsidRDefault="00E60E0B" w:rsidP="002B4DD4">
          <w:pPr>
            <w:pStyle w:val="Nagwek"/>
            <w:spacing w:before="120" w:after="120"/>
            <w:jc w:val="center"/>
            <w:rPr>
              <w:rFonts w:ascii="Arial" w:hAnsi="Arial" w:cs="Arial"/>
            </w:rPr>
          </w:pPr>
          <w:r w:rsidRPr="00A339DD">
            <w:rPr>
              <w:rFonts w:ascii="Arial" w:hAnsi="Arial" w:cs="Arial"/>
            </w:rPr>
            <w:t>1</w:t>
          </w:r>
        </w:p>
      </w:tc>
    </w:tr>
  </w:tbl>
  <w:p w:rsidR="00E60E0B" w:rsidRDefault="00E60E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B49"/>
    <w:multiLevelType w:val="multilevel"/>
    <w:tmpl w:val="9594FCF0"/>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134"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1">
    <w:nsid w:val="01512D78"/>
    <w:multiLevelType w:val="multilevel"/>
    <w:tmpl w:val="284662BE"/>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247"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2">
    <w:nsid w:val="05E54CA2"/>
    <w:multiLevelType w:val="multilevel"/>
    <w:tmpl w:val="A2FC0738"/>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247"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3">
    <w:nsid w:val="0BC251EE"/>
    <w:multiLevelType w:val="multilevel"/>
    <w:tmpl w:val="9594FCF0"/>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134"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4">
    <w:nsid w:val="120925D8"/>
    <w:multiLevelType w:val="multilevel"/>
    <w:tmpl w:val="93629854"/>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247"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5">
    <w:nsid w:val="15742C39"/>
    <w:multiLevelType w:val="hybridMultilevel"/>
    <w:tmpl w:val="820CA830"/>
    <w:lvl w:ilvl="0" w:tplc="A45847A4">
      <w:start w:val="1"/>
      <w:numFmt w:val="bullet"/>
      <w:lvlText w:val=""/>
      <w:lvlJc w:val="left"/>
      <w:pPr>
        <w:tabs>
          <w:tab w:val="num" w:pos="1701"/>
        </w:tabs>
        <w:ind w:left="1701" w:hanging="397"/>
      </w:pPr>
      <w:rPr>
        <w:rFonts w:ascii="Symbol" w:hAnsi="Symbol" w:hint="default"/>
      </w:rPr>
    </w:lvl>
    <w:lvl w:ilvl="1" w:tplc="DFEE3E16">
      <w:start w:val="1"/>
      <w:numFmt w:val="bullet"/>
      <w:pStyle w:val="Akapit2punktory"/>
      <w:lvlText w:val=""/>
      <w:lvlJc w:val="left"/>
      <w:pPr>
        <w:tabs>
          <w:tab w:val="num" w:pos="2214"/>
        </w:tabs>
        <w:ind w:left="2214" w:hanging="567"/>
      </w:pPr>
      <w:rPr>
        <w:rFonts w:ascii="Symbol" w:hAnsi="Symbol"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6">
    <w:nsid w:val="19297CFA"/>
    <w:multiLevelType w:val="multilevel"/>
    <w:tmpl w:val="12720A5E"/>
    <w:lvl w:ilvl="0">
      <w:start w:val="1"/>
      <w:numFmt w:val="decimal"/>
      <w:lvlText w:val="%1."/>
      <w:lvlJc w:val="left"/>
      <w:pPr>
        <w:tabs>
          <w:tab w:val="num" w:pos="391"/>
        </w:tabs>
        <w:ind w:left="714" w:hanging="323"/>
      </w:pPr>
      <w:rPr>
        <w:rFonts w:hint="default"/>
        <w:b w:val="0"/>
        <w:color w:val="auto"/>
        <w:sz w:val="22"/>
        <w:szCs w:val="22"/>
      </w:rPr>
    </w:lvl>
    <w:lvl w:ilvl="1">
      <w:start w:val="1"/>
      <w:numFmt w:val="decimal"/>
      <w:lvlText w:val="%2)"/>
      <w:lvlJc w:val="left"/>
      <w:pPr>
        <w:ind w:left="1134" w:hanging="397"/>
      </w:pPr>
      <w:rPr>
        <w:rFonts w:hint="default"/>
        <w:b w:val="0"/>
      </w:rPr>
    </w:lvl>
    <w:lvl w:ilvl="2">
      <w:start w:val="1"/>
      <w:numFmt w:val="lowerLetter"/>
      <w:lvlText w:val="%3)"/>
      <w:lvlJc w:val="left"/>
      <w:pPr>
        <w:ind w:left="1644" w:hanging="39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7">
    <w:nsid w:val="19A2058A"/>
    <w:multiLevelType w:val="multilevel"/>
    <w:tmpl w:val="FC20FB42"/>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247"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8">
    <w:nsid w:val="1BCE6C76"/>
    <w:multiLevelType w:val="hybridMultilevel"/>
    <w:tmpl w:val="66A8AA4A"/>
    <w:lvl w:ilvl="0" w:tplc="84C6329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73094A"/>
    <w:multiLevelType w:val="hybridMultilevel"/>
    <w:tmpl w:val="25CEA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7817F8"/>
    <w:multiLevelType w:val="multilevel"/>
    <w:tmpl w:val="EA0A0986"/>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247"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11">
    <w:nsid w:val="23D439F0"/>
    <w:multiLevelType w:val="multilevel"/>
    <w:tmpl w:val="0FBCE174"/>
    <w:lvl w:ilvl="0">
      <w:start w:val="1"/>
      <w:numFmt w:val="upperRoman"/>
      <w:pStyle w:val="ESSPRoz1"/>
      <w:lvlText w:val="Rozdział %1."/>
      <w:lvlJc w:val="left"/>
      <w:pPr>
        <w:tabs>
          <w:tab w:val="num" w:pos="10065"/>
        </w:tabs>
        <w:ind w:left="8364" w:firstLine="0"/>
      </w:pPr>
      <w:rPr>
        <w:rFonts w:ascii="Arial" w:hAnsi="Arial" w:cs="Arial" w:hint="default"/>
        <w:b/>
        <w:bCs/>
        <w:i w:val="0"/>
        <w:iCs w:val="0"/>
        <w:caps/>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3DF6B0A"/>
    <w:multiLevelType w:val="hybridMultilevel"/>
    <w:tmpl w:val="3F42287A"/>
    <w:lvl w:ilvl="0" w:tplc="6DB070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6B4A97"/>
    <w:multiLevelType w:val="hybridMultilevel"/>
    <w:tmpl w:val="84042026"/>
    <w:lvl w:ilvl="0" w:tplc="7F3A67FA">
      <w:start w:val="1"/>
      <w:numFmt w:val="decimal"/>
      <w:pStyle w:val="Nagwek2"/>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6C029B"/>
    <w:multiLevelType w:val="multilevel"/>
    <w:tmpl w:val="07C8C150"/>
    <w:lvl w:ilvl="0">
      <w:start w:val="1"/>
      <w:numFmt w:val="decimal"/>
      <w:pStyle w:val="n1"/>
      <w:lvlText w:val="%1."/>
      <w:lvlJc w:val="left"/>
      <w:pPr>
        <w:ind w:left="720" w:hanging="360"/>
      </w:pPr>
      <w:rPr>
        <w:rFonts w:hint="default"/>
        <w:b w:val="0"/>
        <w:sz w:val="24"/>
        <w:szCs w:val="24"/>
      </w:rPr>
    </w:lvl>
    <w:lvl w:ilvl="1">
      <w:start w:val="1"/>
      <w:numFmt w:val="decimal"/>
      <w:pStyle w:val="n2"/>
      <w:isLgl/>
      <w:lvlText w:val="%1.%2."/>
      <w:lvlJc w:val="left"/>
      <w:pPr>
        <w:ind w:left="1146" w:hanging="720"/>
      </w:pPr>
      <w:rPr>
        <w:rFonts w:hint="default"/>
        <w:b w:val="0"/>
      </w:rPr>
    </w:lvl>
    <w:lvl w:ilvl="2">
      <w:start w:val="1"/>
      <w:numFmt w:val="decimal"/>
      <w:isLgl/>
      <w:lvlText w:val="%1.%2.%3."/>
      <w:lvlJc w:val="left"/>
      <w:pPr>
        <w:ind w:left="1212" w:hanging="720"/>
      </w:pPr>
      <w:rPr>
        <w:rFonts w:hint="default"/>
        <w:b w:val="0"/>
        <w:color w:val="auto"/>
        <w:sz w:val="22"/>
        <w:szCs w:val="22"/>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5">
    <w:nsid w:val="249C2ECA"/>
    <w:multiLevelType w:val="hybridMultilevel"/>
    <w:tmpl w:val="BCFEE072"/>
    <w:lvl w:ilvl="0" w:tplc="1C5E9B00">
      <w:start w:val="1"/>
      <w:numFmt w:val="upperLetter"/>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362B13"/>
    <w:multiLevelType w:val="multilevel"/>
    <w:tmpl w:val="5DD8B93C"/>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247"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17">
    <w:nsid w:val="263E5818"/>
    <w:multiLevelType w:val="hybridMultilevel"/>
    <w:tmpl w:val="DBEC746E"/>
    <w:lvl w:ilvl="0" w:tplc="2850CBDE">
      <w:start w:val="1"/>
      <w:numFmt w:val="bullet"/>
      <w:pStyle w:val="ESSPWyp"/>
      <w:lvlText w:val="-"/>
      <w:lvlJc w:val="left"/>
      <w:pPr>
        <w:tabs>
          <w:tab w:val="num" w:pos="1701"/>
        </w:tabs>
        <w:ind w:left="1701" w:hanging="56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81E88"/>
    <w:multiLevelType w:val="hybridMultilevel"/>
    <w:tmpl w:val="3230E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996A19"/>
    <w:multiLevelType w:val="multilevel"/>
    <w:tmpl w:val="8CA8991E"/>
    <w:lvl w:ilvl="0">
      <w:start w:val="1"/>
      <w:numFmt w:val="decimal"/>
      <w:pStyle w:val="eSecureUmowaZalacznik"/>
      <w:lvlText w:val="Załącznik nr %1"/>
      <w:lvlJc w:val="left"/>
      <w:pPr>
        <w:tabs>
          <w:tab w:val="num" w:pos="0"/>
        </w:tabs>
        <w:ind w:left="0" w:firstLine="0"/>
      </w:pPr>
      <w:rPr>
        <w:rFonts w:asciiTheme="minorHAnsi" w:hAnsiTheme="minorHAnsi" w:hint="default"/>
        <w:b w:val="0"/>
        <w:i/>
        <w:caps/>
        <w:color w:val="auto"/>
        <w:sz w:val="32"/>
        <w:szCs w:val="28"/>
        <w:u w:val="none"/>
      </w:rPr>
    </w:lvl>
    <w:lvl w:ilvl="1">
      <w:start w:val="1"/>
      <w:numFmt w:val="decimal"/>
      <w:pStyle w:val="eSecureUmowaZmienne"/>
      <w:lvlText w:val="%2."/>
      <w:lvlJc w:val="left"/>
      <w:pPr>
        <w:tabs>
          <w:tab w:val="num" w:pos="0"/>
        </w:tabs>
        <w:ind w:left="1418" w:hanging="708"/>
      </w:pPr>
      <w:rPr>
        <w:rFonts w:hint="default"/>
        <w:b/>
      </w:rPr>
    </w:lvl>
    <w:lvl w:ilvl="2">
      <w:start w:val="1"/>
      <w:numFmt w:val="lowerLetter"/>
      <w:lvlText w:val="%3/"/>
      <w:lvlJc w:val="left"/>
      <w:pPr>
        <w:tabs>
          <w:tab w:val="num" w:pos="0"/>
        </w:tabs>
        <w:ind w:left="2124" w:hanging="708"/>
      </w:pPr>
      <w:rPr>
        <w:rFonts w:hint="default"/>
      </w:rPr>
    </w:lvl>
    <w:lvl w:ilvl="3">
      <w:start w:val="1"/>
      <w:numFmt w:val="decimal"/>
      <w:lvlText w:val="%4."/>
      <w:lvlJc w:val="left"/>
      <w:pPr>
        <w:tabs>
          <w:tab w:val="num" w:pos="0"/>
        </w:tabs>
        <w:ind w:left="2835" w:hanging="708"/>
      </w:pPr>
      <w:rPr>
        <w:rFonts w:hint="default"/>
        <w:sz w:val="18"/>
        <w:szCs w:val="18"/>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0">
    <w:nsid w:val="2CD05E24"/>
    <w:multiLevelType w:val="hybridMultilevel"/>
    <w:tmpl w:val="BCFEE072"/>
    <w:lvl w:ilvl="0" w:tplc="1C5E9B00">
      <w:start w:val="1"/>
      <w:numFmt w:val="upperLetter"/>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1D7D75"/>
    <w:multiLevelType w:val="multilevel"/>
    <w:tmpl w:val="9594FCF0"/>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134"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22">
    <w:nsid w:val="35FB2462"/>
    <w:multiLevelType w:val="hybridMultilevel"/>
    <w:tmpl w:val="AED25592"/>
    <w:lvl w:ilvl="0" w:tplc="871CE3C6">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3">
    <w:nsid w:val="36D5434B"/>
    <w:multiLevelType w:val="multilevel"/>
    <w:tmpl w:val="53D8E58E"/>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247"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24">
    <w:nsid w:val="38497C66"/>
    <w:multiLevelType w:val="hybridMultilevel"/>
    <w:tmpl w:val="63148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50554F"/>
    <w:multiLevelType w:val="multilevel"/>
    <w:tmpl w:val="88C2D9C0"/>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134" w:hanging="567"/>
      </w:pPr>
      <w:rPr>
        <w:rFonts w:hint="default"/>
        <w:b w:val="0"/>
      </w:rPr>
    </w:lvl>
    <w:lvl w:ilvl="2">
      <w:start w:val="1"/>
      <w:numFmt w:val="lowerLetter"/>
      <w:lvlText w:val="%3."/>
      <w:lvlJc w:val="left"/>
      <w:pPr>
        <w:tabs>
          <w:tab w:val="num" w:pos="1247"/>
        </w:tabs>
        <w:ind w:left="1644" w:hanging="39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26">
    <w:nsid w:val="41064AA4"/>
    <w:multiLevelType w:val="multilevel"/>
    <w:tmpl w:val="9594FCF0"/>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134"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27">
    <w:nsid w:val="415D5322"/>
    <w:multiLevelType w:val="multilevel"/>
    <w:tmpl w:val="0E8A1D50"/>
    <w:lvl w:ilvl="0">
      <w:start w:val="1"/>
      <w:numFmt w:val="decimal"/>
      <w:lvlText w:val="%1."/>
      <w:lvlJc w:val="left"/>
      <w:pPr>
        <w:tabs>
          <w:tab w:val="num" w:pos="391"/>
        </w:tabs>
        <w:ind w:left="714" w:hanging="430"/>
      </w:pPr>
      <w:rPr>
        <w:rFonts w:hint="default"/>
        <w:b/>
        <w:bCs/>
        <w:color w:val="auto"/>
        <w:sz w:val="22"/>
        <w:szCs w:val="22"/>
      </w:rPr>
    </w:lvl>
    <w:lvl w:ilvl="1">
      <w:start w:val="1"/>
      <w:numFmt w:val="decimal"/>
      <w:lvlText w:val="%1.%2"/>
      <w:lvlJc w:val="left"/>
      <w:pPr>
        <w:tabs>
          <w:tab w:val="num" w:pos="737"/>
        </w:tabs>
        <w:ind w:left="1247"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28">
    <w:nsid w:val="43136B04"/>
    <w:multiLevelType w:val="multilevel"/>
    <w:tmpl w:val="9594FCF0"/>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134"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29">
    <w:nsid w:val="44BF07D7"/>
    <w:multiLevelType w:val="multilevel"/>
    <w:tmpl w:val="9594FCF0"/>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134"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30">
    <w:nsid w:val="44F655EE"/>
    <w:multiLevelType w:val="multilevel"/>
    <w:tmpl w:val="7B1ED1AE"/>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247"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31">
    <w:nsid w:val="49590C6A"/>
    <w:multiLevelType w:val="multilevel"/>
    <w:tmpl w:val="BC7A0466"/>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247"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32">
    <w:nsid w:val="4B391D28"/>
    <w:multiLevelType w:val="hybridMultilevel"/>
    <w:tmpl w:val="6AEE8674"/>
    <w:lvl w:ilvl="0" w:tplc="CF3A9676">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745B37"/>
    <w:multiLevelType w:val="multilevel"/>
    <w:tmpl w:val="1AA48CC0"/>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247" w:hanging="567"/>
      </w:pPr>
      <w:rPr>
        <w:rFonts w:hint="default"/>
        <w:b w:val="0"/>
      </w:rPr>
    </w:lvl>
    <w:lvl w:ilvl="2">
      <w:start w:val="1"/>
      <w:numFmt w:val="lowerLetter"/>
      <w:lvlText w:val="%3."/>
      <w:lvlJc w:val="left"/>
      <w:pPr>
        <w:tabs>
          <w:tab w:val="num" w:pos="1247"/>
        </w:tabs>
        <w:ind w:left="1644" w:hanging="39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34">
    <w:nsid w:val="4E0C6428"/>
    <w:multiLevelType w:val="multilevel"/>
    <w:tmpl w:val="125A7BE0"/>
    <w:lvl w:ilvl="0">
      <w:start w:val="1"/>
      <w:numFmt w:val="decimal"/>
      <w:pStyle w:val="ESSPZal"/>
      <w:lvlText w:val="Załącznik %1."/>
      <w:lvlJc w:val="left"/>
      <w:pPr>
        <w:tabs>
          <w:tab w:val="num" w:pos="1701"/>
        </w:tabs>
        <w:ind w:left="0" w:firstLine="0"/>
      </w:pPr>
      <w:rPr>
        <w:rFonts w:ascii="Arial" w:hAnsi="Arial" w:hint="default"/>
        <w:b/>
        <w:bCs/>
        <w:i w:val="0"/>
        <w:iCs w:val="0"/>
        <w:caps/>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548248BC"/>
    <w:multiLevelType w:val="hybridMultilevel"/>
    <w:tmpl w:val="12721D5A"/>
    <w:lvl w:ilvl="0" w:tplc="04150001">
      <w:start w:val="1"/>
      <w:numFmt w:val="bullet"/>
      <w:lvlText w:val=""/>
      <w:lvlJc w:val="left"/>
      <w:pPr>
        <w:ind w:left="3447" w:hanging="360"/>
      </w:pPr>
      <w:rPr>
        <w:rFonts w:ascii="Symbol" w:hAnsi="Symbol" w:hint="default"/>
      </w:rPr>
    </w:lvl>
    <w:lvl w:ilvl="1" w:tplc="04150003" w:tentative="1">
      <w:start w:val="1"/>
      <w:numFmt w:val="bullet"/>
      <w:lvlText w:val="o"/>
      <w:lvlJc w:val="left"/>
      <w:pPr>
        <w:ind w:left="4167" w:hanging="360"/>
      </w:pPr>
      <w:rPr>
        <w:rFonts w:ascii="Courier New" w:hAnsi="Courier New" w:cs="Courier New" w:hint="default"/>
      </w:rPr>
    </w:lvl>
    <w:lvl w:ilvl="2" w:tplc="04150005" w:tentative="1">
      <w:start w:val="1"/>
      <w:numFmt w:val="bullet"/>
      <w:lvlText w:val=""/>
      <w:lvlJc w:val="left"/>
      <w:pPr>
        <w:ind w:left="4887" w:hanging="360"/>
      </w:pPr>
      <w:rPr>
        <w:rFonts w:ascii="Wingdings" w:hAnsi="Wingdings" w:hint="default"/>
      </w:rPr>
    </w:lvl>
    <w:lvl w:ilvl="3" w:tplc="04150001" w:tentative="1">
      <w:start w:val="1"/>
      <w:numFmt w:val="bullet"/>
      <w:lvlText w:val=""/>
      <w:lvlJc w:val="left"/>
      <w:pPr>
        <w:ind w:left="5607" w:hanging="360"/>
      </w:pPr>
      <w:rPr>
        <w:rFonts w:ascii="Symbol" w:hAnsi="Symbol" w:hint="default"/>
      </w:rPr>
    </w:lvl>
    <w:lvl w:ilvl="4" w:tplc="04150003" w:tentative="1">
      <w:start w:val="1"/>
      <w:numFmt w:val="bullet"/>
      <w:lvlText w:val="o"/>
      <w:lvlJc w:val="left"/>
      <w:pPr>
        <w:ind w:left="6327" w:hanging="360"/>
      </w:pPr>
      <w:rPr>
        <w:rFonts w:ascii="Courier New" w:hAnsi="Courier New" w:cs="Courier New" w:hint="default"/>
      </w:rPr>
    </w:lvl>
    <w:lvl w:ilvl="5" w:tplc="04150005" w:tentative="1">
      <w:start w:val="1"/>
      <w:numFmt w:val="bullet"/>
      <w:lvlText w:val=""/>
      <w:lvlJc w:val="left"/>
      <w:pPr>
        <w:ind w:left="7047" w:hanging="360"/>
      </w:pPr>
      <w:rPr>
        <w:rFonts w:ascii="Wingdings" w:hAnsi="Wingdings" w:hint="default"/>
      </w:rPr>
    </w:lvl>
    <w:lvl w:ilvl="6" w:tplc="04150001" w:tentative="1">
      <w:start w:val="1"/>
      <w:numFmt w:val="bullet"/>
      <w:lvlText w:val=""/>
      <w:lvlJc w:val="left"/>
      <w:pPr>
        <w:ind w:left="7767" w:hanging="360"/>
      </w:pPr>
      <w:rPr>
        <w:rFonts w:ascii="Symbol" w:hAnsi="Symbol" w:hint="default"/>
      </w:rPr>
    </w:lvl>
    <w:lvl w:ilvl="7" w:tplc="04150003" w:tentative="1">
      <w:start w:val="1"/>
      <w:numFmt w:val="bullet"/>
      <w:lvlText w:val="o"/>
      <w:lvlJc w:val="left"/>
      <w:pPr>
        <w:ind w:left="8487" w:hanging="360"/>
      </w:pPr>
      <w:rPr>
        <w:rFonts w:ascii="Courier New" w:hAnsi="Courier New" w:cs="Courier New" w:hint="default"/>
      </w:rPr>
    </w:lvl>
    <w:lvl w:ilvl="8" w:tplc="04150005" w:tentative="1">
      <w:start w:val="1"/>
      <w:numFmt w:val="bullet"/>
      <w:lvlText w:val=""/>
      <w:lvlJc w:val="left"/>
      <w:pPr>
        <w:ind w:left="9207" w:hanging="360"/>
      </w:pPr>
      <w:rPr>
        <w:rFonts w:ascii="Wingdings" w:hAnsi="Wingdings" w:hint="default"/>
      </w:rPr>
    </w:lvl>
  </w:abstractNum>
  <w:abstractNum w:abstractNumId="36">
    <w:nsid w:val="550201C7"/>
    <w:multiLevelType w:val="multilevel"/>
    <w:tmpl w:val="9594FCF0"/>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134"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37">
    <w:nsid w:val="59835030"/>
    <w:multiLevelType w:val="multilevel"/>
    <w:tmpl w:val="5774635C"/>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247" w:hanging="567"/>
      </w:pPr>
      <w:rPr>
        <w:rFonts w:hint="default"/>
        <w:b w:val="0"/>
        <w:color w:val="auto"/>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38">
    <w:nsid w:val="5BAB6BC5"/>
    <w:multiLevelType w:val="multilevel"/>
    <w:tmpl w:val="A2FC0738"/>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247"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39">
    <w:nsid w:val="5BF91B6F"/>
    <w:multiLevelType w:val="multilevel"/>
    <w:tmpl w:val="BA76E2DE"/>
    <w:styleLink w:val="Styl1"/>
    <w:lvl w:ilvl="0">
      <w:start w:val="1"/>
      <w:numFmt w:val="decimal"/>
      <w:lvlText w:val="%1."/>
      <w:lvlJc w:val="left"/>
      <w:pPr>
        <w:tabs>
          <w:tab w:val="num" w:pos="391"/>
        </w:tabs>
        <w:ind w:left="714" w:hanging="323"/>
      </w:pPr>
      <w:rPr>
        <w:rFonts w:hint="default"/>
        <w:b w:val="0"/>
        <w:color w:val="auto"/>
        <w:sz w:val="22"/>
        <w:szCs w:val="22"/>
      </w:rPr>
    </w:lvl>
    <w:lvl w:ilvl="1">
      <w:start w:val="1"/>
      <w:numFmt w:val="decimal"/>
      <w:lvlText w:val="%2)"/>
      <w:lvlJc w:val="left"/>
      <w:pPr>
        <w:ind w:left="1049" w:hanging="312"/>
      </w:pPr>
      <w:rPr>
        <w:rFonts w:hint="default"/>
        <w:b w:val="0"/>
      </w:rPr>
    </w:lvl>
    <w:lvl w:ilvl="2">
      <w:start w:val="1"/>
      <w:numFmt w:val="lowerLetter"/>
      <w:lvlText w:val="%3)"/>
      <w:lvlJc w:val="left"/>
      <w:pPr>
        <w:ind w:left="1644" w:hanging="39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40">
    <w:nsid w:val="5E454E09"/>
    <w:multiLevelType w:val="multilevel"/>
    <w:tmpl w:val="9594FCF0"/>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134"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41">
    <w:nsid w:val="5FDE15D8"/>
    <w:multiLevelType w:val="multilevel"/>
    <w:tmpl w:val="60A2B56A"/>
    <w:lvl w:ilvl="0">
      <w:start w:val="1"/>
      <w:numFmt w:val="upperRoman"/>
      <w:pStyle w:val="ESSPRoz2"/>
      <w:lvlText w:val="Rozdział %1."/>
      <w:lvlJc w:val="left"/>
      <w:pPr>
        <w:ind w:left="0" w:firstLine="288"/>
      </w:pPr>
      <w:rPr>
        <w:rFonts w:hint="default"/>
        <w:caps/>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nsid w:val="613D3196"/>
    <w:multiLevelType w:val="multilevel"/>
    <w:tmpl w:val="9594FCF0"/>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134"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43">
    <w:nsid w:val="65D867AA"/>
    <w:multiLevelType w:val="multilevel"/>
    <w:tmpl w:val="9594FCF0"/>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134"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44">
    <w:nsid w:val="680C65EE"/>
    <w:multiLevelType w:val="hybridMultilevel"/>
    <w:tmpl w:val="A4B05D6C"/>
    <w:lvl w:ilvl="0" w:tplc="1C5E9B00">
      <w:start w:val="1"/>
      <w:numFmt w:val="upperLetter"/>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D4287F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730033"/>
    <w:multiLevelType w:val="hybridMultilevel"/>
    <w:tmpl w:val="93247858"/>
    <w:lvl w:ilvl="0" w:tplc="E896777E">
      <w:start w:val="1"/>
      <w:numFmt w:val="decimal"/>
      <w:lvlText w:val="%1."/>
      <w:lvlJc w:val="left"/>
      <w:pPr>
        <w:ind w:left="3905" w:hanging="360"/>
      </w:pPr>
      <w:rPr>
        <w:rFonts w:hint="default"/>
      </w:rPr>
    </w:lvl>
    <w:lvl w:ilvl="1" w:tplc="04150019" w:tentative="1">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46">
    <w:nsid w:val="6C681BB0"/>
    <w:multiLevelType w:val="hybridMultilevel"/>
    <w:tmpl w:val="EB7EDCF2"/>
    <w:lvl w:ilvl="0" w:tplc="6DB070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48F6102"/>
    <w:multiLevelType w:val="hybridMultilevel"/>
    <w:tmpl w:val="8CB6845C"/>
    <w:lvl w:ilvl="0" w:tplc="6DB070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92B3F64"/>
    <w:multiLevelType w:val="hybridMultilevel"/>
    <w:tmpl w:val="222A142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nsid w:val="7B676E0F"/>
    <w:multiLevelType w:val="multilevel"/>
    <w:tmpl w:val="6FACB260"/>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247" w:hanging="567"/>
      </w:pPr>
      <w:rPr>
        <w:rFonts w:hint="default"/>
        <w:b w:val="0"/>
      </w:rPr>
    </w:lvl>
    <w:lvl w:ilvl="2">
      <w:start w:val="1"/>
      <w:numFmt w:val="lowerLetter"/>
      <w:lvlText w:val="%3."/>
      <w:lvlJc w:val="left"/>
      <w:pPr>
        <w:tabs>
          <w:tab w:val="num" w:pos="1247"/>
        </w:tabs>
        <w:ind w:left="1644" w:hanging="56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50">
    <w:nsid w:val="7C8A141C"/>
    <w:multiLevelType w:val="multilevel"/>
    <w:tmpl w:val="1AA48CC0"/>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247" w:hanging="567"/>
      </w:pPr>
      <w:rPr>
        <w:rFonts w:hint="default"/>
        <w:b w:val="0"/>
      </w:rPr>
    </w:lvl>
    <w:lvl w:ilvl="2">
      <w:start w:val="1"/>
      <w:numFmt w:val="lowerLetter"/>
      <w:lvlText w:val="%3."/>
      <w:lvlJc w:val="left"/>
      <w:pPr>
        <w:tabs>
          <w:tab w:val="num" w:pos="1247"/>
        </w:tabs>
        <w:ind w:left="1644" w:hanging="39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abstractNum w:abstractNumId="51">
    <w:nsid w:val="7D120175"/>
    <w:multiLevelType w:val="multilevel"/>
    <w:tmpl w:val="88C2D9C0"/>
    <w:lvl w:ilvl="0">
      <w:start w:val="1"/>
      <w:numFmt w:val="decimal"/>
      <w:lvlText w:val="%1."/>
      <w:lvlJc w:val="left"/>
      <w:pPr>
        <w:tabs>
          <w:tab w:val="num" w:pos="391"/>
        </w:tabs>
        <w:ind w:left="714" w:hanging="430"/>
      </w:pPr>
      <w:rPr>
        <w:rFonts w:hint="default"/>
        <w:b w:val="0"/>
        <w:color w:val="auto"/>
        <w:sz w:val="22"/>
        <w:szCs w:val="22"/>
      </w:rPr>
    </w:lvl>
    <w:lvl w:ilvl="1">
      <w:start w:val="1"/>
      <w:numFmt w:val="decimal"/>
      <w:lvlText w:val="%1.%2"/>
      <w:lvlJc w:val="left"/>
      <w:pPr>
        <w:tabs>
          <w:tab w:val="num" w:pos="737"/>
        </w:tabs>
        <w:ind w:left="1134" w:hanging="567"/>
      </w:pPr>
      <w:rPr>
        <w:rFonts w:hint="default"/>
        <w:b w:val="0"/>
      </w:rPr>
    </w:lvl>
    <w:lvl w:ilvl="2">
      <w:start w:val="1"/>
      <w:numFmt w:val="lowerLetter"/>
      <w:lvlText w:val="%3."/>
      <w:lvlJc w:val="left"/>
      <w:pPr>
        <w:tabs>
          <w:tab w:val="num" w:pos="1247"/>
        </w:tabs>
        <w:ind w:left="1644" w:hanging="397"/>
      </w:pPr>
      <w:rPr>
        <w:rFonts w:hint="default"/>
        <w:b w:val="0"/>
      </w:rPr>
    </w:lvl>
    <w:lvl w:ilvl="3">
      <w:start w:val="1"/>
      <w:numFmt w:val="none"/>
      <w:lvlText w:val="-"/>
      <w:lvlJc w:val="left"/>
      <w:pPr>
        <w:ind w:left="2211" w:hanging="397"/>
      </w:pPr>
      <w:rPr>
        <w:rFonts w:hint="default"/>
      </w:rPr>
    </w:lvl>
    <w:lvl w:ilvl="4">
      <w:start w:val="1"/>
      <w:numFmt w:val="decimal"/>
      <w:lvlText w:val="%1.%2.%3.%4.%5."/>
      <w:lvlJc w:val="left"/>
      <w:pPr>
        <w:ind w:left="3920" w:hanging="792"/>
      </w:pPr>
      <w:rPr>
        <w:rFonts w:hint="default"/>
      </w:rPr>
    </w:lvl>
    <w:lvl w:ilvl="5">
      <w:start w:val="1"/>
      <w:numFmt w:val="decimal"/>
      <w:lvlText w:val="%1.%2.%3.%4.%5.%6."/>
      <w:lvlJc w:val="left"/>
      <w:pPr>
        <w:ind w:left="4424" w:hanging="936"/>
      </w:pPr>
      <w:rPr>
        <w:rFonts w:hint="default"/>
      </w:rPr>
    </w:lvl>
    <w:lvl w:ilvl="6">
      <w:start w:val="1"/>
      <w:numFmt w:val="decimal"/>
      <w:lvlText w:val="%1.%2.%3.%4.%5.%6.%7."/>
      <w:lvlJc w:val="left"/>
      <w:pPr>
        <w:ind w:left="4928" w:hanging="1080"/>
      </w:pPr>
      <w:rPr>
        <w:rFonts w:hint="default"/>
      </w:rPr>
    </w:lvl>
    <w:lvl w:ilvl="7">
      <w:start w:val="1"/>
      <w:numFmt w:val="decimal"/>
      <w:lvlText w:val="%1.%2.%3.%4.%5.%6.%7.%8."/>
      <w:lvlJc w:val="left"/>
      <w:pPr>
        <w:ind w:left="5432" w:hanging="1224"/>
      </w:pPr>
      <w:rPr>
        <w:rFonts w:hint="default"/>
      </w:rPr>
    </w:lvl>
    <w:lvl w:ilvl="8">
      <w:start w:val="1"/>
      <w:numFmt w:val="decimal"/>
      <w:lvlText w:val="%1.%2.%3.%4.%5.%6.%7.%8.%9."/>
      <w:lvlJc w:val="left"/>
      <w:pPr>
        <w:ind w:left="6008" w:hanging="1440"/>
      </w:pPr>
      <w:rPr>
        <w:rFonts w:hint="default"/>
      </w:rPr>
    </w:lvl>
  </w:abstractNum>
  <w:num w:numId="1">
    <w:abstractNumId w:val="32"/>
  </w:num>
  <w:num w:numId="2">
    <w:abstractNumId w:val="13"/>
  </w:num>
  <w:num w:numId="3">
    <w:abstractNumId w:val="14"/>
  </w:num>
  <w:num w:numId="4">
    <w:abstractNumId w:val="5"/>
  </w:num>
  <w:num w:numId="5">
    <w:abstractNumId w:val="41"/>
  </w:num>
  <w:num w:numId="6">
    <w:abstractNumId w:val="19"/>
  </w:num>
  <w:num w:numId="7">
    <w:abstractNumId w:val="34"/>
  </w:num>
  <w:num w:numId="8">
    <w:abstractNumId w:val="11"/>
  </w:num>
  <w:num w:numId="9">
    <w:abstractNumId w:val="17"/>
  </w:num>
  <w:num w:numId="10">
    <w:abstractNumId w:val="20"/>
  </w:num>
  <w:num w:numId="11">
    <w:abstractNumId w:val="21"/>
  </w:num>
  <w:num w:numId="12">
    <w:abstractNumId w:val="15"/>
  </w:num>
  <w:num w:numId="13">
    <w:abstractNumId w:val="44"/>
  </w:num>
  <w:num w:numId="1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9"/>
  </w:num>
  <w:num w:numId="17">
    <w:abstractNumId w:val="39"/>
  </w:num>
  <w:num w:numId="18">
    <w:abstractNumId w:val="0"/>
  </w:num>
  <w:num w:numId="19">
    <w:abstractNumId w:val="29"/>
  </w:num>
  <w:num w:numId="20">
    <w:abstractNumId w:val="7"/>
  </w:num>
  <w:num w:numId="21">
    <w:abstractNumId w:val="31"/>
  </w:num>
  <w:num w:numId="22">
    <w:abstractNumId w:val="10"/>
  </w:num>
  <w:num w:numId="23">
    <w:abstractNumId w:val="38"/>
  </w:num>
  <w:num w:numId="24">
    <w:abstractNumId w:val="30"/>
  </w:num>
  <w:num w:numId="25">
    <w:abstractNumId w:val="37"/>
  </w:num>
  <w:num w:numId="26">
    <w:abstractNumId w:val="36"/>
  </w:num>
  <w:num w:numId="27">
    <w:abstractNumId w:val="6"/>
  </w:num>
  <w:num w:numId="28">
    <w:abstractNumId w:val="25"/>
  </w:num>
  <w:num w:numId="29">
    <w:abstractNumId w:val="42"/>
  </w:num>
  <w:num w:numId="30">
    <w:abstractNumId w:val="23"/>
  </w:num>
  <w:num w:numId="31">
    <w:abstractNumId w:val="43"/>
  </w:num>
  <w:num w:numId="32">
    <w:abstractNumId w:val="26"/>
  </w:num>
  <w:num w:numId="33">
    <w:abstractNumId w:val="40"/>
  </w:num>
  <w:num w:numId="34">
    <w:abstractNumId w:val="28"/>
  </w:num>
  <w:num w:numId="35">
    <w:abstractNumId w:val="3"/>
  </w:num>
  <w:num w:numId="36">
    <w:abstractNumId w:val="16"/>
  </w:num>
  <w:num w:numId="37">
    <w:abstractNumId w:val="1"/>
  </w:num>
  <w:num w:numId="38">
    <w:abstractNumId w:val="4"/>
  </w:num>
  <w:num w:numId="39">
    <w:abstractNumId w:val="27"/>
  </w:num>
  <w:num w:numId="40">
    <w:abstractNumId w:val="33"/>
  </w:num>
  <w:num w:numId="41">
    <w:abstractNumId w:val="50"/>
  </w:num>
  <w:num w:numId="42">
    <w:abstractNumId w:val="51"/>
  </w:num>
  <w:num w:numId="43">
    <w:abstractNumId w:val="12"/>
  </w:num>
  <w:num w:numId="44">
    <w:abstractNumId w:val="47"/>
  </w:num>
  <w:num w:numId="45">
    <w:abstractNumId w:val="46"/>
  </w:num>
  <w:num w:numId="46">
    <w:abstractNumId w:val="8"/>
  </w:num>
  <w:num w:numId="47">
    <w:abstractNumId w:val="48"/>
  </w:num>
  <w:num w:numId="48">
    <w:abstractNumId w:val="35"/>
  </w:num>
  <w:num w:numId="49">
    <w:abstractNumId w:val="45"/>
  </w:num>
  <w:num w:numId="50">
    <w:abstractNumId w:val="18"/>
  </w:num>
  <w:num w:numId="51">
    <w:abstractNumId w:val="22"/>
  </w:num>
  <w:num w:numId="52">
    <w:abstractNumId w:val="2"/>
  </w:num>
  <w:num w:numId="53">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51"/>
    <w:rsid w:val="000034BA"/>
    <w:rsid w:val="00004DA4"/>
    <w:rsid w:val="0000545F"/>
    <w:rsid w:val="000058EE"/>
    <w:rsid w:val="00006DAF"/>
    <w:rsid w:val="00007D44"/>
    <w:rsid w:val="00011B9C"/>
    <w:rsid w:val="00012F94"/>
    <w:rsid w:val="00013163"/>
    <w:rsid w:val="00013263"/>
    <w:rsid w:val="00016057"/>
    <w:rsid w:val="00016862"/>
    <w:rsid w:val="000172B5"/>
    <w:rsid w:val="000176F6"/>
    <w:rsid w:val="00017E5E"/>
    <w:rsid w:val="000238AE"/>
    <w:rsid w:val="000253B1"/>
    <w:rsid w:val="000262CD"/>
    <w:rsid w:val="000264C4"/>
    <w:rsid w:val="00026616"/>
    <w:rsid w:val="000274CA"/>
    <w:rsid w:val="00027547"/>
    <w:rsid w:val="00027620"/>
    <w:rsid w:val="00027D27"/>
    <w:rsid w:val="00027F11"/>
    <w:rsid w:val="000311C6"/>
    <w:rsid w:val="0003145E"/>
    <w:rsid w:val="0003243F"/>
    <w:rsid w:val="0003408A"/>
    <w:rsid w:val="00035F99"/>
    <w:rsid w:val="00036638"/>
    <w:rsid w:val="00037AD4"/>
    <w:rsid w:val="00037DB0"/>
    <w:rsid w:val="00041358"/>
    <w:rsid w:val="000430BB"/>
    <w:rsid w:val="00046824"/>
    <w:rsid w:val="0004791E"/>
    <w:rsid w:val="00047F7F"/>
    <w:rsid w:val="000516F8"/>
    <w:rsid w:val="000517CD"/>
    <w:rsid w:val="00052076"/>
    <w:rsid w:val="000524C5"/>
    <w:rsid w:val="00052597"/>
    <w:rsid w:val="00052C42"/>
    <w:rsid w:val="00053043"/>
    <w:rsid w:val="00055A72"/>
    <w:rsid w:val="000600F1"/>
    <w:rsid w:val="0006201C"/>
    <w:rsid w:val="000624B1"/>
    <w:rsid w:val="00063570"/>
    <w:rsid w:val="00064720"/>
    <w:rsid w:val="000656CA"/>
    <w:rsid w:val="00065C66"/>
    <w:rsid w:val="00065CA3"/>
    <w:rsid w:val="00066D24"/>
    <w:rsid w:val="000677C5"/>
    <w:rsid w:val="00067FC6"/>
    <w:rsid w:val="00071158"/>
    <w:rsid w:val="00073156"/>
    <w:rsid w:val="000736FE"/>
    <w:rsid w:val="00073C57"/>
    <w:rsid w:val="00074CC4"/>
    <w:rsid w:val="000755FD"/>
    <w:rsid w:val="00075C35"/>
    <w:rsid w:val="00076E1D"/>
    <w:rsid w:val="00076FDA"/>
    <w:rsid w:val="00077F5C"/>
    <w:rsid w:val="00080AA0"/>
    <w:rsid w:val="000816DF"/>
    <w:rsid w:val="000817C2"/>
    <w:rsid w:val="0008279B"/>
    <w:rsid w:val="00082FC5"/>
    <w:rsid w:val="00083642"/>
    <w:rsid w:val="00084063"/>
    <w:rsid w:val="000851FA"/>
    <w:rsid w:val="0008748A"/>
    <w:rsid w:val="00087961"/>
    <w:rsid w:val="000912AE"/>
    <w:rsid w:val="00094D9D"/>
    <w:rsid w:val="00095290"/>
    <w:rsid w:val="0009573B"/>
    <w:rsid w:val="00095E6F"/>
    <w:rsid w:val="000968DE"/>
    <w:rsid w:val="00096AB5"/>
    <w:rsid w:val="00096DD7"/>
    <w:rsid w:val="000A0112"/>
    <w:rsid w:val="000A0345"/>
    <w:rsid w:val="000A1B5B"/>
    <w:rsid w:val="000A2122"/>
    <w:rsid w:val="000A2810"/>
    <w:rsid w:val="000A2978"/>
    <w:rsid w:val="000A3433"/>
    <w:rsid w:val="000A4A5A"/>
    <w:rsid w:val="000A4D7F"/>
    <w:rsid w:val="000A5B0E"/>
    <w:rsid w:val="000A5E4D"/>
    <w:rsid w:val="000B0A54"/>
    <w:rsid w:val="000B0C10"/>
    <w:rsid w:val="000B389F"/>
    <w:rsid w:val="000B3BA0"/>
    <w:rsid w:val="000B4193"/>
    <w:rsid w:val="000B43F6"/>
    <w:rsid w:val="000B4A2D"/>
    <w:rsid w:val="000B5918"/>
    <w:rsid w:val="000B5A40"/>
    <w:rsid w:val="000C416E"/>
    <w:rsid w:val="000C5892"/>
    <w:rsid w:val="000C635F"/>
    <w:rsid w:val="000C6C25"/>
    <w:rsid w:val="000C6F04"/>
    <w:rsid w:val="000C7000"/>
    <w:rsid w:val="000D28AD"/>
    <w:rsid w:val="000D349D"/>
    <w:rsid w:val="000D5979"/>
    <w:rsid w:val="000D6294"/>
    <w:rsid w:val="000D774B"/>
    <w:rsid w:val="000E08ED"/>
    <w:rsid w:val="000E0C2E"/>
    <w:rsid w:val="000E1668"/>
    <w:rsid w:val="000E1AE9"/>
    <w:rsid w:val="000E2FEC"/>
    <w:rsid w:val="000E53C8"/>
    <w:rsid w:val="000E611E"/>
    <w:rsid w:val="000F1E6E"/>
    <w:rsid w:val="000F3559"/>
    <w:rsid w:val="000F452D"/>
    <w:rsid w:val="000F6172"/>
    <w:rsid w:val="00101741"/>
    <w:rsid w:val="00102C32"/>
    <w:rsid w:val="00103E19"/>
    <w:rsid w:val="001045DA"/>
    <w:rsid w:val="00104917"/>
    <w:rsid w:val="00104953"/>
    <w:rsid w:val="00106161"/>
    <w:rsid w:val="00107547"/>
    <w:rsid w:val="001075F4"/>
    <w:rsid w:val="00107C8C"/>
    <w:rsid w:val="0011011B"/>
    <w:rsid w:val="001116F7"/>
    <w:rsid w:val="00111D1D"/>
    <w:rsid w:val="00114B3E"/>
    <w:rsid w:val="00115111"/>
    <w:rsid w:val="00116947"/>
    <w:rsid w:val="001172B6"/>
    <w:rsid w:val="0011773C"/>
    <w:rsid w:val="001200A4"/>
    <w:rsid w:val="001212A8"/>
    <w:rsid w:val="0012150A"/>
    <w:rsid w:val="00123336"/>
    <w:rsid w:val="00123ED1"/>
    <w:rsid w:val="001246D5"/>
    <w:rsid w:val="001248C6"/>
    <w:rsid w:val="00125158"/>
    <w:rsid w:val="001260A7"/>
    <w:rsid w:val="0012731E"/>
    <w:rsid w:val="00130334"/>
    <w:rsid w:val="001319B8"/>
    <w:rsid w:val="00131A0F"/>
    <w:rsid w:val="00131D5D"/>
    <w:rsid w:val="00132D05"/>
    <w:rsid w:val="00133349"/>
    <w:rsid w:val="00134023"/>
    <w:rsid w:val="001371FA"/>
    <w:rsid w:val="001427B6"/>
    <w:rsid w:val="00145BEB"/>
    <w:rsid w:val="001464BF"/>
    <w:rsid w:val="00146A35"/>
    <w:rsid w:val="0015007D"/>
    <w:rsid w:val="0015093A"/>
    <w:rsid w:val="001533D6"/>
    <w:rsid w:val="00153FA9"/>
    <w:rsid w:val="0015415F"/>
    <w:rsid w:val="00154406"/>
    <w:rsid w:val="0015602A"/>
    <w:rsid w:val="00156831"/>
    <w:rsid w:val="0015705A"/>
    <w:rsid w:val="0015706A"/>
    <w:rsid w:val="00157AD9"/>
    <w:rsid w:val="00162303"/>
    <w:rsid w:val="00162A08"/>
    <w:rsid w:val="00162FF6"/>
    <w:rsid w:val="0016408A"/>
    <w:rsid w:val="001644F5"/>
    <w:rsid w:val="001657B2"/>
    <w:rsid w:val="001659C8"/>
    <w:rsid w:val="00167F28"/>
    <w:rsid w:val="00167F68"/>
    <w:rsid w:val="00173327"/>
    <w:rsid w:val="0017387A"/>
    <w:rsid w:val="00175C8A"/>
    <w:rsid w:val="00175ED0"/>
    <w:rsid w:val="00176886"/>
    <w:rsid w:val="001773C3"/>
    <w:rsid w:val="00177422"/>
    <w:rsid w:val="001776B2"/>
    <w:rsid w:val="001778BF"/>
    <w:rsid w:val="001800EF"/>
    <w:rsid w:val="001802DC"/>
    <w:rsid w:val="00181695"/>
    <w:rsid w:val="00182404"/>
    <w:rsid w:val="00182C91"/>
    <w:rsid w:val="00183285"/>
    <w:rsid w:val="00183991"/>
    <w:rsid w:val="00183FA8"/>
    <w:rsid w:val="00185F84"/>
    <w:rsid w:val="00187BE0"/>
    <w:rsid w:val="00190B06"/>
    <w:rsid w:val="00192422"/>
    <w:rsid w:val="0019334A"/>
    <w:rsid w:val="00194F47"/>
    <w:rsid w:val="0019516D"/>
    <w:rsid w:val="001952ED"/>
    <w:rsid w:val="001953D7"/>
    <w:rsid w:val="00195872"/>
    <w:rsid w:val="001970E4"/>
    <w:rsid w:val="00197F86"/>
    <w:rsid w:val="001A2C14"/>
    <w:rsid w:val="001A34C4"/>
    <w:rsid w:val="001A7657"/>
    <w:rsid w:val="001A7BCD"/>
    <w:rsid w:val="001B0666"/>
    <w:rsid w:val="001B15C0"/>
    <w:rsid w:val="001B294A"/>
    <w:rsid w:val="001B2F26"/>
    <w:rsid w:val="001B42FC"/>
    <w:rsid w:val="001B4346"/>
    <w:rsid w:val="001B4908"/>
    <w:rsid w:val="001B68F1"/>
    <w:rsid w:val="001B7DC9"/>
    <w:rsid w:val="001B7E01"/>
    <w:rsid w:val="001C2ED8"/>
    <w:rsid w:val="001C3B19"/>
    <w:rsid w:val="001C6347"/>
    <w:rsid w:val="001C6BAB"/>
    <w:rsid w:val="001C7E1D"/>
    <w:rsid w:val="001D0A05"/>
    <w:rsid w:val="001D1279"/>
    <w:rsid w:val="001D2928"/>
    <w:rsid w:val="001D3683"/>
    <w:rsid w:val="001D5A9D"/>
    <w:rsid w:val="001D7A0B"/>
    <w:rsid w:val="001E09F1"/>
    <w:rsid w:val="001E0D51"/>
    <w:rsid w:val="001E0F14"/>
    <w:rsid w:val="001E10CF"/>
    <w:rsid w:val="001E16E7"/>
    <w:rsid w:val="001E1B12"/>
    <w:rsid w:val="001E6411"/>
    <w:rsid w:val="001E6964"/>
    <w:rsid w:val="001E6BC8"/>
    <w:rsid w:val="001E7A98"/>
    <w:rsid w:val="001F009E"/>
    <w:rsid w:val="001F0225"/>
    <w:rsid w:val="001F0A5B"/>
    <w:rsid w:val="001F1DF1"/>
    <w:rsid w:val="001F3E4B"/>
    <w:rsid w:val="001F5F60"/>
    <w:rsid w:val="001F68EE"/>
    <w:rsid w:val="00202CA9"/>
    <w:rsid w:val="002054A4"/>
    <w:rsid w:val="00205FCD"/>
    <w:rsid w:val="00207D7E"/>
    <w:rsid w:val="00210AEA"/>
    <w:rsid w:val="00211709"/>
    <w:rsid w:val="002151D1"/>
    <w:rsid w:val="00217E74"/>
    <w:rsid w:val="00221B39"/>
    <w:rsid w:val="00222158"/>
    <w:rsid w:val="002226CF"/>
    <w:rsid w:val="0022280D"/>
    <w:rsid w:val="00223BBB"/>
    <w:rsid w:val="002260AA"/>
    <w:rsid w:val="00226F19"/>
    <w:rsid w:val="00230532"/>
    <w:rsid w:val="002316D5"/>
    <w:rsid w:val="00231A3A"/>
    <w:rsid w:val="00231A57"/>
    <w:rsid w:val="00232AF0"/>
    <w:rsid w:val="00233230"/>
    <w:rsid w:val="00233C12"/>
    <w:rsid w:val="00234874"/>
    <w:rsid w:val="00234913"/>
    <w:rsid w:val="00234EB4"/>
    <w:rsid w:val="002350A8"/>
    <w:rsid w:val="00235887"/>
    <w:rsid w:val="00235FCB"/>
    <w:rsid w:val="002362DB"/>
    <w:rsid w:val="00240B67"/>
    <w:rsid w:val="00240E5B"/>
    <w:rsid w:val="00244F2E"/>
    <w:rsid w:val="002459E7"/>
    <w:rsid w:val="002479C6"/>
    <w:rsid w:val="0025074F"/>
    <w:rsid w:val="00251904"/>
    <w:rsid w:val="00252C64"/>
    <w:rsid w:val="002543D2"/>
    <w:rsid w:val="002545EE"/>
    <w:rsid w:val="00254A2A"/>
    <w:rsid w:val="00254A48"/>
    <w:rsid w:val="00261C5F"/>
    <w:rsid w:val="00261D45"/>
    <w:rsid w:val="00263E10"/>
    <w:rsid w:val="002662BF"/>
    <w:rsid w:val="0026730F"/>
    <w:rsid w:val="00267314"/>
    <w:rsid w:val="002674DD"/>
    <w:rsid w:val="002710CF"/>
    <w:rsid w:val="00272AD9"/>
    <w:rsid w:val="00272EF7"/>
    <w:rsid w:val="00274E27"/>
    <w:rsid w:val="002768DB"/>
    <w:rsid w:val="0027793E"/>
    <w:rsid w:val="00277B89"/>
    <w:rsid w:val="0028496B"/>
    <w:rsid w:val="002906FA"/>
    <w:rsid w:val="00291BC7"/>
    <w:rsid w:val="00293950"/>
    <w:rsid w:val="0029587C"/>
    <w:rsid w:val="00296020"/>
    <w:rsid w:val="00296419"/>
    <w:rsid w:val="002A0370"/>
    <w:rsid w:val="002A06D6"/>
    <w:rsid w:val="002A20FA"/>
    <w:rsid w:val="002A33E9"/>
    <w:rsid w:val="002A4148"/>
    <w:rsid w:val="002A425B"/>
    <w:rsid w:val="002A4824"/>
    <w:rsid w:val="002A58D2"/>
    <w:rsid w:val="002A6327"/>
    <w:rsid w:val="002A782B"/>
    <w:rsid w:val="002B0D27"/>
    <w:rsid w:val="002B1B0B"/>
    <w:rsid w:val="002B2297"/>
    <w:rsid w:val="002B281F"/>
    <w:rsid w:val="002B3EF5"/>
    <w:rsid w:val="002B40BC"/>
    <w:rsid w:val="002B4DD4"/>
    <w:rsid w:val="002B4E58"/>
    <w:rsid w:val="002B70EA"/>
    <w:rsid w:val="002B7DCF"/>
    <w:rsid w:val="002B7E57"/>
    <w:rsid w:val="002B7EA7"/>
    <w:rsid w:val="002C0F4D"/>
    <w:rsid w:val="002C12DB"/>
    <w:rsid w:val="002C1B74"/>
    <w:rsid w:val="002C1F65"/>
    <w:rsid w:val="002C25A9"/>
    <w:rsid w:val="002C2C47"/>
    <w:rsid w:val="002C47C7"/>
    <w:rsid w:val="002C5676"/>
    <w:rsid w:val="002D12B1"/>
    <w:rsid w:val="002D225D"/>
    <w:rsid w:val="002D2EAE"/>
    <w:rsid w:val="002D31B9"/>
    <w:rsid w:val="002D3A5D"/>
    <w:rsid w:val="002D3B5F"/>
    <w:rsid w:val="002D3C75"/>
    <w:rsid w:val="002D586B"/>
    <w:rsid w:val="002D613E"/>
    <w:rsid w:val="002E0033"/>
    <w:rsid w:val="002E0B44"/>
    <w:rsid w:val="002E11E4"/>
    <w:rsid w:val="002E29D0"/>
    <w:rsid w:val="002E3584"/>
    <w:rsid w:val="002E35D6"/>
    <w:rsid w:val="002E3CAD"/>
    <w:rsid w:val="002E4362"/>
    <w:rsid w:val="002E5040"/>
    <w:rsid w:val="002E595A"/>
    <w:rsid w:val="002E5DBC"/>
    <w:rsid w:val="002E659F"/>
    <w:rsid w:val="002E6723"/>
    <w:rsid w:val="002E7281"/>
    <w:rsid w:val="002F0868"/>
    <w:rsid w:val="002F1EB4"/>
    <w:rsid w:val="002F2171"/>
    <w:rsid w:val="002F3271"/>
    <w:rsid w:val="002F3367"/>
    <w:rsid w:val="002F3D28"/>
    <w:rsid w:val="002F41EC"/>
    <w:rsid w:val="002F463A"/>
    <w:rsid w:val="002F49EE"/>
    <w:rsid w:val="002F5C0C"/>
    <w:rsid w:val="002F69CC"/>
    <w:rsid w:val="002F792C"/>
    <w:rsid w:val="00300769"/>
    <w:rsid w:val="00301A16"/>
    <w:rsid w:val="00302ACC"/>
    <w:rsid w:val="00303A01"/>
    <w:rsid w:val="003041D0"/>
    <w:rsid w:val="00304CE5"/>
    <w:rsid w:val="0030591E"/>
    <w:rsid w:val="00305E37"/>
    <w:rsid w:val="00307353"/>
    <w:rsid w:val="003113EE"/>
    <w:rsid w:val="0031169B"/>
    <w:rsid w:val="00314933"/>
    <w:rsid w:val="003177CE"/>
    <w:rsid w:val="00317BE7"/>
    <w:rsid w:val="003205AC"/>
    <w:rsid w:val="00321133"/>
    <w:rsid w:val="00322E9A"/>
    <w:rsid w:val="003233BB"/>
    <w:rsid w:val="00323B73"/>
    <w:rsid w:val="003247A2"/>
    <w:rsid w:val="00324AC9"/>
    <w:rsid w:val="00324B6A"/>
    <w:rsid w:val="00326669"/>
    <w:rsid w:val="00326741"/>
    <w:rsid w:val="00326945"/>
    <w:rsid w:val="0032768A"/>
    <w:rsid w:val="00333ECD"/>
    <w:rsid w:val="003354A4"/>
    <w:rsid w:val="00335711"/>
    <w:rsid w:val="00340C2A"/>
    <w:rsid w:val="00342A28"/>
    <w:rsid w:val="003430F0"/>
    <w:rsid w:val="003507E5"/>
    <w:rsid w:val="00350BA2"/>
    <w:rsid w:val="00351CB9"/>
    <w:rsid w:val="00353CD8"/>
    <w:rsid w:val="003544BE"/>
    <w:rsid w:val="00360A32"/>
    <w:rsid w:val="0036164D"/>
    <w:rsid w:val="00361E3E"/>
    <w:rsid w:val="003630F4"/>
    <w:rsid w:val="003634BD"/>
    <w:rsid w:val="00363538"/>
    <w:rsid w:val="00363EE6"/>
    <w:rsid w:val="00366DD1"/>
    <w:rsid w:val="003701D9"/>
    <w:rsid w:val="00370A6D"/>
    <w:rsid w:val="003710A9"/>
    <w:rsid w:val="00371398"/>
    <w:rsid w:val="00371D9C"/>
    <w:rsid w:val="003722F3"/>
    <w:rsid w:val="0037596F"/>
    <w:rsid w:val="00376CAB"/>
    <w:rsid w:val="00377D2E"/>
    <w:rsid w:val="00382E93"/>
    <w:rsid w:val="00382EA0"/>
    <w:rsid w:val="003846DF"/>
    <w:rsid w:val="00384CEE"/>
    <w:rsid w:val="00390316"/>
    <w:rsid w:val="003905DE"/>
    <w:rsid w:val="003905E9"/>
    <w:rsid w:val="00392519"/>
    <w:rsid w:val="00392ACA"/>
    <w:rsid w:val="003934E2"/>
    <w:rsid w:val="003936AF"/>
    <w:rsid w:val="0039536A"/>
    <w:rsid w:val="00397913"/>
    <w:rsid w:val="003A0A08"/>
    <w:rsid w:val="003A3798"/>
    <w:rsid w:val="003A50D0"/>
    <w:rsid w:val="003A6559"/>
    <w:rsid w:val="003B0E53"/>
    <w:rsid w:val="003B195B"/>
    <w:rsid w:val="003B3471"/>
    <w:rsid w:val="003B38F8"/>
    <w:rsid w:val="003B3EE7"/>
    <w:rsid w:val="003B486F"/>
    <w:rsid w:val="003B756B"/>
    <w:rsid w:val="003B7D62"/>
    <w:rsid w:val="003C09D7"/>
    <w:rsid w:val="003C29CC"/>
    <w:rsid w:val="003C2DC9"/>
    <w:rsid w:val="003C331A"/>
    <w:rsid w:val="003C4414"/>
    <w:rsid w:val="003C4C6B"/>
    <w:rsid w:val="003C5C08"/>
    <w:rsid w:val="003C70F6"/>
    <w:rsid w:val="003C7266"/>
    <w:rsid w:val="003C7EFF"/>
    <w:rsid w:val="003D04E9"/>
    <w:rsid w:val="003D0644"/>
    <w:rsid w:val="003D1408"/>
    <w:rsid w:val="003D25FD"/>
    <w:rsid w:val="003D28D2"/>
    <w:rsid w:val="003D2D60"/>
    <w:rsid w:val="003D4FE2"/>
    <w:rsid w:val="003D53E5"/>
    <w:rsid w:val="003D7A5E"/>
    <w:rsid w:val="003E15BA"/>
    <w:rsid w:val="003E1AEA"/>
    <w:rsid w:val="003E20A1"/>
    <w:rsid w:val="003E5138"/>
    <w:rsid w:val="003E5277"/>
    <w:rsid w:val="003E708B"/>
    <w:rsid w:val="003E78FA"/>
    <w:rsid w:val="003E7B11"/>
    <w:rsid w:val="003F0A5D"/>
    <w:rsid w:val="003F12A0"/>
    <w:rsid w:val="003F150C"/>
    <w:rsid w:val="003F1EEE"/>
    <w:rsid w:val="003F22A8"/>
    <w:rsid w:val="003F3FD7"/>
    <w:rsid w:val="003F4F43"/>
    <w:rsid w:val="003F57A3"/>
    <w:rsid w:val="003F5BE0"/>
    <w:rsid w:val="003F655B"/>
    <w:rsid w:val="003F719A"/>
    <w:rsid w:val="003F73CF"/>
    <w:rsid w:val="003F76B2"/>
    <w:rsid w:val="003F789D"/>
    <w:rsid w:val="003F795B"/>
    <w:rsid w:val="00400BDA"/>
    <w:rsid w:val="00402844"/>
    <w:rsid w:val="0040523E"/>
    <w:rsid w:val="004073EF"/>
    <w:rsid w:val="00407535"/>
    <w:rsid w:val="004075A8"/>
    <w:rsid w:val="00407E46"/>
    <w:rsid w:val="004102F3"/>
    <w:rsid w:val="00410D2F"/>
    <w:rsid w:val="00413FA3"/>
    <w:rsid w:val="00415779"/>
    <w:rsid w:val="00416092"/>
    <w:rsid w:val="00416B63"/>
    <w:rsid w:val="00417F29"/>
    <w:rsid w:val="0042034E"/>
    <w:rsid w:val="00421EA1"/>
    <w:rsid w:val="00423547"/>
    <w:rsid w:val="00423986"/>
    <w:rsid w:val="0042413D"/>
    <w:rsid w:val="004245A6"/>
    <w:rsid w:val="004249F5"/>
    <w:rsid w:val="004250C6"/>
    <w:rsid w:val="00425EBA"/>
    <w:rsid w:val="00427309"/>
    <w:rsid w:val="00427AF4"/>
    <w:rsid w:val="00427E41"/>
    <w:rsid w:val="00427ED1"/>
    <w:rsid w:val="004310E5"/>
    <w:rsid w:val="00432E3A"/>
    <w:rsid w:val="00434158"/>
    <w:rsid w:val="00435638"/>
    <w:rsid w:val="004367D0"/>
    <w:rsid w:val="0043732C"/>
    <w:rsid w:val="00437EE3"/>
    <w:rsid w:val="00442A9F"/>
    <w:rsid w:val="00442ACC"/>
    <w:rsid w:val="00444582"/>
    <w:rsid w:val="00446F8F"/>
    <w:rsid w:val="00447EC9"/>
    <w:rsid w:val="00450E55"/>
    <w:rsid w:val="0045160D"/>
    <w:rsid w:val="0045211E"/>
    <w:rsid w:val="004534D8"/>
    <w:rsid w:val="004550B4"/>
    <w:rsid w:val="00455AF9"/>
    <w:rsid w:val="00456004"/>
    <w:rsid w:val="0045655A"/>
    <w:rsid w:val="00456DF2"/>
    <w:rsid w:val="00457A12"/>
    <w:rsid w:val="00457B38"/>
    <w:rsid w:val="0046079F"/>
    <w:rsid w:val="004611C9"/>
    <w:rsid w:val="00461313"/>
    <w:rsid w:val="00464E03"/>
    <w:rsid w:val="004661C6"/>
    <w:rsid w:val="00466A42"/>
    <w:rsid w:val="00467450"/>
    <w:rsid w:val="004675F6"/>
    <w:rsid w:val="00467A31"/>
    <w:rsid w:val="00472806"/>
    <w:rsid w:val="00474C6B"/>
    <w:rsid w:val="004778EA"/>
    <w:rsid w:val="00477FB5"/>
    <w:rsid w:val="0048179F"/>
    <w:rsid w:val="00481FB1"/>
    <w:rsid w:val="004827C9"/>
    <w:rsid w:val="0048386A"/>
    <w:rsid w:val="004845F3"/>
    <w:rsid w:val="004845F6"/>
    <w:rsid w:val="00485566"/>
    <w:rsid w:val="0048644A"/>
    <w:rsid w:val="004869E2"/>
    <w:rsid w:val="00486B95"/>
    <w:rsid w:val="0049032C"/>
    <w:rsid w:val="004904D7"/>
    <w:rsid w:val="00492370"/>
    <w:rsid w:val="00492897"/>
    <w:rsid w:val="0049320D"/>
    <w:rsid w:val="00493F54"/>
    <w:rsid w:val="004940D6"/>
    <w:rsid w:val="004944AD"/>
    <w:rsid w:val="00495C57"/>
    <w:rsid w:val="0049648A"/>
    <w:rsid w:val="004968C2"/>
    <w:rsid w:val="004A0518"/>
    <w:rsid w:val="004A0620"/>
    <w:rsid w:val="004A4852"/>
    <w:rsid w:val="004A4E08"/>
    <w:rsid w:val="004A4FCF"/>
    <w:rsid w:val="004A5A91"/>
    <w:rsid w:val="004A5FB2"/>
    <w:rsid w:val="004A75D7"/>
    <w:rsid w:val="004A7F25"/>
    <w:rsid w:val="004B056E"/>
    <w:rsid w:val="004B09DB"/>
    <w:rsid w:val="004B0A36"/>
    <w:rsid w:val="004B0F42"/>
    <w:rsid w:val="004B2047"/>
    <w:rsid w:val="004B363C"/>
    <w:rsid w:val="004B5D63"/>
    <w:rsid w:val="004B698B"/>
    <w:rsid w:val="004C01F6"/>
    <w:rsid w:val="004C0562"/>
    <w:rsid w:val="004C2D26"/>
    <w:rsid w:val="004C429D"/>
    <w:rsid w:val="004C4FCF"/>
    <w:rsid w:val="004C5316"/>
    <w:rsid w:val="004C5D22"/>
    <w:rsid w:val="004D30DD"/>
    <w:rsid w:val="004D3A3B"/>
    <w:rsid w:val="004D5AEB"/>
    <w:rsid w:val="004D696F"/>
    <w:rsid w:val="004E1DE8"/>
    <w:rsid w:val="004E27CF"/>
    <w:rsid w:val="004E2CE2"/>
    <w:rsid w:val="004E472C"/>
    <w:rsid w:val="004E5B69"/>
    <w:rsid w:val="004E6E10"/>
    <w:rsid w:val="004E7BA2"/>
    <w:rsid w:val="004F0EEF"/>
    <w:rsid w:val="004F1A57"/>
    <w:rsid w:val="004F222E"/>
    <w:rsid w:val="004F3630"/>
    <w:rsid w:val="004F4B2E"/>
    <w:rsid w:val="004F5A71"/>
    <w:rsid w:val="004F7920"/>
    <w:rsid w:val="004F7E4D"/>
    <w:rsid w:val="00500312"/>
    <w:rsid w:val="005011D6"/>
    <w:rsid w:val="00502BC0"/>
    <w:rsid w:val="005034AE"/>
    <w:rsid w:val="0050675D"/>
    <w:rsid w:val="00507040"/>
    <w:rsid w:val="00507D8B"/>
    <w:rsid w:val="005100C0"/>
    <w:rsid w:val="00510E67"/>
    <w:rsid w:val="00511CEA"/>
    <w:rsid w:val="00511D96"/>
    <w:rsid w:val="00515805"/>
    <w:rsid w:val="00515FE7"/>
    <w:rsid w:val="005163F4"/>
    <w:rsid w:val="0051655F"/>
    <w:rsid w:val="00516DAF"/>
    <w:rsid w:val="00516DDA"/>
    <w:rsid w:val="0051712F"/>
    <w:rsid w:val="00517E96"/>
    <w:rsid w:val="00520622"/>
    <w:rsid w:val="00520847"/>
    <w:rsid w:val="00523F4B"/>
    <w:rsid w:val="005241A8"/>
    <w:rsid w:val="0052442D"/>
    <w:rsid w:val="00524A4A"/>
    <w:rsid w:val="005268B8"/>
    <w:rsid w:val="005270B4"/>
    <w:rsid w:val="00533831"/>
    <w:rsid w:val="00533FE6"/>
    <w:rsid w:val="0053414A"/>
    <w:rsid w:val="005344D1"/>
    <w:rsid w:val="005353D7"/>
    <w:rsid w:val="005354DC"/>
    <w:rsid w:val="00535F4F"/>
    <w:rsid w:val="0053604E"/>
    <w:rsid w:val="0053781D"/>
    <w:rsid w:val="00541583"/>
    <w:rsid w:val="00541F6E"/>
    <w:rsid w:val="00542244"/>
    <w:rsid w:val="005435B3"/>
    <w:rsid w:val="00544E90"/>
    <w:rsid w:val="00547CC7"/>
    <w:rsid w:val="00550B66"/>
    <w:rsid w:val="00550D7B"/>
    <w:rsid w:val="0055174A"/>
    <w:rsid w:val="00551AB0"/>
    <w:rsid w:val="00551AD4"/>
    <w:rsid w:val="005534AA"/>
    <w:rsid w:val="00553FF8"/>
    <w:rsid w:val="00554052"/>
    <w:rsid w:val="00554749"/>
    <w:rsid w:val="00554D4D"/>
    <w:rsid w:val="0055543B"/>
    <w:rsid w:val="00555DFB"/>
    <w:rsid w:val="00556BAB"/>
    <w:rsid w:val="00562AAE"/>
    <w:rsid w:val="005646DB"/>
    <w:rsid w:val="00565D9C"/>
    <w:rsid w:val="00566E3B"/>
    <w:rsid w:val="00566E54"/>
    <w:rsid w:val="00567058"/>
    <w:rsid w:val="00567797"/>
    <w:rsid w:val="00570A3E"/>
    <w:rsid w:val="00570D70"/>
    <w:rsid w:val="005717D0"/>
    <w:rsid w:val="005719CC"/>
    <w:rsid w:val="00571CC8"/>
    <w:rsid w:val="00572A17"/>
    <w:rsid w:val="00574711"/>
    <w:rsid w:val="005755E3"/>
    <w:rsid w:val="00575C65"/>
    <w:rsid w:val="00575DB3"/>
    <w:rsid w:val="00576ABA"/>
    <w:rsid w:val="00581FDA"/>
    <w:rsid w:val="00582ADB"/>
    <w:rsid w:val="005832BB"/>
    <w:rsid w:val="005837B7"/>
    <w:rsid w:val="0058435A"/>
    <w:rsid w:val="0058530C"/>
    <w:rsid w:val="00585EB4"/>
    <w:rsid w:val="005906F4"/>
    <w:rsid w:val="005936DB"/>
    <w:rsid w:val="00594325"/>
    <w:rsid w:val="005A000B"/>
    <w:rsid w:val="005A2028"/>
    <w:rsid w:val="005A386B"/>
    <w:rsid w:val="005A3F11"/>
    <w:rsid w:val="005A4ABB"/>
    <w:rsid w:val="005A5C29"/>
    <w:rsid w:val="005A72BB"/>
    <w:rsid w:val="005B1A36"/>
    <w:rsid w:val="005B276F"/>
    <w:rsid w:val="005B3041"/>
    <w:rsid w:val="005B31FC"/>
    <w:rsid w:val="005B3455"/>
    <w:rsid w:val="005B44E4"/>
    <w:rsid w:val="005B4AE6"/>
    <w:rsid w:val="005B5E52"/>
    <w:rsid w:val="005C0182"/>
    <w:rsid w:val="005C0278"/>
    <w:rsid w:val="005C1CD9"/>
    <w:rsid w:val="005C2429"/>
    <w:rsid w:val="005C2C58"/>
    <w:rsid w:val="005C2E7C"/>
    <w:rsid w:val="005C3A95"/>
    <w:rsid w:val="005C4D4D"/>
    <w:rsid w:val="005C53A6"/>
    <w:rsid w:val="005C53E2"/>
    <w:rsid w:val="005C5BBB"/>
    <w:rsid w:val="005C5DD7"/>
    <w:rsid w:val="005C636E"/>
    <w:rsid w:val="005D1251"/>
    <w:rsid w:val="005D1368"/>
    <w:rsid w:val="005D234F"/>
    <w:rsid w:val="005D2405"/>
    <w:rsid w:val="005D2F79"/>
    <w:rsid w:val="005D38C4"/>
    <w:rsid w:val="005D4796"/>
    <w:rsid w:val="005D50DA"/>
    <w:rsid w:val="005D6357"/>
    <w:rsid w:val="005E0907"/>
    <w:rsid w:val="005E1502"/>
    <w:rsid w:val="005E1962"/>
    <w:rsid w:val="005E3BF0"/>
    <w:rsid w:val="005E6804"/>
    <w:rsid w:val="005E72CC"/>
    <w:rsid w:val="005F0111"/>
    <w:rsid w:val="005F03BE"/>
    <w:rsid w:val="005F19B8"/>
    <w:rsid w:val="005F1A80"/>
    <w:rsid w:val="005F1AFD"/>
    <w:rsid w:val="005F3359"/>
    <w:rsid w:val="005F5BF5"/>
    <w:rsid w:val="005F6399"/>
    <w:rsid w:val="005F6934"/>
    <w:rsid w:val="005F7F4C"/>
    <w:rsid w:val="006004C6"/>
    <w:rsid w:val="00600FB8"/>
    <w:rsid w:val="00602161"/>
    <w:rsid w:val="0060596C"/>
    <w:rsid w:val="00606139"/>
    <w:rsid w:val="0060627B"/>
    <w:rsid w:val="00607C39"/>
    <w:rsid w:val="006113D6"/>
    <w:rsid w:val="00611C64"/>
    <w:rsid w:val="0061339E"/>
    <w:rsid w:val="00613F53"/>
    <w:rsid w:val="00614654"/>
    <w:rsid w:val="00614902"/>
    <w:rsid w:val="00617D4E"/>
    <w:rsid w:val="00617EB7"/>
    <w:rsid w:val="006221A5"/>
    <w:rsid w:val="00622737"/>
    <w:rsid w:val="00623C0B"/>
    <w:rsid w:val="006248A1"/>
    <w:rsid w:val="006258D8"/>
    <w:rsid w:val="00630683"/>
    <w:rsid w:val="006310F5"/>
    <w:rsid w:val="0063180C"/>
    <w:rsid w:val="006331D2"/>
    <w:rsid w:val="006336E1"/>
    <w:rsid w:val="00634E1C"/>
    <w:rsid w:val="00636231"/>
    <w:rsid w:val="0063676E"/>
    <w:rsid w:val="00640931"/>
    <w:rsid w:val="00642D34"/>
    <w:rsid w:val="00643D29"/>
    <w:rsid w:val="006444B7"/>
    <w:rsid w:val="0064497C"/>
    <w:rsid w:val="00644B51"/>
    <w:rsid w:val="00644D21"/>
    <w:rsid w:val="00644EFF"/>
    <w:rsid w:val="00646445"/>
    <w:rsid w:val="006467EE"/>
    <w:rsid w:val="00647942"/>
    <w:rsid w:val="006511D5"/>
    <w:rsid w:val="00652DF1"/>
    <w:rsid w:val="006557E8"/>
    <w:rsid w:val="006569B3"/>
    <w:rsid w:val="00656E04"/>
    <w:rsid w:val="0065789C"/>
    <w:rsid w:val="00660299"/>
    <w:rsid w:val="00661B6C"/>
    <w:rsid w:val="00661D4D"/>
    <w:rsid w:val="00662FF3"/>
    <w:rsid w:val="0066402A"/>
    <w:rsid w:val="006648DB"/>
    <w:rsid w:val="00670CCC"/>
    <w:rsid w:val="00671976"/>
    <w:rsid w:val="00672105"/>
    <w:rsid w:val="0067215F"/>
    <w:rsid w:val="00673177"/>
    <w:rsid w:val="00674E7E"/>
    <w:rsid w:val="00675331"/>
    <w:rsid w:val="00676122"/>
    <w:rsid w:val="0067643A"/>
    <w:rsid w:val="00676D0B"/>
    <w:rsid w:val="00681E61"/>
    <w:rsid w:val="00682B48"/>
    <w:rsid w:val="00682BC0"/>
    <w:rsid w:val="0068420D"/>
    <w:rsid w:val="0068705F"/>
    <w:rsid w:val="00687B75"/>
    <w:rsid w:val="00687C15"/>
    <w:rsid w:val="00690705"/>
    <w:rsid w:val="00690ABA"/>
    <w:rsid w:val="006913FB"/>
    <w:rsid w:val="0069177C"/>
    <w:rsid w:val="00692570"/>
    <w:rsid w:val="00692C3D"/>
    <w:rsid w:val="006938C3"/>
    <w:rsid w:val="00693A80"/>
    <w:rsid w:val="00693A92"/>
    <w:rsid w:val="00696A29"/>
    <w:rsid w:val="006A0021"/>
    <w:rsid w:val="006A0309"/>
    <w:rsid w:val="006A0F9B"/>
    <w:rsid w:val="006A3684"/>
    <w:rsid w:val="006A3F3D"/>
    <w:rsid w:val="006A6CEA"/>
    <w:rsid w:val="006B14D7"/>
    <w:rsid w:val="006B48F7"/>
    <w:rsid w:val="006B6198"/>
    <w:rsid w:val="006B6A32"/>
    <w:rsid w:val="006B6D0B"/>
    <w:rsid w:val="006B7EBF"/>
    <w:rsid w:val="006C19FE"/>
    <w:rsid w:val="006C30C1"/>
    <w:rsid w:val="006C3BC8"/>
    <w:rsid w:val="006C3CB3"/>
    <w:rsid w:val="006C589F"/>
    <w:rsid w:val="006C58A7"/>
    <w:rsid w:val="006C5D45"/>
    <w:rsid w:val="006C6585"/>
    <w:rsid w:val="006C698C"/>
    <w:rsid w:val="006D0329"/>
    <w:rsid w:val="006D1ABD"/>
    <w:rsid w:val="006D2AEC"/>
    <w:rsid w:val="006D4E83"/>
    <w:rsid w:val="006D59A6"/>
    <w:rsid w:val="006D69FD"/>
    <w:rsid w:val="006E0A1B"/>
    <w:rsid w:val="006E3782"/>
    <w:rsid w:val="006E4205"/>
    <w:rsid w:val="006E4651"/>
    <w:rsid w:val="006E4981"/>
    <w:rsid w:val="006E6FBD"/>
    <w:rsid w:val="006F29EA"/>
    <w:rsid w:val="006F32B1"/>
    <w:rsid w:val="006F748B"/>
    <w:rsid w:val="00700204"/>
    <w:rsid w:val="00700B30"/>
    <w:rsid w:val="00701156"/>
    <w:rsid w:val="0070217F"/>
    <w:rsid w:val="0070236A"/>
    <w:rsid w:val="00702BE6"/>
    <w:rsid w:val="00703121"/>
    <w:rsid w:val="00704882"/>
    <w:rsid w:val="007060C6"/>
    <w:rsid w:val="00706510"/>
    <w:rsid w:val="007078EE"/>
    <w:rsid w:val="0071097B"/>
    <w:rsid w:val="00711811"/>
    <w:rsid w:val="00711CC9"/>
    <w:rsid w:val="00712712"/>
    <w:rsid w:val="007132A5"/>
    <w:rsid w:val="00717DD9"/>
    <w:rsid w:val="00722D68"/>
    <w:rsid w:val="007234AD"/>
    <w:rsid w:val="007234DA"/>
    <w:rsid w:val="00723C0F"/>
    <w:rsid w:val="00724947"/>
    <w:rsid w:val="00725711"/>
    <w:rsid w:val="00726D26"/>
    <w:rsid w:val="007301BD"/>
    <w:rsid w:val="007317A7"/>
    <w:rsid w:val="00731835"/>
    <w:rsid w:val="00733E4F"/>
    <w:rsid w:val="00734362"/>
    <w:rsid w:val="00735BFC"/>
    <w:rsid w:val="00737923"/>
    <w:rsid w:val="00737A30"/>
    <w:rsid w:val="0074101F"/>
    <w:rsid w:val="007427FD"/>
    <w:rsid w:val="00742E8F"/>
    <w:rsid w:val="00743015"/>
    <w:rsid w:val="00743315"/>
    <w:rsid w:val="00745F91"/>
    <w:rsid w:val="00747CF2"/>
    <w:rsid w:val="00747D97"/>
    <w:rsid w:val="00747F6C"/>
    <w:rsid w:val="0075129B"/>
    <w:rsid w:val="0075161A"/>
    <w:rsid w:val="00752454"/>
    <w:rsid w:val="00753026"/>
    <w:rsid w:val="0075368D"/>
    <w:rsid w:val="007543BA"/>
    <w:rsid w:val="00756DAB"/>
    <w:rsid w:val="007601DF"/>
    <w:rsid w:val="007623AB"/>
    <w:rsid w:val="00762C0E"/>
    <w:rsid w:val="00763E9D"/>
    <w:rsid w:val="00766F79"/>
    <w:rsid w:val="007672BF"/>
    <w:rsid w:val="007673C7"/>
    <w:rsid w:val="00770208"/>
    <w:rsid w:val="007703F3"/>
    <w:rsid w:val="00770989"/>
    <w:rsid w:val="007715E2"/>
    <w:rsid w:val="0077191F"/>
    <w:rsid w:val="00771AAD"/>
    <w:rsid w:val="00772147"/>
    <w:rsid w:val="00773029"/>
    <w:rsid w:val="00773603"/>
    <w:rsid w:val="00774377"/>
    <w:rsid w:val="00774EB3"/>
    <w:rsid w:val="007752FB"/>
    <w:rsid w:val="00781A38"/>
    <w:rsid w:val="00784DA0"/>
    <w:rsid w:val="0078521D"/>
    <w:rsid w:val="007853D2"/>
    <w:rsid w:val="007864C0"/>
    <w:rsid w:val="00787441"/>
    <w:rsid w:val="00790612"/>
    <w:rsid w:val="00790964"/>
    <w:rsid w:val="00790DE5"/>
    <w:rsid w:val="00791C35"/>
    <w:rsid w:val="0079402A"/>
    <w:rsid w:val="007969D6"/>
    <w:rsid w:val="00797C06"/>
    <w:rsid w:val="007A0255"/>
    <w:rsid w:val="007B0127"/>
    <w:rsid w:val="007B1768"/>
    <w:rsid w:val="007C1362"/>
    <w:rsid w:val="007C1A19"/>
    <w:rsid w:val="007C20A4"/>
    <w:rsid w:val="007C2CB6"/>
    <w:rsid w:val="007C3EE7"/>
    <w:rsid w:val="007C66BB"/>
    <w:rsid w:val="007C6C5E"/>
    <w:rsid w:val="007C6CC5"/>
    <w:rsid w:val="007D00EA"/>
    <w:rsid w:val="007D00F6"/>
    <w:rsid w:val="007D218D"/>
    <w:rsid w:val="007D3D26"/>
    <w:rsid w:val="007D702A"/>
    <w:rsid w:val="007D774F"/>
    <w:rsid w:val="007E0470"/>
    <w:rsid w:val="007E0E19"/>
    <w:rsid w:val="007E1C95"/>
    <w:rsid w:val="007E1CE7"/>
    <w:rsid w:val="007E202C"/>
    <w:rsid w:val="007E242C"/>
    <w:rsid w:val="007E26D6"/>
    <w:rsid w:val="007E396A"/>
    <w:rsid w:val="007E3A80"/>
    <w:rsid w:val="007E3D71"/>
    <w:rsid w:val="007E3F6C"/>
    <w:rsid w:val="007E5DFA"/>
    <w:rsid w:val="007E6511"/>
    <w:rsid w:val="007E6573"/>
    <w:rsid w:val="007E745D"/>
    <w:rsid w:val="007E7A70"/>
    <w:rsid w:val="007F08AA"/>
    <w:rsid w:val="007F12BA"/>
    <w:rsid w:val="007F33A4"/>
    <w:rsid w:val="007F42DC"/>
    <w:rsid w:val="007F6015"/>
    <w:rsid w:val="007F68C9"/>
    <w:rsid w:val="007F6FF6"/>
    <w:rsid w:val="007F7930"/>
    <w:rsid w:val="0080043A"/>
    <w:rsid w:val="00800F00"/>
    <w:rsid w:val="00802272"/>
    <w:rsid w:val="0080287A"/>
    <w:rsid w:val="00802BD9"/>
    <w:rsid w:val="00803207"/>
    <w:rsid w:val="00804C41"/>
    <w:rsid w:val="0080622A"/>
    <w:rsid w:val="00806358"/>
    <w:rsid w:val="008063EC"/>
    <w:rsid w:val="00806663"/>
    <w:rsid w:val="008106BC"/>
    <w:rsid w:val="00810764"/>
    <w:rsid w:val="00812167"/>
    <w:rsid w:val="008121CA"/>
    <w:rsid w:val="0081311F"/>
    <w:rsid w:val="00813F57"/>
    <w:rsid w:val="008150CD"/>
    <w:rsid w:val="00815E99"/>
    <w:rsid w:val="00816C05"/>
    <w:rsid w:val="008175AF"/>
    <w:rsid w:val="00817675"/>
    <w:rsid w:val="00820CD6"/>
    <w:rsid w:val="00820FF4"/>
    <w:rsid w:val="00822CE2"/>
    <w:rsid w:val="008236ED"/>
    <w:rsid w:val="00827FE1"/>
    <w:rsid w:val="008339C1"/>
    <w:rsid w:val="00834DA7"/>
    <w:rsid w:val="008357D1"/>
    <w:rsid w:val="00836383"/>
    <w:rsid w:val="00842FC6"/>
    <w:rsid w:val="00843916"/>
    <w:rsid w:val="008469C0"/>
    <w:rsid w:val="00846CCD"/>
    <w:rsid w:val="00850AA5"/>
    <w:rsid w:val="00855738"/>
    <w:rsid w:val="00855FB6"/>
    <w:rsid w:val="00860424"/>
    <w:rsid w:val="008613C9"/>
    <w:rsid w:val="008624FA"/>
    <w:rsid w:val="0086259D"/>
    <w:rsid w:val="00864FD5"/>
    <w:rsid w:val="00867245"/>
    <w:rsid w:val="00870241"/>
    <w:rsid w:val="00870367"/>
    <w:rsid w:val="00870375"/>
    <w:rsid w:val="00870A1F"/>
    <w:rsid w:val="008715DC"/>
    <w:rsid w:val="00872087"/>
    <w:rsid w:val="008726E1"/>
    <w:rsid w:val="008742D0"/>
    <w:rsid w:val="008751FB"/>
    <w:rsid w:val="00880EEC"/>
    <w:rsid w:val="008817B7"/>
    <w:rsid w:val="00883173"/>
    <w:rsid w:val="00887201"/>
    <w:rsid w:val="00890B1D"/>
    <w:rsid w:val="00891770"/>
    <w:rsid w:val="008926C1"/>
    <w:rsid w:val="008932B8"/>
    <w:rsid w:val="00895622"/>
    <w:rsid w:val="008A0132"/>
    <w:rsid w:val="008A394F"/>
    <w:rsid w:val="008B1A03"/>
    <w:rsid w:val="008B2EB0"/>
    <w:rsid w:val="008B33B8"/>
    <w:rsid w:val="008B3A5A"/>
    <w:rsid w:val="008B3B5A"/>
    <w:rsid w:val="008B6FBF"/>
    <w:rsid w:val="008B7005"/>
    <w:rsid w:val="008C12EF"/>
    <w:rsid w:val="008C1FF9"/>
    <w:rsid w:val="008C270C"/>
    <w:rsid w:val="008C47C7"/>
    <w:rsid w:val="008C5051"/>
    <w:rsid w:val="008D0C6F"/>
    <w:rsid w:val="008D0E33"/>
    <w:rsid w:val="008D4BFB"/>
    <w:rsid w:val="008D5E9F"/>
    <w:rsid w:val="008D62CE"/>
    <w:rsid w:val="008D6E18"/>
    <w:rsid w:val="008E0F9C"/>
    <w:rsid w:val="008E112D"/>
    <w:rsid w:val="008E2C76"/>
    <w:rsid w:val="008E30AF"/>
    <w:rsid w:val="008E5E0A"/>
    <w:rsid w:val="008F0162"/>
    <w:rsid w:val="008F2295"/>
    <w:rsid w:val="008F2C10"/>
    <w:rsid w:val="008F2D42"/>
    <w:rsid w:val="008F436D"/>
    <w:rsid w:val="008F555B"/>
    <w:rsid w:val="008F5E23"/>
    <w:rsid w:val="008F5E96"/>
    <w:rsid w:val="008F6ACD"/>
    <w:rsid w:val="00900C4F"/>
    <w:rsid w:val="00901005"/>
    <w:rsid w:val="009011AF"/>
    <w:rsid w:val="0090293A"/>
    <w:rsid w:val="00902DF5"/>
    <w:rsid w:val="00903A84"/>
    <w:rsid w:val="00903C1E"/>
    <w:rsid w:val="00903EC7"/>
    <w:rsid w:val="00904DC3"/>
    <w:rsid w:val="00906050"/>
    <w:rsid w:val="00906455"/>
    <w:rsid w:val="009071E9"/>
    <w:rsid w:val="00907C79"/>
    <w:rsid w:val="00910324"/>
    <w:rsid w:val="009110E0"/>
    <w:rsid w:val="00911102"/>
    <w:rsid w:val="009118F6"/>
    <w:rsid w:val="00911BAE"/>
    <w:rsid w:val="00913CBE"/>
    <w:rsid w:val="00915031"/>
    <w:rsid w:val="009153C9"/>
    <w:rsid w:val="00916BD4"/>
    <w:rsid w:val="00916E75"/>
    <w:rsid w:val="009202AB"/>
    <w:rsid w:val="009205CD"/>
    <w:rsid w:val="00920AA9"/>
    <w:rsid w:val="00923533"/>
    <w:rsid w:val="00923A84"/>
    <w:rsid w:val="00925260"/>
    <w:rsid w:val="009268C6"/>
    <w:rsid w:val="00930D57"/>
    <w:rsid w:val="00931B42"/>
    <w:rsid w:val="00931DFE"/>
    <w:rsid w:val="00932FE4"/>
    <w:rsid w:val="00933B17"/>
    <w:rsid w:val="00935C38"/>
    <w:rsid w:val="009360EE"/>
    <w:rsid w:val="00940C54"/>
    <w:rsid w:val="0094160B"/>
    <w:rsid w:val="00941880"/>
    <w:rsid w:val="00942499"/>
    <w:rsid w:val="00943D53"/>
    <w:rsid w:val="009441F4"/>
    <w:rsid w:val="0094536A"/>
    <w:rsid w:val="00945579"/>
    <w:rsid w:val="00945DCA"/>
    <w:rsid w:val="0094666A"/>
    <w:rsid w:val="00946A3F"/>
    <w:rsid w:val="00947F30"/>
    <w:rsid w:val="00950A95"/>
    <w:rsid w:val="00951029"/>
    <w:rsid w:val="009512F2"/>
    <w:rsid w:val="0095195C"/>
    <w:rsid w:val="00952811"/>
    <w:rsid w:val="00952FF3"/>
    <w:rsid w:val="0095325E"/>
    <w:rsid w:val="00953518"/>
    <w:rsid w:val="00953F7E"/>
    <w:rsid w:val="0095465F"/>
    <w:rsid w:val="00956C67"/>
    <w:rsid w:val="0096021A"/>
    <w:rsid w:val="00962398"/>
    <w:rsid w:val="00963648"/>
    <w:rsid w:val="009649F4"/>
    <w:rsid w:val="009659D8"/>
    <w:rsid w:val="009672C0"/>
    <w:rsid w:val="00967923"/>
    <w:rsid w:val="00971453"/>
    <w:rsid w:val="00971485"/>
    <w:rsid w:val="00972B3E"/>
    <w:rsid w:val="00973432"/>
    <w:rsid w:val="00975A41"/>
    <w:rsid w:val="00977665"/>
    <w:rsid w:val="00977ED7"/>
    <w:rsid w:val="00981D66"/>
    <w:rsid w:val="00982ACC"/>
    <w:rsid w:val="00983811"/>
    <w:rsid w:val="00983E17"/>
    <w:rsid w:val="00984985"/>
    <w:rsid w:val="00987558"/>
    <w:rsid w:val="00990950"/>
    <w:rsid w:val="00991915"/>
    <w:rsid w:val="00991AC3"/>
    <w:rsid w:val="009922C0"/>
    <w:rsid w:val="00992329"/>
    <w:rsid w:val="00992B23"/>
    <w:rsid w:val="00992C85"/>
    <w:rsid w:val="0099474D"/>
    <w:rsid w:val="00995941"/>
    <w:rsid w:val="00997311"/>
    <w:rsid w:val="009A0624"/>
    <w:rsid w:val="009A3DFE"/>
    <w:rsid w:val="009A4B3B"/>
    <w:rsid w:val="009A5E09"/>
    <w:rsid w:val="009A6A9D"/>
    <w:rsid w:val="009A6F09"/>
    <w:rsid w:val="009B1E73"/>
    <w:rsid w:val="009B23BF"/>
    <w:rsid w:val="009B2858"/>
    <w:rsid w:val="009B2DBF"/>
    <w:rsid w:val="009B3875"/>
    <w:rsid w:val="009B3D58"/>
    <w:rsid w:val="009B5554"/>
    <w:rsid w:val="009B584E"/>
    <w:rsid w:val="009C036B"/>
    <w:rsid w:val="009C101D"/>
    <w:rsid w:val="009C1875"/>
    <w:rsid w:val="009C21F4"/>
    <w:rsid w:val="009C3642"/>
    <w:rsid w:val="009C3B47"/>
    <w:rsid w:val="009D01DF"/>
    <w:rsid w:val="009D34A1"/>
    <w:rsid w:val="009D376B"/>
    <w:rsid w:val="009D5AF4"/>
    <w:rsid w:val="009D717B"/>
    <w:rsid w:val="009E1873"/>
    <w:rsid w:val="009E1C47"/>
    <w:rsid w:val="009E3614"/>
    <w:rsid w:val="009E5402"/>
    <w:rsid w:val="009E5610"/>
    <w:rsid w:val="009E58AF"/>
    <w:rsid w:val="009E7952"/>
    <w:rsid w:val="009F15AF"/>
    <w:rsid w:val="009F5605"/>
    <w:rsid w:val="009F5F50"/>
    <w:rsid w:val="00A00FA2"/>
    <w:rsid w:val="00A01279"/>
    <w:rsid w:val="00A02FB4"/>
    <w:rsid w:val="00A0364B"/>
    <w:rsid w:val="00A03996"/>
    <w:rsid w:val="00A0581C"/>
    <w:rsid w:val="00A064D4"/>
    <w:rsid w:val="00A06DAE"/>
    <w:rsid w:val="00A1155D"/>
    <w:rsid w:val="00A140A9"/>
    <w:rsid w:val="00A1501D"/>
    <w:rsid w:val="00A166F4"/>
    <w:rsid w:val="00A167D2"/>
    <w:rsid w:val="00A16B09"/>
    <w:rsid w:val="00A1792A"/>
    <w:rsid w:val="00A20397"/>
    <w:rsid w:val="00A20B1B"/>
    <w:rsid w:val="00A20CCC"/>
    <w:rsid w:val="00A20DE9"/>
    <w:rsid w:val="00A21122"/>
    <w:rsid w:val="00A21302"/>
    <w:rsid w:val="00A22E96"/>
    <w:rsid w:val="00A23BEB"/>
    <w:rsid w:val="00A24AA0"/>
    <w:rsid w:val="00A25B0C"/>
    <w:rsid w:val="00A26259"/>
    <w:rsid w:val="00A26357"/>
    <w:rsid w:val="00A27D04"/>
    <w:rsid w:val="00A31380"/>
    <w:rsid w:val="00A322EF"/>
    <w:rsid w:val="00A32448"/>
    <w:rsid w:val="00A339DD"/>
    <w:rsid w:val="00A34879"/>
    <w:rsid w:val="00A35959"/>
    <w:rsid w:val="00A35CA4"/>
    <w:rsid w:val="00A366DE"/>
    <w:rsid w:val="00A37EE1"/>
    <w:rsid w:val="00A41A4F"/>
    <w:rsid w:val="00A42749"/>
    <w:rsid w:val="00A438BD"/>
    <w:rsid w:val="00A43B83"/>
    <w:rsid w:val="00A44743"/>
    <w:rsid w:val="00A45375"/>
    <w:rsid w:val="00A46F6A"/>
    <w:rsid w:val="00A47DF4"/>
    <w:rsid w:val="00A50605"/>
    <w:rsid w:val="00A506EB"/>
    <w:rsid w:val="00A507F4"/>
    <w:rsid w:val="00A51004"/>
    <w:rsid w:val="00A52A40"/>
    <w:rsid w:val="00A52A5D"/>
    <w:rsid w:val="00A5404C"/>
    <w:rsid w:val="00A54520"/>
    <w:rsid w:val="00A54856"/>
    <w:rsid w:val="00A550A3"/>
    <w:rsid w:val="00A555D2"/>
    <w:rsid w:val="00A556A2"/>
    <w:rsid w:val="00A558D7"/>
    <w:rsid w:val="00A559ED"/>
    <w:rsid w:val="00A55EC1"/>
    <w:rsid w:val="00A567FA"/>
    <w:rsid w:val="00A56D51"/>
    <w:rsid w:val="00A57C64"/>
    <w:rsid w:val="00A61E66"/>
    <w:rsid w:val="00A62273"/>
    <w:rsid w:val="00A625D5"/>
    <w:rsid w:val="00A63325"/>
    <w:rsid w:val="00A63725"/>
    <w:rsid w:val="00A64B69"/>
    <w:rsid w:val="00A65536"/>
    <w:rsid w:val="00A662A8"/>
    <w:rsid w:val="00A70E0E"/>
    <w:rsid w:val="00A716F8"/>
    <w:rsid w:val="00A728A5"/>
    <w:rsid w:val="00A7354D"/>
    <w:rsid w:val="00A739F2"/>
    <w:rsid w:val="00A73AF3"/>
    <w:rsid w:val="00A75951"/>
    <w:rsid w:val="00A75E7F"/>
    <w:rsid w:val="00A81056"/>
    <w:rsid w:val="00A82E2F"/>
    <w:rsid w:val="00A83BD4"/>
    <w:rsid w:val="00A83F76"/>
    <w:rsid w:val="00A84A31"/>
    <w:rsid w:val="00A854D6"/>
    <w:rsid w:val="00A85845"/>
    <w:rsid w:val="00A86D77"/>
    <w:rsid w:val="00A87DEC"/>
    <w:rsid w:val="00A91124"/>
    <w:rsid w:val="00A917BA"/>
    <w:rsid w:val="00A92B00"/>
    <w:rsid w:val="00A9307E"/>
    <w:rsid w:val="00A93F4E"/>
    <w:rsid w:val="00A93FF8"/>
    <w:rsid w:val="00A94CE1"/>
    <w:rsid w:val="00A964FC"/>
    <w:rsid w:val="00AA1F59"/>
    <w:rsid w:val="00AA34FB"/>
    <w:rsid w:val="00AA5189"/>
    <w:rsid w:val="00AA75F6"/>
    <w:rsid w:val="00AA78A3"/>
    <w:rsid w:val="00AA7B38"/>
    <w:rsid w:val="00AB0773"/>
    <w:rsid w:val="00AB0EFE"/>
    <w:rsid w:val="00AB0FB3"/>
    <w:rsid w:val="00AB1B72"/>
    <w:rsid w:val="00AB26B1"/>
    <w:rsid w:val="00AB51BA"/>
    <w:rsid w:val="00AB6124"/>
    <w:rsid w:val="00AB61F7"/>
    <w:rsid w:val="00AB70B4"/>
    <w:rsid w:val="00AB790C"/>
    <w:rsid w:val="00AB7DD2"/>
    <w:rsid w:val="00AC30F3"/>
    <w:rsid w:val="00AC3CB4"/>
    <w:rsid w:val="00AC4211"/>
    <w:rsid w:val="00AC4CFB"/>
    <w:rsid w:val="00AC5181"/>
    <w:rsid w:val="00AC5D72"/>
    <w:rsid w:val="00AC6FED"/>
    <w:rsid w:val="00AC744E"/>
    <w:rsid w:val="00AD022B"/>
    <w:rsid w:val="00AD0ABB"/>
    <w:rsid w:val="00AD0AD3"/>
    <w:rsid w:val="00AD1FF8"/>
    <w:rsid w:val="00AD2AD3"/>
    <w:rsid w:val="00AD2BB1"/>
    <w:rsid w:val="00AD2C88"/>
    <w:rsid w:val="00AD3501"/>
    <w:rsid w:val="00AD387C"/>
    <w:rsid w:val="00AD39CB"/>
    <w:rsid w:val="00AD68C6"/>
    <w:rsid w:val="00AD68F3"/>
    <w:rsid w:val="00AD6C30"/>
    <w:rsid w:val="00AD7118"/>
    <w:rsid w:val="00AD7F53"/>
    <w:rsid w:val="00AE28C4"/>
    <w:rsid w:val="00AE503F"/>
    <w:rsid w:val="00AF0BF2"/>
    <w:rsid w:val="00AF3207"/>
    <w:rsid w:val="00AF3430"/>
    <w:rsid w:val="00AF5458"/>
    <w:rsid w:val="00AF59D8"/>
    <w:rsid w:val="00AF65BB"/>
    <w:rsid w:val="00B00980"/>
    <w:rsid w:val="00B01458"/>
    <w:rsid w:val="00B019A8"/>
    <w:rsid w:val="00B028B4"/>
    <w:rsid w:val="00B0293F"/>
    <w:rsid w:val="00B0302D"/>
    <w:rsid w:val="00B03785"/>
    <w:rsid w:val="00B0397D"/>
    <w:rsid w:val="00B03A06"/>
    <w:rsid w:val="00B04260"/>
    <w:rsid w:val="00B054A0"/>
    <w:rsid w:val="00B10539"/>
    <w:rsid w:val="00B13E8D"/>
    <w:rsid w:val="00B13F62"/>
    <w:rsid w:val="00B165DC"/>
    <w:rsid w:val="00B2281C"/>
    <w:rsid w:val="00B233D8"/>
    <w:rsid w:val="00B24A40"/>
    <w:rsid w:val="00B252F3"/>
    <w:rsid w:val="00B26E13"/>
    <w:rsid w:val="00B272BA"/>
    <w:rsid w:val="00B305B2"/>
    <w:rsid w:val="00B30B7F"/>
    <w:rsid w:val="00B313DC"/>
    <w:rsid w:val="00B32114"/>
    <w:rsid w:val="00B33B98"/>
    <w:rsid w:val="00B343F4"/>
    <w:rsid w:val="00B365E2"/>
    <w:rsid w:val="00B36B69"/>
    <w:rsid w:val="00B373C6"/>
    <w:rsid w:val="00B417FA"/>
    <w:rsid w:val="00B41ECF"/>
    <w:rsid w:val="00B4240D"/>
    <w:rsid w:val="00B42636"/>
    <w:rsid w:val="00B43D46"/>
    <w:rsid w:val="00B45E8E"/>
    <w:rsid w:val="00B45EB9"/>
    <w:rsid w:val="00B46D92"/>
    <w:rsid w:val="00B47D10"/>
    <w:rsid w:val="00B507FC"/>
    <w:rsid w:val="00B515D2"/>
    <w:rsid w:val="00B52CA3"/>
    <w:rsid w:val="00B5366A"/>
    <w:rsid w:val="00B5400F"/>
    <w:rsid w:val="00B54EA2"/>
    <w:rsid w:val="00B55390"/>
    <w:rsid w:val="00B555A4"/>
    <w:rsid w:val="00B5571F"/>
    <w:rsid w:val="00B57893"/>
    <w:rsid w:val="00B57D18"/>
    <w:rsid w:val="00B57FA6"/>
    <w:rsid w:val="00B60D1E"/>
    <w:rsid w:val="00B6177B"/>
    <w:rsid w:val="00B61C43"/>
    <w:rsid w:val="00B637A5"/>
    <w:rsid w:val="00B645E7"/>
    <w:rsid w:val="00B64B76"/>
    <w:rsid w:val="00B66531"/>
    <w:rsid w:val="00B73426"/>
    <w:rsid w:val="00B7363F"/>
    <w:rsid w:val="00B74F89"/>
    <w:rsid w:val="00B75FBB"/>
    <w:rsid w:val="00B76E7E"/>
    <w:rsid w:val="00B7779A"/>
    <w:rsid w:val="00B81089"/>
    <w:rsid w:val="00B82271"/>
    <w:rsid w:val="00B8366A"/>
    <w:rsid w:val="00B8751C"/>
    <w:rsid w:val="00B900AE"/>
    <w:rsid w:val="00B91277"/>
    <w:rsid w:val="00B92E8D"/>
    <w:rsid w:val="00B93AC2"/>
    <w:rsid w:val="00B94488"/>
    <w:rsid w:val="00B95FE7"/>
    <w:rsid w:val="00B96E5B"/>
    <w:rsid w:val="00B96F62"/>
    <w:rsid w:val="00BA0146"/>
    <w:rsid w:val="00BA093B"/>
    <w:rsid w:val="00BA0ACC"/>
    <w:rsid w:val="00BA117C"/>
    <w:rsid w:val="00BA1F36"/>
    <w:rsid w:val="00BA20C1"/>
    <w:rsid w:val="00BA4555"/>
    <w:rsid w:val="00BA4F2D"/>
    <w:rsid w:val="00BA52F3"/>
    <w:rsid w:val="00BA6DEC"/>
    <w:rsid w:val="00BB0D37"/>
    <w:rsid w:val="00BB2FDC"/>
    <w:rsid w:val="00BB3140"/>
    <w:rsid w:val="00BB587C"/>
    <w:rsid w:val="00BB621A"/>
    <w:rsid w:val="00BC010B"/>
    <w:rsid w:val="00BC0209"/>
    <w:rsid w:val="00BC07FB"/>
    <w:rsid w:val="00BC148F"/>
    <w:rsid w:val="00BC1833"/>
    <w:rsid w:val="00BC1ADC"/>
    <w:rsid w:val="00BC3C9F"/>
    <w:rsid w:val="00BC4803"/>
    <w:rsid w:val="00BC69FF"/>
    <w:rsid w:val="00BC6C25"/>
    <w:rsid w:val="00BD0E0B"/>
    <w:rsid w:val="00BD12D1"/>
    <w:rsid w:val="00BD185D"/>
    <w:rsid w:val="00BD367D"/>
    <w:rsid w:val="00BD3D8D"/>
    <w:rsid w:val="00BD3F94"/>
    <w:rsid w:val="00BD5597"/>
    <w:rsid w:val="00BD5EFD"/>
    <w:rsid w:val="00BD6269"/>
    <w:rsid w:val="00BD6D1D"/>
    <w:rsid w:val="00BE0714"/>
    <w:rsid w:val="00BE0E4A"/>
    <w:rsid w:val="00BE2DBC"/>
    <w:rsid w:val="00BE313B"/>
    <w:rsid w:val="00BE3599"/>
    <w:rsid w:val="00BE41A3"/>
    <w:rsid w:val="00BE5640"/>
    <w:rsid w:val="00BE6287"/>
    <w:rsid w:val="00BE6375"/>
    <w:rsid w:val="00BE6F34"/>
    <w:rsid w:val="00BE7BBF"/>
    <w:rsid w:val="00BF1BA6"/>
    <w:rsid w:val="00BF1C36"/>
    <w:rsid w:val="00BF319F"/>
    <w:rsid w:val="00BF3A71"/>
    <w:rsid w:val="00BF5E97"/>
    <w:rsid w:val="00BF62BF"/>
    <w:rsid w:val="00BF732D"/>
    <w:rsid w:val="00C01230"/>
    <w:rsid w:val="00C02414"/>
    <w:rsid w:val="00C065AA"/>
    <w:rsid w:val="00C10F0F"/>
    <w:rsid w:val="00C11318"/>
    <w:rsid w:val="00C124EE"/>
    <w:rsid w:val="00C14CC6"/>
    <w:rsid w:val="00C14F85"/>
    <w:rsid w:val="00C17D52"/>
    <w:rsid w:val="00C20DB2"/>
    <w:rsid w:val="00C25310"/>
    <w:rsid w:val="00C278E5"/>
    <w:rsid w:val="00C3179D"/>
    <w:rsid w:val="00C32216"/>
    <w:rsid w:val="00C3246C"/>
    <w:rsid w:val="00C34D72"/>
    <w:rsid w:val="00C36FF7"/>
    <w:rsid w:val="00C374D9"/>
    <w:rsid w:val="00C37865"/>
    <w:rsid w:val="00C410FF"/>
    <w:rsid w:val="00C42387"/>
    <w:rsid w:val="00C42985"/>
    <w:rsid w:val="00C42C1C"/>
    <w:rsid w:val="00C43AEB"/>
    <w:rsid w:val="00C43C51"/>
    <w:rsid w:val="00C44D54"/>
    <w:rsid w:val="00C45AC0"/>
    <w:rsid w:val="00C45BFB"/>
    <w:rsid w:val="00C46D0C"/>
    <w:rsid w:val="00C46E45"/>
    <w:rsid w:val="00C54D60"/>
    <w:rsid w:val="00C55B65"/>
    <w:rsid w:val="00C56F86"/>
    <w:rsid w:val="00C627D6"/>
    <w:rsid w:val="00C6507E"/>
    <w:rsid w:val="00C662CD"/>
    <w:rsid w:val="00C70666"/>
    <w:rsid w:val="00C73617"/>
    <w:rsid w:val="00C749A1"/>
    <w:rsid w:val="00C7547D"/>
    <w:rsid w:val="00C77168"/>
    <w:rsid w:val="00C77C89"/>
    <w:rsid w:val="00C80311"/>
    <w:rsid w:val="00C80B58"/>
    <w:rsid w:val="00C8455D"/>
    <w:rsid w:val="00C8491E"/>
    <w:rsid w:val="00C8591B"/>
    <w:rsid w:val="00C85A5C"/>
    <w:rsid w:val="00C85BF7"/>
    <w:rsid w:val="00C8646A"/>
    <w:rsid w:val="00C90334"/>
    <w:rsid w:val="00C90CA6"/>
    <w:rsid w:val="00C911CC"/>
    <w:rsid w:val="00C9135E"/>
    <w:rsid w:val="00C91E2B"/>
    <w:rsid w:val="00C924FA"/>
    <w:rsid w:val="00C92A73"/>
    <w:rsid w:val="00C94521"/>
    <w:rsid w:val="00C95D06"/>
    <w:rsid w:val="00C97928"/>
    <w:rsid w:val="00CA0775"/>
    <w:rsid w:val="00CA0861"/>
    <w:rsid w:val="00CA0A73"/>
    <w:rsid w:val="00CA34DC"/>
    <w:rsid w:val="00CA4244"/>
    <w:rsid w:val="00CA5266"/>
    <w:rsid w:val="00CA6E0D"/>
    <w:rsid w:val="00CB21C0"/>
    <w:rsid w:val="00CB54BF"/>
    <w:rsid w:val="00CB5F80"/>
    <w:rsid w:val="00CB7663"/>
    <w:rsid w:val="00CC0830"/>
    <w:rsid w:val="00CC0F13"/>
    <w:rsid w:val="00CC20C0"/>
    <w:rsid w:val="00CC240C"/>
    <w:rsid w:val="00CC3738"/>
    <w:rsid w:val="00CC77AF"/>
    <w:rsid w:val="00CC7AF9"/>
    <w:rsid w:val="00CC7FDF"/>
    <w:rsid w:val="00CD02D9"/>
    <w:rsid w:val="00CD26F7"/>
    <w:rsid w:val="00CD31C8"/>
    <w:rsid w:val="00CD4698"/>
    <w:rsid w:val="00CD4FA9"/>
    <w:rsid w:val="00CD61C3"/>
    <w:rsid w:val="00CD62E8"/>
    <w:rsid w:val="00CD6373"/>
    <w:rsid w:val="00CE13DC"/>
    <w:rsid w:val="00CE375C"/>
    <w:rsid w:val="00CE5EAB"/>
    <w:rsid w:val="00CE65AC"/>
    <w:rsid w:val="00CE6DE3"/>
    <w:rsid w:val="00CF4193"/>
    <w:rsid w:val="00CF45C2"/>
    <w:rsid w:val="00CF5C3C"/>
    <w:rsid w:val="00CF65B9"/>
    <w:rsid w:val="00CF7050"/>
    <w:rsid w:val="00D00404"/>
    <w:rsid w:val="00D00796"/>
    <w:rsid w:val="00D00A1E"/>
    <w:rsid w:val="00D00D06"/>
    <w:rsid w:val="00D01F70"/>
    <w:rsid w:val="00D0260C"/>
    <w:rsid w:val="00D02B93"/>
    <w:rsid w:val="00D04B72"/>
    <w:rsid w:val="00D057A0"/>
    <w:rsid w:val="00D06343"/>
    <w:rsid w:val="00D10261"/>
    <w:rsid w:val="00D10C70"/>
    <w:rsid w:val="00D10CB2"/>
    <w:rsid w:val="00D10F81"/>
    <w:rsid w:val="00D114C9"/>
    <w:rsid w:val="00D117EF"/>
    <w:rsid w:val="00D120A7"/>
    <w:rsid w:val="00D13B42"/>
    <w:rsid w:val="00D15522"/>
    <w:rsid w:val="00D15EF0"/>
    <w:rsid w:val="00D16170"/>
    <w:rsid w:val="00D208A4"/>
    <w:rsid w:val="00D20946"/>
    <w:rsid w:val="00D2120D"/>
    <w:rsid w:val="00D21F5E"/>
    <w:rsid w:val="00D221A9"/>
    <w:rsid w:val="00D229D9"/>
    <w:rsid w:val="00D30FB9"/>
    <w:rsid w:val="00D34180"/>
    <w:rsid w:val="00D35D97"/>
    <w:rsid w:val="00D36FF7"/>
    <w:rsid w:val="00D37AF4"/>
    <w:rsid w:val="00D4233D"/>
    <w:rsid w:val="00D426C0"/>
    <w:rsid w:val="00D4283B"/>
    <w:rsid w:val="00D42F03"/>
    <w:rsid w:val="00D43AD9"/>
    <w:rsid w:val="00D43EFA"/>
    <w:rsid w:val="00D44297"/>
    <w:rsid w:val="00D444AB"/>
    <w:rsid w:val="00D44A95"/>
    <w:rsid w:val="00D44B6D"/>
    <w:rsid w:val="00D44E91"/>
    <w:rsid w:val="00D4509C"/>
    <w:rsid w:val="00D4691B"/>
    <w:rsid w:val="00D473F9"/>
    <w:rsid w:val="00D503FD"/>
    <w:rsid w:val="00D50923"/>
    <w:rsid w:val="00D51146"/>
    <w:rsid w:val="00D5293D"/>
    <w:rsid w:val="00D52EA4"/>
    <w:rsid w:val="00D538B2"/>
    <w:rsid w:val="00D54795"/>
    <w:rsid w:val="00D55B6B"/>
    <w:rsid w:val="00D563B8"/>
    <w:rsid w:val="00D601C8"/>
    <w:rsid w:val="00D6067A"/>
    <w:rsid w:val="00D617D6"/>
    <w:rsid w:val="00D63216"/>
    <w:rsid w:val="00D64966"/>
    <w:rsid w:val="00D65C6F"/>
    <w:rsid w:val="00D70F62"/>
    <w:rsid w:val="00D72CC6"/>
    <w:rsid w:val="00D7375D"/>
    <w:rsid w:val="00D739B2"/>
    <w:rsid w:val="00D7585B"/>
    <w:rsid w:val="00D7598A"/>
    <w:rsid w:val="00D7727D"/>
    <w:rsid w:val="00D77FA8"/>
    <w:rsid w:val="00D80032"/>
    <w:rsid w:val="00D81EFA"/>
    <w:rsid w:val="00D825D1"/>
    <w:rsid w:val="00D8306D"/>
    <w:rsid w:val="00D8311C"/>
    <w:rsid w:val="00D85B06"/>
    <w:rsid w:val="00D860EB"/>
    <w:rsid w:val="00D90705"/>
    <w:rsid w:val="00D909E6"/>
    <w:rsid w:val="00D91E9B"/>
    <w:rsid w:val="00D94129"/>
    <w:rsid w:val="00D946D0"/>
    <w:rsid w:val="00D95CBC"/>
    <w:rsid w:val="00D95F1B"/>
    <w:rsid w:val="00D96C8F"/>
    <w:rsid w:val="00D96FBF"/>
    <w:rsid w:val="00D97DF3"/>
    <w:rsid w:val="00DA0C58"/>
    <w:rsid w:val="00DA16F6"/>
    <w:rsid w:val="00DA1798"/>
    <w:rsid w:val="00DA1D00"/>
    <w:rsid w:val="00DA2616"/>
    <w:rsid w:val="00DA336E"/>
    <w:rsid w:val="00DA51FB"/>
    <w:rsid w:val="00DA6B76"/>
    <w:rsid w:val="00DB0EA5"/>
    <w:rsid w:val="00DB0FA8"/>
    <w:rsid w:val="00DB31F0"/>
    <w:rsid w:val="00DB3B0F"/>
    <w:rsid w:val="00DB4E4C"/>
    <w:rsid w:val="00DB591E"/>
    <w:rsid w:val="00DC06E1"/>
    <w:rsid w:val="00DC1F02"/>
    <w:rsid w:val="00DC21E2"/>
    <w:rsid w:val="00DC4FA1"/>
    <w:rsid w:val="00DC68FD"/>
    <w:rsid w:val="00DC7D1B"/>
    <w:rsid w:val="00DD19A0"/>
    <w:rsid w:val="00DD25A5"/>
    <w:rsid w:val="00DD39BC"/>
    <w:rsid w:val="00DD57A3"/>
    <w:rsid w:val="00DD6437"/>
    <w:rsid w:val="00DD7A90"/>
    <w:rsid w:val="00DE17A7"/>
    <w:rsid w:val="00DE1A20"/>
    <w:rsid w:val="00DE1B7F"/>
    <w:rsid w:val="00DE2905"/>
    <w:rsid w:val="00DE2F58"/>
    <w:rsid w:val="00DE5261"/>
    <w:rsid w:val="00DE5476"/>
    <w:rsid w:val="00DF22B3"/>
    <w:rsid w:val="00DF2899"/>
    <w:rsid w:val="00DF4B38"/>
    <w:rsid w:val="00E00B2E"/>
    <w:rsid w:val="00E00BC4"/>
    <w:rsid w:val="00E00D4C"/>
    <w:rsid w:val="00E03B02"/>
    <w:rsid w:val="00E04C07"/>
    <w:rsid w:val="00E1206A"/>
    <w:rsid w:val="00E137F2"/>
    <w:rsid w:val="00E15087"/>
    <w:rsid w:val="00E16AA3"/>
    <w:rsid w:val="00E17B05"/>
    <w:rsid w:val="00E211B9"/>
    <w:rsid w:val="00E22DB2"/>
    <w:rsid w:val="00E23AFA"/>
    <w:rsid w:val="00E23F5F"/>
    <w:rsid w:val="00E26D91"/>
    <w:rsid w:val="00E27B8C"/>
    <w:rsid w:val="00E27C38"/>
    <w:rsid w:val="00E32C83"/>
    <w:rsid w:val="00E34429"/>
    <w:rsid w:val="00E350F0"/>
    <w:rsid w:val="00E36758"/>
    <w:rsid w:val="00E36D98"/>
    <w:rsid w:val="00E37322"/>
    <w:rsid w:val="00E37698"/>
    <w:rsid w:val="00E41092"/>
    <w:rsid w:val="00E42108"/>
    <w:rsid w:val="00E4249F"/>
    <w:rsid w:val="00E42637"/>
    <w:rsid w:val="00E42C57"/>
    <w:rsid w:val="00E43492"/>
    <w:rsid w:val="00E44A6B"/>
    <w:rsid w:val="00E44FF6"/>
    <w:rsid w:val="00E45430"/>
    <w:rsid w:val="00E45607"/>
    <w:rsid w:val="00E46022"/>
    <w:rsid w:val="00E460D1"/>
    <w:rsid w:val="00E46395"/>
    <w:rsid w:val="00E46B3F"/>
    <w:rsid w:val="00E46C9C"/>
    <w:rsid w:val="00E46CD9"/>
    <w:rsid w:val="00E5271F"/>
    <w:rsid w:val="00E5422E"/>
    <w:rsid w:val="00E57453"/>
    <w:rsid w:val="00E57E66"/>
    <w:rsid w:val="00E57EDD"/>
    <w:rsid w:val="00E57F24"/>
    <w:rsid w:val="00E60640"/>
    <w:rsid w:val="00E60E0B"/>
    <w:rsid w:val="00E6174D"/>
    <w:rsid w:val="00E61BA4"/>
    <w:rsid w:val="00E6203E"/>
    <w:rsid w:val="00E62BE5"/>
    <w:rsid w:val="00E633A4"/>
    <w:rsid w:val="00E635D9"/>
    <w:rsid w:val="00E6373F"/>
    <w:rsid w:val="00E643A9"/>
    <w:rsid w:val="00E650C8"/>
    <w:rsid w:val="00E712BD"/>
    <w:rsid w:val="00E71D5B"/>
    <w:rsid w:val="00E72087"/>
    <w:rsid w:val="00E73D41"/>
    <w:rsid w:val="00E74F27"/>
    <w:rsid w:val="00E75A36"/>
    <w:rsid w:val="00E76AF8"/>
    <w:rsid w:val="00E76FF3"/>
    <w:rsid w:val="00E77454"/>
    <w:rsid w:val="00E77ADA"/>
    <w:rsid w:val="00E829CF"/>
    <w:rsid w:val="00E8313B"/>
    <w:rsid w:val="00E83D35"/>
    <w:rsid w:val="00E85F0A"/>
    <w:rsid w:val="00E86584"/>
    <w:rsid w:val="00E86BA9"/>
    <w:rsid w:val="00E87758"/>
    <w:rsid w:val="00E87F98"/>
    <w:rsid w:val="00E9155D"/>
    <w:rsid w:val="00E92348"/>
    <w:rsid w:val="00E93891"/>
    <w:rsid w:val="00E93E3C"/>
    <w:rsid w:val="00E951F5"/>
    <w:rsid w:val="00E96424"/>
    <w:rsid w:val="00EA0F35"/>
    <w:rsid w:val="00EA13C0"/>
    <w:rsid w:val="00EA1DE1"/>
    <w:rsid w:val="00EA2BD2"/>
    <w:rsid w:val="00EA335F"/>
    <w:rsid w:val="00EA40EB"/>
    <w:rsid w:val="00EA4220"/>
    <w:rsid w:val="00EA5235"/>
    <w:rsid w:val="00EB0F3E"/>
    <w:rsid w:val="00EB1220"/>
    <w:rsid w:val="00EB1F08"/>
    <w:rsid w:val="00EB3159"/>
    <w:rsid w:val="00EB3901"/>
    <w:rsid w:val="00EB3AC0"/>
    <w:rsid w:val="00EB3F96"/>
    <w:rsid w:val="00EB4243"/>
    <w:rsid w:val="00EB429E"/>
    <w:rsid w:val="00EB429F"/>
    <w:rsid w:val="00EB4420"/>
    <w:rsid w:val="00EB71EF"/>
    <w:rsid w:val="00EB73BF"/>
    <w:rsid w:val="00EC2EF9"/>
    <w:rsid w:val="00EC3041"/>
    <w:rsid w:val="00EC34DD"/>
    <w:rsid w:val="00EC3802"/>
    <w:rsid w:val="00EC51D0"/>
    <w:rsid w:val="00EC6693"/>
    <w:rsid w:val="00EC7C8A"/>
    <w:rsid w:val="00EC7D73"/>
    <w:rsid w:val="00EC7E2C"/>
    <w:rsid w:val="00ED0DD3"/>
    <w:rsid w:val="00ED1A57"/>
    <w:rsid w:val="00ED3047"/>
    <w:rsid w:val="00ED43B0"/>
    <w:rsid w:val="00ED6563"/>
    <w:rsid w:val="00ED77EE"/>
    <w:rsid w:val="00EE1124"/>
    <w:rsid w:val="00EE15E3"/>
    <w:rsid w:val="00EE1D01"/>
    <w:rsid w:val="00EE3417"/>
    <w:rsid w:val="00EE3C1E"/>
    <w:rsid w:val="00EE4065"/>
    <w:rsid w:val="00EE4AE0"/>
    <w:rsid w:val="00EE6AB4"/>
    <w:rsid w:val="00EE6C59"/>
    <w:rsid w:val="00EE6CF6"/>
    <w:rsid w:val="00EF16E4"/>
    <w:rsid w:val="00EF2F9C"/>
    <w:rsid w:val="00EF4659"/>
    <w:rsid w:val="00EF4E24"/>
    <w:rsid w:val="00F02231"/>
    <w:rsid w:val="00F03952"/>
    <w:rsid w:val="00F04CD9"/>
    <w:rsid w:val="00F05D2B"/>
    <w:rsid w:val="00F070F6"/>
    <w:rsid w:val="00F071CD"/>
    <w:rsid w:val="00F07745"/>
    <w:rsid w:val="00F07F57"/>
    <w:rsid w:val="00F104FD"/>
    <w:rsid w:val="00F131A5"/>
    <w:rsid w:val="00F13898"/>
    <w:rsid w:val="00F17668"/>
    <w:rsid w:val="00F17873"/>
    <w:rsid w:val="00F212A1"/>
    <w:rsid w:val="00F21A4F"/>
    <w:rsid w:val="00F220E7"/>
    <w:rsid w:val="00F2246F"/>
    <w:rsid w:val="00F2350E"/>
    <w:rsid w:val="00F24BA3"/>
    <w:rsid w:val="00F26BA0"/>
    <w:rsid w:val="00F26C08"/>
    <w:rsid w:val="00F27853"/>
    <w:rsid w:val="00F300E3"/>
    <w:rsid w:val="00F310B8"/>
    <w:rsid w:val="00F3437B"/>
    <w:rsid w:val="00F34FDF"/>
    <w:rsid w:val="00F351FA"/>
    <w:rsid w:val="00F35464"/>
    <w:rsid w:val="00F37AC5"/>
    <w:rsid w:val="00F403D1"/>
    <w:rsid w:val="00F4142F"/>
    <w:rsid w:val="00F41498"/>
    <w:rsid w:val="00F43815"/>
    <w:rsid w:val="00F453DA"/>
    <w:rsid w:val="00F47023"/>
    <w:rsid w:val="00F471BF"/>
    <w:rsid w:val="00F473E2"/>
    <w:rsid w:val="00F47963"/>
    <w:rsid w:val="00F5145B"/>
    <w:rsid w:val="00F5220D"/>
    <w:rsid w:val="00F52460"/>
    <w:rsid w:val="00F535FD"/>
    <w:rsid w:val="00F54B14"/>
    <w:rsid w:val="00F54F51"/>
    <w:rsid w:val="00F55ABE"/>
    <w:rsid w:val="00F55CF5"/>
    <w:rsid w:val="00F56AA4"/>
    <w:rsid w:val="00F56F6D"/>
    <w:rsid w:val="00F60038"/>
    <w:rsid w:val="00F61144"/>
    <w:rsid w:val="00F611A7"/>
    <w:rsid w:val="00F61FAB"/>
    <w:rsid w:val="00F6289C"/>
    <w:rsid w:val="00F62D09"/>
    <w:rsid w:val="00F655A8"/>
    <w:rsid w:val="00F6562E"/>
    <w:rsid w:val="00F7213E"/>
    <w:rsid w:val="00F765EF"/>
    <w:rsid w:val="00F77D98"/>
    <w:rsid w:val="00F80D0F"/>
    <w:rsid w:val="00F81F57"/>
    <w:rsid w:val="00F82ECA"/>
    <w:rsid w:val="00F83310"/>
    <w:rsid w:val="00F849E5"/>
    <w:rsid w:val="00F8564B"/>
    <w:rsid w:val="00F87687"/>
    <w:rsid w:val="00F900C6"/>
    <w:rsid w:val="00F914CD"/>
    <w:rsid w:val="00F91BCD"/>
    <w:rsid w:val="00F91DF9"/>
    <w:rsid w:val="00F922F9"/>
    <w:rsid w:val="00F92DEB"/>
    <w:rsid w:val="00F93C66"/>
    <w:rsid w:val="00F93F92"/>
    <w:rsid w:val="00F94011"/>
    <w:rsid w:val="00F94D44"/>
    <w:rsid w:val="00F952BA"/>
    <w:rsid w:val="00F964BA"/>
    <w:rsid w:val="00F96903"/>
    <w:rsid w:val="00F96959"/>
    <w:rsid w:val="00F97189"/>
    <w:rsid w:val="00FA0382"/>
    <w:rsid w:val="00FA092A"/>
    <w:rsid w:val="00FA101B"/>
    <w:rsid w:val="00FA15E4"/>
    <w:rsid w:val="00FA3527"/>
    <w:rsid w:val="00FA3EEB"/>
    <w:rsid w:val="00FA4AAF"/>
    <w:rsid w:val="00FA56CB"/>
    <w:rsid w:val="00FA5B18"/>
    <w:rsid w:val="00FA5FDF"/>
    <w:rsid w:val="00FA7780"/>
    <w:rsid w:val="00FB0D50"/>
    <w:rsid w:val="00FB174E"/>
    <w:rsid w:val="00FB3C3D"/>
    <w:rsid w:val="00FB44A7"/>
    <w:rsid w:val="00FB467D"/>
    <w:rsid w:val="00FB53E5"/>
    <w:rsid w:val="00FB572E"/>
    <w:rsid w:val="00FB5948"/>
    <w:rsid w:val="00FC1470"/>
    <w:rsid w:val="00FC14DC"/>
    <w:rsid w:val="00FC161C"/>
    <w:rsid w:val="00FC1947"/>
    <w:rsid w:val="00FC236E"/>
    <w:rsid w:val="00FC3B13"/>
    <w:rsid w:val="00FC3C28"/>
    <w:rsid w:val="00FC674F"/>
    <w:rsid w:val="00FC7885"/>
    <w:rsid w:val="00FC79D7"/>
    <w:rsid w:val="00FD127A"/>
    <w:rsid w:val="00FD12C7"/>
    <w:rsid w:val="00FD3FB7"/>
    <w:rsid w:val="00FE01EE"/>
    <w:rsid w:val="00FE324C"/>
    <w:rsid w:val="00FE40AE"/>
    <w:rsid w:val="00FE4A4F"/>
    <w:rsid w:val="00FE5918"/>
    <w:rsid w:val="00FE5B7E"/>
    <w:rsid w:val="00FE6C95"/>
    <w:rsid w:val="00FE7213"/>
    <w:rsid w:val="00FE7FE8"/>
    <w:rsid w:val="00FF0EF8"/>
    <w:rsid w:val="00FF209B"/>
    <w:rsid w:val="00FF319E"/>
    <w:rsid w:val="00FF6ED2"/>
    <w:rsid w:val="00FF71A0"/>
    <w:rsid w:val="00FF7530"/>
    <w:rsid w:val="00FF756A"/>
    <w:rsid w:val="00FF7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05B2"/>
  </w:style>
  <w:style w:type="paragraph" w:styleId="Nagwek1">
    <w:name w:val="heading 1"/>
    <w:basedOn w:val="Normalny"/>
    <w:next w:val="Normalny"/>
    <w:link w:val="Nagwek1Znak"/>
    <w:uiPriority w:val="9"/>
    <w:qFormat/>
    <w:rsid w:val="00103E19"/>
    <w:pPr>
      <w:keepNext/>
      <w:keepLines/>
      <w:numPr>
        <w:numId w:val="1"/>
      </w:numPr>
      <w:spacing w:before="480" w:after="0"/>
      <w:outlineLvl w:val="0"/>
    </w:pPr>
    <w:rPr>
      <w:rFonts w:ascii="Arial" w:eastAsiaTheme="majorEastAsia" w:hAnsi="Arial" w:cstheme="majorBidi"/>
      <w:b/>
      <w:bCs/>
      <w:sz w:val="24"/>
      <w:szCs w:val="28"/>
    </w:rPr>
  </w:style>
  <w:style w:type="paragraph" w:styleId="Nagwek2">
    <w:name w:val="heading 2"/>
    <w:basedOn w:val="Normalny"/>
    <w:next w:val="Normalny"/>
    <w:link w:val="Nagwek2Znak"/>
    <w:unhideWhenUsed/>
    <w:qFormat/>
    <w:rsid w:val="00103E19"/>
    <w:pPr>
      <w:keepNext/>
      <w:keepLines/>
      <w:numPr>
        <w:numId w:val="2"/>
      </w:numPr>
      <w:spacing w:before="200" w:after="0"/>
      <w:outlineLvl w:val="1"/>
    </w:pPr>
    <w:rPr>
      <w:rFonts w:ascii="Arial" w:eastAsiaTheme="majorEastAsia" w:hAnsi="Arial" w:cstheme="majorBidi"/>
      <w:b/>
      <w:bCs/>
      <w:szCs w:val="26"/>
    </w:rPr>
  </w:style>
  <w:style w:type="paragraph" w:styleId="Nagwek3">
    <w:name w:val="heading 3"/>
    <w:basedOn w:val="Normalny"/>
    <w:next w:val="Normalny"/>
    <w:link w:val="Nagwek3Znak"/>
    <w:uiPriority w:val="9"/>
    <w:unhideWhenUsed/>
    <w:qFormat/>
    <w:rsid w:val="00F9401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150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9587C"/>
    <w:pPr>
      <w:ind w:left="720"/>
      <w:contextualSpacing/>
    </w:pPr>
  </w:style>
  <w:style w:type="paragraph" w:styleId="Nagwek">
    <w:name w:val="header"/>
    <w:basedOn w:val="Normalny"/>
    <w:link w:val="NagwekZnak"/>
    <w:uiPriority w:val="99"/>
    <w:unhideWhenUsed/>
    <w:rsid w:val="007F6F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6FF6"/>
  </w:style>
  <w:style w:type="paragraph" w:styleId="Stopka">
    <w:name w:val="footer"/>
    <w:basedOn w:val="Normalny"/>
    <w:link w:val="StopkaZnak"/>
    <w:uiPriority w:val="99"/>
    <w:unhideWhenUsed/>
    <w:rsid w:val="007F6F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6FF6"/>
  </w:style>
  <w:style w:type="table" w:styleId="Tabela-Siatka">
    <w:name w:val="Table Grid"/>
    <w:basedOn w:val="Standardowy"/>
    <w:uiPriority w:val="59"/>
    <w:rsid w:val="007F6F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103E19"/>
    <w:rPr>
      <w:rFonts w:ascii="Arial" w:eastAsiaTheme="majorEastAsia" w:hAnsi="Arial" w:cstheme="majorBidi"/>
      <w:b/>
      <w:bCs/>
      <w:sz w:val="24"/>
      <w:szCs w:val="28"/>
    </w:rPr>
  </w:style>
  <w:style w:type="character" w:customStyle="1" w:styleId="Nagwek2Znak">
    <w:name w:val="Nagłówek 2 Znak"/>
    <w:basedOn w:val="Domylnaczcionkaakapitu"/>
    <w:link w:val="Nagwek2"/>
    <w:rsid w:val="00103E19"/>
    <w:rPr>
      <w:rFonts w:ascii="Arial" w:eastAsiaTheme="majorEastAsia" w:hAnsi="Arial" w:cstheme="majorBidi"/>
      <w:b/>
      <w:bCs/>
      <w:szCs w:val="26"/>
    </w:rPr>
  </w:style>
  <w:style w:type="paragraph" w:styleId="Nagwekspisutreci">
    <w:name w:val="TOC Heading"/>
    <w:basedOn w:val="Nagwek1"/>
    <w:next w:val="Normalny"/>
    <w:uiPriority w:val="39"/>
    <w:unhideWhenUsed/>
    <w:qFormat/>
    <w:rsid w:val="00103E19"/>
    <w:pPr>
      <w:numPr>
        <w:numId w:val="0"/>
      </w:numPr>
      <w:outlineLvl w:val="9"/>
    </w:pPr>
    <w:rPr>
      <w:rFonts w:asciiTheme="majorHAnsi" w:hAnsiTheme="majorHAnsi"/>
      <w:color w:val="365F91" w:themeColor="accent1" w:themeShade="BF"/>
      <w:sz w:val="28"/>
    </w:rPr>
  </w:style>
  <w:style w:type="paragraph" w:styleId="Spistreci1">
    <w:name w:val="toc 1"/>
    <w:basedOn w:val="Normalny"/>
    <w:next w:val="Normalny"/>
    <w:autoRedefine/>
    <w:uiPriority w:val="39"/>
    <w:unhideWhenUsed/>
    <w:rsid w:val="00520622"/>
    <w:pPr>
      <w:tabs>
        <w:tab w:val="left" w:pos="567"/>
        <w:tab w:val="right" w:leader="dot" w:pos="9072"/>
      </w:tabs>
      <w:spacing w:after="100"/>
      <w:ind w:left="1418" w:right="565" w:hanging="1418"/>
    </w:pPr>
    <w:rPr>
      <w:noProof/>
    </w:rPr>
  </w:style>
  <w:style w:type="paragraph" w:styleId="Spistreci2">
    <w:name w:val="toc 2"/>
    <w:basedOn w:val="Normalny"/>
    <w:next w:val="Normalny"/>
    <w:autoRedefine/>
    <w:uiPriority w:val="39"/>
    <w:unhideWhenUsed/>
    <w:rsid w:val="00103E19"/>
    <w:pPr>
      <w:spacing w:after="100"/>
      <w:ind w:left="220"/>
    </w:pPr>
  </w:style>
  <w:style w:type="character" w:styleId="Hipercze">
    <w:name w:val="Hyperlink"/>
    <w:basedOn w:val="Domylnaczcionkaakapitu"/>
    <w:uiPriority w:val="99"/>
    <w:unhideWhenUsed/>
    <w:rsid w:val="00103E19"/>
    <w:rPr>
      <w:color w:val="0000FF" w:themeColor="hyperlink"/>
      <w:u w:val="single"/>
    </w:rPr>
  </w:style>
  <w:style w:type="paragraph" w:styleId="Tekstdymka">
    <w:name w:val="Balloon Text"/>
    <w:basedOn w:val="Normalny"/>
    <w:link w:val="TekstdymkaZnak"/>
    <w:uiPriority w:val="99"/>
    <w:semiHidden/>
    <w:unhideWhenUsed/>
    <w:rsid w:val="00103E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E19"/>
    <w:rPr>
      <w:rFonts w:ascii="Tahoma" w:hAnsi="Tahoma" w:cs="Tahoma"/>
      <w:sz w:val="16"/>
      <w:szCs w:val="16"/>
    </w:rPr>
  </w:style>
  <w:style w:type="paragraph" w:customStyle="1" w:styleId="n1">
    <w:name w:val="n1"/>
    <w:basedOn w:val="Akapitzlist"/>
    <w:link w:val="n1Znak"/>
    <w:qFormat/>
    <w:rsid w:val="00F60038"/>
    <w:pPr>
      <w:numPr>
        <w:numId w:val="3"/>
      </w:numPr>
      <w:outlineLvl w:val="0"/>
    </w:pPr>
    <w:rPr>
      <w:rFonts w:ascii="Arial" w:hAnsi="Arial" w:cs="Arial"/>
      <w:b/>
      <w:sz w:val="24"/>
      <w:szCs w:val="24"/>
    </w:rPr>
  </w:style>
  <w:style w:type="paragraph" w:customStyle="1" w:styleId="n2">
    <w:name w:val="n2"/>
    <w:basedOn w:val="Akapitzlist"/>
    <w:link w:val="n2Znak"/>
    <w:qFormat/>
    <w:rsid w:val="00F60038"/>
    <w:pPr>
      <w:numPr>
        <w:ilvl w:val="1"/>
        <w:numId w:val="3"/>
      </w:numPr>
      <w:spacing w:after="0" w:line="240" w:lineRule="auto"/>
      <w:jc w:val="both"/>
      <w:outlineLvl w:val="1"/>
    </w:pPr>
    <w:rPr>
      <w:rFonts w:ascii="Arial" w:hAnsi="Arial" w:cs="Arial"/>
    </w:rPr>
  </w:style>
  <w:style w:type="character" w:customStyle="1" w:styleId="AkapitzlistZnak">
    <w:name w:val="Akapit z listą Znak"/>
    <w:basedOn w:val="Domylnaczcionkaakapitu"/>
    <w:link w:val="Akapitzlist"/>
    <w:uiPriority w:val="34"/>
    <w:rsid w:val="00F60038"/>
  </w:style>
  <w:style w:type="character" w:customStyle="1" w:styleId="n1Znak">
    <w:name w:val="n1 Znak"/>
    <w:basedOn w:val="AkapitzlistZnak"/>
    <w:link w:val="n1"/>
    <w:rsid w:val="00F60038"/>
    <w:rPr>
      <w:rFonts w:ascii="Arial" w:hAnsi="Arial" w:cs="Arial"/>
      <w:b/>
      <w:sz w:val="24"/>
      <w:szCs w:val="24"/>
    </w:rPr>
  </w:style>
  <w:style w:type="paragraph" w:styleId="Tekstpodstawowy">
    <w:name w:val="Body Text"/>
    <w:basedOn w:val="Normalny"/>
    <w:link w:val="TekstpodstawowyZnak"/>
    <w:rsid w:val="0081311F"/>
    <w:pPr>
      <w:spacing w:before="60" w:after="120" w:line="240" w:lineRule="auto"/>
    </w:pPr>
    <w:rPr>
      <w:rFonts w:ascii="Arial" w:eastAsia="Times New Roman" w:hAnsi="Arial" w:cs="Times New Roman"/>
      <w:sz w:val="24"/>
      <w:szCs w:val="24"/>
    </w:rPr>
  </w:style>
  <w:style w:type="character" w:customStyle="1" w:styleId="n2Znak">
    <w:name w:val="n2 Znak"/>
    <w:basedOn w:val="AkapitzlistZnak"/>
    <w:link w:val="n2"/>
    <w:rsid w:val="00F60038"/>
    <w:rPr>
      <w:rFonts w:ascii="Arial" w:hAnsi="Arial" w:cs="Arial"/>
    </w:rPr>
  </w:style>
  <w:style w:type="character" w:customStyle="1" w:styleId="TekstpodstawowyZnak">
    <w:name w:val="Tekst podstawowy Znak"/>
    <w:basedOn w:val="Domylnaczcionkaakapitu"/>
    <w:link w:val="Tekstpodstawowy"/>
    <w:rsid w:val="0081311F"/>
    <w:rPr>
      <w:rFonts w:ascii="Arial" w:eastAsia="Times New Roman" w:hAnsi="Arial" w:cs="Times New Roman"/>
      <w:sz w:val="24"/>
      <w:szCs w:val="24"/>
      <w:lang w:eastAsia="pl-PL"/>
    </w:rPr>
  </w:style>
  <w:style w:type="paragraph" w:customStyle="1" w:styleId="Akapit1">
    <w:name w:val="Akapit1"/>
    <w:basedOn w:val="Normalny"/>
    <w:link w:val="Akapit1Znak"/>
    <w:rsid w:val="00791C35"/>
    <w:pPr>
      <w:spacing w:after="0" w:line="240" w:lineRule="auto"/>
      <w:ind w:left="709" w:hanging="709"/>
      <w:jc w:val="both"/>
    </w:pPr>
    <w:rPr>
      <w:rFonts w:ascii="Verdana" w:eastAsia="Times New Roman" w:hAnsi="Verdana" w:cs="Times New Roman"/>
      <w:sz w:val="20"/>
      <w:szCs w:val="24"/>
    </w:rPr>
  </w:style>
  <w:style w:type="character" w:customStyle="1" w:styleId="Akapit1Znak">
    <w:name w:val="Akapit1 Znak"/>
    <w:basedOn w:val="Domylnaczcionkaakapitu"/>
    <w:link w:val="Akapit1"/>
    <w:rsid w:val="00791C35"/>
    <w:rPr>
      <w:rFonts w:ascii="Verdana" w:eastAsia="Times New Roman" w:hAnsi="Verdana" w:cs="Times New Roman"/>
      <w:sz w:val="20"/>
      <w:szCs w:val="24"/>
      <w:lang w:eastAsia="pl-PL"/>
    </w:rPr>
  </w:style>
  <w:style w:type="paragraph" w:customStyle="1" w:styleId="Nagwek210pt">
    <w:name w:val="Nagłówek 2 + 10 pt"/>
    <w:aliases w:val="Nie Pogrubienie,Nie Kapitaliki,Zagęszczone o  0,05 pt + Ve..."/>
    <w:basedOn w:val="Normalny"/>
    <w:rsid w:val="003B195B"/>
    <w:pPr>
      <w:widowControl w:val="0"/>
      <w:shd w:val="clear" w:color="auto" w:fill="FFFFFF"/>
      <w:tabs>
        <w:tab w:val="num" w:pos="734"/>
      </w:tabs>
      <w:autoSpaceDE w:val="0"/>
      <w:autoSpaceDN w:val="0"/>
      <w:adjustRightInd w:val="0"/>
      <w:spacing w:before="230" w:after="0" w:line="238" w:lineRule="exact"/>
      <w:ind w:left="734" w:hanging="720"/>
    </w:pPr>
    <w:rPr>
      <w:rFonts w:ascii="Times New Roman" w:eastAsia="Times New Roman" w:hAnsi="Times New Roman" w:cs="Times New Roman"/>
      <w:spacing w:val="3"/>
      <w:sz w:val="20"/>
      <w:szCs w:val="20"/>
    </w:rPr>
  </w:style>
  <w:style w:type="paragraph" w:customStyle="1" w:styleId="Akapit2punktory">
    <w:name w:val="Akapit2punktory"/>
    <w:basedOn w:val="Normalny"/>
    <w:rsid w:val="00016057"/>
    <w:pPr>
      <w:numPr>
        <w:ilvl w:val="1"/>
        <w:numId w:val="4"/>
      </w:numPr>
      <w:spacing w:before="120" w:after="0" w:line="240" w:lineRule="auto"/>
      <w:jc w:val="both"/>
    </w:pPr>
    <w:rPr>
      <w:rFonts w:ascii="Verdana" w:eastAsia="Times New Roman" w:hAnsi="Verdana" w:cs="Times New Roman"/>
      <w:sz w:val="20"/>
      <w:szCs w:val="24"/>
    </w:rPr>
  </w:style>
  <w:style w:type="paragraph" w:styleId="Tekstprzypisudolnego">
    <w:name w:val="footnote text"/>
    <w:basedOn w:val="Normalny"/>
    <w:link w:val="TekstprzypisudolnegoZnak"/>
    <w:semiHidden/>
    <w:rsid w:val="000A5E4D"/>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0A5E4D"/>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0A5E4D"/>
    <w:rPr>
      <w:vertAlign w:val="superscript"/>
    </w:rPr>
  </w:style>
  <w:style w:type="character" w:customStyle="1" w:styleId="Nagwek3Znak">
    <w:name w:val="Nagłówek 3 Znak"/>
    <w:basedOn w:val="Domylnaczcionkaakapitu"/>
    <w:link w:val="Nagwek3"/>
    <w:uiPriority w:val="9"/>
    <w:rsid w:val="00F94011"/>
    <w:rPr>
      <w:rFonts w:asciiTheme="majorHAnsi" w:eastAsiaTheme="majorEastAsia" w:hAnsiTheme="majorHAnsi" w:cstheme="majorBidi"/>
      <w:b/>
      <w:bCs/>
      <w:color w:val="4F81BD" w:themeColor="accent1"/>
    </w:rPr>
  </w:style>
  <w:style w:type="paragraph" w:styleId="Tekstpodstawowy2">
    <w:name w:val="Body Text 2"/>
    <w:basedOn w:val="Normalny"/>
    <w:link w:val="Tekstpodstawowy2Znak"/>
    <w:uiPriority w:val="99"/>
    <w:semiHidden/>
    <w:unhideWhenUsed/>
    <w:rsid w:val="00F94011"/>
    <w:pPr>
      <w:spacing w:after="120" w:line="480" w:lineRule="auto"/>
    </w:pPr>
  </w:style>
  <w:style w:type="character" w:customStyle="1" w:styleId="Tekstpodstawowy2Znak">
    <w:name w:val="Tekst podstawowy 2 Znak"/>
    <w:basedOn w:val="Domylnaczcionkaakapitu"/>
    <w:link w:val="Tekstpodstawowy2"/>
    <w:uiPriority w:val="99"/>
    <w:semiHidden/>
    <w:rsid w:val="00F94011"/>
  </w:style>
  <w:style w:type="paragraph" w:styleId="Tekstprzypisukocowego">
    <w:name w:val="endnote text"/>
    <w:basedOn w:val="Normalny"/>
    <w:link w:val="TekstprzypisukocowegoZnak"/>
    <w:uiPriority w:val="99"/>
    <w:semiHidden/>
    <w:unhideWhenUsed/>
    <w:rsid w:val="004838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386A"/>
    <w:rPr>
      <w:sz w:val="20"/>
      <w:szCs w:val="20"/>
    </w:rPr>
  </w:style>
  <w:style w:type="character" w:styleId="Odwoanieprzypisukocowego">
    <w:name w:val="endnote reference"/>
    <w:basedOn w:val="Domylnaczcionkaakapitu"/>
    <w:uiPriority w:val="99"/>
    <w:semiHidden/>
    <w:unhideWhenUsed/>
    <w:rsid w:val="0048386A"/>
    <w:rPr>
      <w:vertAlign w:val="superscript"/>
    </w:rPr>
  </w:style>
  <w:style w:type="paragraph" w:customStyle="1" w:styleId="CTextbase">
    <w:name w:val="C_Text_base"/>
    <w:qFormat/>
    <w:rsid w:val="002906FA"/>
    <w:pPr>
      <w:spacing w:after="0" w:line="360" w:lineRule="auto"/>
      <w:jc w:val="both"/>
    </w:pPr>
    <w:rPr>
      <w:rFonts w:ascii="Calibri" w:eastAsia="Calibri" w:hAnsi="Calibri" w:cs="Times New Roman"/>
      <w:sz w:val="24"/>
      <w:lang w:eastAsia="en-US"/>
    </w:rPr>
  </w:style>
  <w:style w:type="paragraph" w:styleId="Bezodstpw">
    <w:name w:val="No Spacing"/>
    <w:link w:val="BezodstpwZnak"/>
    <w:uiPriority w:val="1"/>
    <w:qFormat/>
    <w:rsid w:val="001952ED"/>
    <w:pPr>
      <w:spacing w:after="0" w:line="240" w:lineRule="auto"/>
    </w:pPr>
  </w:style>
  <w:style w:type="paragraph" w:customStyle="1" w:styleId="ESSPNormalny">
    <w:name w:val="ESS_P_Normalny"/>
    <w:basedOn w:val="Normalny"/>
    <w:qFormat/>
    <w:rsid w:val="001E16E7"/>
    <w:pPr>
      <w:jc w:val="both"/>
    </w:pPr>
    <w:rPr>
      <w:rFonts w:ascii="Arial" w:hAnsi="Arial" w:cs="Arial"/>
    </w:rPr>
  </w:style>
  <w:style w:type="paragraph" w:customStyle="1" w:styleId="ESSPNag1beznumeru">
    <w:name w:val="ESS_P_Nag1_beznumeru"/>
    <w:basedOn w:val="n1"/>
    <w:next w:val="ESSPNormalny"/>
    <w:qFormat/>
    <w:rsid w:val="001E16E7"/>
    <w:pPr>
      <w:keepNext/>
      <w:keepLines/>
      <w:numPr>
        <w:numId w:val="0"/>
      </w:numPr>
      <w:spacing w:before="480" w:after="360"/>
      <w:contextualSpacing w:val="0"/>
    </w:pPr>
    <w:rPr>
      <w:bCs/>
      <w:caps/>
    </w:rPr>
  </w:style>
  <w:style w:type="paragraph" w:customStyle="1" w:styleId="ESSPRoz1">
    <w:name w:val="ESS_P_Roz1"/>
    <w:basedOn w:val="ESSPNag1beznumeru"/>
    <w:next w:val="ESSPNormalny"/>
    <w:qFormat/>
    <w:rsid w:val="002E35D6"/>
    <w:pPr>
      <w:numPr>
        <w:numId w:val="8"/>
      </w:numPr>
    </w:pPr>
    <w:rPr>
      <w:lang w:eastAsia="en-US"/>
    </w:rPr>
  </w:style>
  <w:style w:type="paragraph" w:customStyle="1" w:styleId="ESSPTytul1">
    <w:name w:val="ESS_P_Tytul1"/>
    <w:basedOn w:val="Normalny"/>
    <w:qFormat/>
    <w:rsid w:val="00E76FF3"/>
    <w:pPr>
      <w:spacing w:before="2400"/>
      <w:jc w:val="center"/>
    </w:pPr>
    <w:rPr>
      <w:rFonts w:ascii="Arial" w:hAnsi="Arial" w:cs="Arial"/>
      <w:b/>
      <w:bCs/>
      <w:caps/>
      <w:sz w:val="48"/>
      <w:szCs w:val="48"/>
    </w:rPr>
  </w:style>
  <w:style w:type="paragraph" w:customStyle="1" w:styleId="ESSPTytul2">
    <w:name w:val="ESS_P_Tytul2"/>
    <w:basedOn w:val="Normalny"/>
    <w:qFormat/>
    <w:rsid w:val="00E76FF3"/>
    <w:pPr>
      <w:jc w:val="center"/>
    </w:pPr>
    <w:rPr>
      <w:rFonts w:ascii="Arial" w:hAnsi="Arial" w:cs="Arial"/>
      <w:b/>
      <w:bCs/>
      <w:caps/>
      <w:sz w:val="36"/>
      <w:szCs w:val="36"/>
    </w:rPr>
  </w:style>
  <w:style w:type="paragraph" w:customStyle="1" w:styleId="ESSPLista1">
    <w:name w:val="ESS_P_Lista1"/>
    <w:basedOn w:val="Akapitzlist"/>
    <w:qFormat/>
    <w:rsid w:val="001B7DC9"/>
    <w:pPr>
      <w:ind w:left="0"/>
      <w:contextualSpacing w:val="0"/>
      <w:jc w:val="both"/>
    </w:pPr>
    <w:rPr>
      <w:rFonts w:ascii="Arial" w:hAnsi="Arial" w:cs="Arial"/>
    </w:rPr>
  </w:style>
  <w:style w:type="paragraph" w:customStyle="1" w:styleId="ESSPLista1tekst">
    <w:name w:val="ESS_P_Lista1_tekst"/>
    <w:basedOn w:val="ESSPLista1"/>
    <w:qFormat/>
    <w:rsid w:val="001B7DC9"/>
    <w:pPr>
      <w:ind w:left="567"/>
    </w:pPr>
  </w:style>
  <w:style w:type="paragraph" w:customStyle="1" w:styleId="ESSPLista2">
    <w:name w:val="ESS_P_Lista2"/>
    <w:basedOn w:val="ESSPLista1"/>
    <w:qFormat/>
    <w:rsid w:val="004869E2"/>
    <w:pPr>
      <w:contextualSpacing/>
    </w:pPr>
    <w:rPr>
      <w:rFonts w:ascii="Times New Roman" w:hAnsi="Times New Roman"/>
    </w:rPr>
  </w:style>
  <w:style w:type="paragraph" w:customStyle="1" w:styleId="ESSPRoz2">
    <w:name w:val="ESS_P_Roz2"/>
    <w:basedOn w:val="ESSPRoz1"/>
    <w:qFormat/>
    <w:rsid w:val="001F0A5B"/>
    <w:pPr>
      <w:numPr>
        <w:numId w:val="5"/>
      </w:numPr>
      <w:tabs>
        <w:tab w:val="left" w:pos="1843"/>
      </w:tabs>
    </w:pPr>
    <w:rPr>
      <w:sz w:val="22"/>
    </w:rPr>
  </w:style>
  <w:style w:type="paragraph" w:customStyle="1" w:styleId="ESSPNag1bezspisu">
    <w:name w:val="ESS_P_Nag1_bezspisu"/>
    <w:basedOn w:val="ESSPNag1beznumeru"/>
    <w:qFormat/>
    <w:rsid w:val="008B1A03"/>
  </w:style>
  <w:style w:type="paragraph" w:styleId="Spistreci3">
    <w:name w:val="toc 3"/>
    <w:basedOn w:val="Normalny"/>
    <w:next w:val="Normalny"/>
    <w:autoRedefine/>
    <w:uiPriority w:val="39"/>
    <w:unhideWhenUsed/>
    <w:rsid w:val="001E16E7"/>
    <w:pPr>
      <w:ind w:left="440"/>
    </w:pPr>
  </w:style>
  <w:style w:type="paragraph" w:styleId="Spistreci4">
    <w:name w:val="toc 4"/>
    <w:basedOn w:val="Normalny"/>
    <w:next w:val="Normalny"/>
    <w:autoRedefine/>
    <w:uiPriority w:val="39"/>
    <w:unhideWhenUsed/>
    <w:rsid w:val="001E16E7"/>
    <w:pPr>
      <w:ind w:left="660"/>
    </w:pPr>
  </w:style>
  <w:style w:type="paragraph" w:styleId="Spistreci5">
    <w:name w:val="toc 5"/>
    <w:basedOn w:val="Normalny"/>
    <w:next w:val="Normalny"/>
    <w:autoRedefine/>
    <w:uiPriority w:val="39"/>
    <w:unhideWhenUsed/>
    <w:rsid w:val="001E16E7"/>
    <w:pPr>
      <w:ind w:left="880"/>
    </w:pPr>
  </w:style>
  <w:style w:type="paragraph" w:styleId="Spistreci6">
    <w:name w:val="toc 6"/>
    <w:basedOn w:val="Normalny"/>
    <w:next w:val="Normalny"/>
    <w:autoRedefine/>
    <w:uiPriority w:val="39"/>
    <w:unhideWhenUsed/>
    <w:rsid w:val="001E16E7"/>
    <w:pPr>
      <w:ind w:left="1100"/>
    </w:pPr>
  </w:style>
  <w:style w:type="paragraph" w:styleId="Spistreci7">
    <w:name w:val="toc 7"/>
    <w:basedOn w:val="Normalny"/>
    <w:next w:val="Normalny"/>
    <w:autoRedefine/>
    <w:uiPriority w:val="39"/>
    <w:unhideWhenUsed/>
    <w:rsid w:val="001E16E7"/>
    <w:pPr>
      <w:ind w:left="1320"/>
    </w:pPr>
  </w:style>
  <w:style w:type="paragraph" w:styleId="Spistreci8">
    <w:name w:val="toc 8"/>
    <w:basedOn w:val="Normalny"/>
    <w:next w:val="Normalny"/>
    <w:autoRedefine/>
    <w:uiPriority w:val="39"/>
    <w:unhideWhenUsed/>
    <w:rsid w:val="001E16E7"/>
    <w:pPr>
      <w:ind w:left="1540"/>
    </w:pPr>
  </w:style>
  <w:style w:type="paragraph" w:styleId="Spistreci9">
    <w:name w:val="toc 9"/>
    <w:basedOn w:val="Normalny"/>
    <w:next w:val="Normalny"/>
    <w:autoRedefine/>
    <w:uiPriority w:val="39"/>
    <w:unhideWhenUsed/>
    <w:rsid w:val="001E16E7"/>
    <w:pPr>
      <w:ind w:left="1760"/>
    </w:pPr>
  </w:style>
  <w:style w:type="paragraph" w:customStyle="1" w:styleId="ESSPSpistresci">
    <w:name w:val="ESS_P_Spis_tresci"/>
    <w:basedOn w:val="Spistreci1"/>
    <w:qFormat/>
    <w:rsid w:val="00AC30F3"/>
  </w:style>
  <w:style w:type="paragraph" w:customStyle="1" w:styleId="eSecureUmowaZalacznik">
    <w:name w:val="eSecure Umowa Zalacznik"/>
    <w:basedOn w:val="Normalny"/>
    <w:link w:val="eSecureUmowaZalacznikZnak"/>
    <w:qFormat/>
    <w:rsid w:val="00226F19"/>
    <w:pPr>
      <w:numPr>
        <w:numId w:val="6"/>
      </w:numPr>
      <w:spacing w:before="600" w:after="600" w:line="480" w:lineRule="auto"/>
    </w:pPr>
    <w:rPr>
      <w:rFonts w:eastAsia="Times New Roman" w:cs="Times New Roman"/>
      <w:caps/>
      <w:noProof/>
      <w:color w:val="595959" w:themeColor="text1" w:themeTint="A6"/>
      <w:sz w:val="24"/>
      <w:szCs w:val="20"/>
    </w:rPr>
  </w:style>
  <w:style w:type="character" w:customStyle="1" w:styleId="eSecureUmowaZalacznikZnak">
    <w:name w:val="eSecure Umowa Zalacznik Znak"/>
    <w:basedOn w:val="Domylnaczcionkaakapitu"/>
    <w:link w:val="eSecureUmowaZalacznik"/>
    <w:rsid w:val="00226F19"/>
    <w:rPr>
      <w:rFonts w:eastAsia="Times New Roman" w:cs="Times New Roman"/>
      <w:caps/>
      <w:noProof/>
      <w:color w:val="595959" w:themeColor="text1" w:themeTint="A6"/>
      <w:sz w:val="24"/>
      <w:szCs w:val="20"/>
    </w:rPr>
  </w:style>
  <w:style w:type="paragraph" w:customStyle="1" w:styleId="eSecureUmowaZmienne">
    <w:name w:val="eSecure Umowa Zmienne"/>
    <w:basedOn w:val="Normalny"/>
    <w:qFormat/>
    <w:rsid w:val="00226F19"/>
    <w:pPr>
      <w:widowControl w:val="0"/>
      <w:numPr>
        <w:ilvl w:val="1"/>
        <w:numId w:val="6"/>
      </w:numPr>
      <w:spacing w:before="60" w:after="0" w:line="240" w:lineRule="auto"/>
      <w:jc w:val="both"/>
      <w:outlineLvl w:val="1"/>
    </w:pPr>
    <w:rPr>
      <w:rFonts w:eastAsia="Times New Roman" w:cs="Times New Roman"/>
      <w:color w:val="E36C0A" w:themeColor="accent6" w:themeShade="BF"/>
      <w:sz w:val="18"/>
      <w:szCs w:val="20"/>
    </w:rPr>
  </w:style>
  <w:style w:type="paragraph" w:customStyle="1" w:styleId="ESSPZal">
    <w:name w:val="ESS_P_Zal"/>
    <w:basedOn w:val="ESSPRoz1"/>
    <w:next w:val="ESSPNormalny"/>
    <w:qFormat/>
    <w:rsid w:val="002E35D6"/>
    <w:pPr>
      <w:numPr>
        <w:numId w:val="7"/>
      </w:numPr>
    </w:pPr>
  </w:style>
  <w:style w:type="paragraph" w:customStyle="1" w:styleId="ESSPLista3">
    <w:name w:val="ESS_P_Lista3"/>
    <w:basedOn w:val="Normalny"/>
    <w:qFormat/>
    <w:rsid w:val="000816DF"/>
    <w:pPr>
      <w:contextualSpacing/>
    </w:pPr>
  </w:style>
  <w:style w:type="paragraph" w:customStyle="1" w:styleId="ESSPListanienumerowana">
    <w:name w:val="ESS_P_Lista_nienumerowana"/>
    <w:basedOn w:val="ESSPLista3"/>
    <w:rsid w:val="000816DF"/>
    <w:pPr>
      <w:tabs>
        <w:tab w:val="num" w:pos="1701"/>
      </w:tabs>
      <w:ind w:left="1701" w:hanging="567"/>
    </w:pPr>
  </w:style>
  <w:style w:type="paragraph" w:customStyle="1" w:styleId="ESSPWyp">
    <w:name w:val="ESS_P_Wyp"/>
    <w:basedOn w:val="ESSPLista3"/>
    <w:qFormat/>
    <w:rsid w:val="000816DF"/>
    <w:pPr>
      <w:numPr>
        <w:numId w:val="9"/>
      </w:numPr>
    </w:pPr>
  </w:style>
  <w:style w:type="table" w:customStyle="1" w:styleId="Tabela-Siatka1">
    <w:name w:val="Tabela - Siatka1"/>
    <w:basedOn w:val="Standardowy"/>
    <w:next w:val="Tabela-Siatka"/>
    <w:uiPriority w:val="59"/>
    <w:rsid w:val="00006DA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EA422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CC7FD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SPNorm1">
    <w:name w:val="ESS_P_Norm1"/>
    <w:basedOn w:val="Normalny"/>
    <w:qFormat/>
    <w:rsid w:val="00634E1C"/>
    <w:pPr>
      <w:ind w:left="567"/>
      <w:jc w:val="both"/>
    </w:pPr>
    <w:rPr>
      <w:rFonts w:ascii="Arial" w:hAnsi="Arial" w:cs="Arial"/>
    </w:rPr>
  </w:style>
  <w:style w:type="paragraph" w:customStyle="1" w:styleId="ESSPLista1Lit">
    <w:name w:val="ESS_P_Lista1Lit"/>
    <w:basedOn w:val="Normalny"/>
    <w:qFormat/>
    <w:rsid w:val="00634E1C"/>
    <w:pPr>
      <w:ind w:left="1134" w:hanging="567"/>
      <w:contextualSpacing/>
      <w:jc w:val="both"/>
    </w:pPr>
    <w:rPr>
      <w:rFonts w:ascii="Arial" w:hAnsi="Arial" w:cs="Arial"/>
    </w:rPr>
  </w:style>
  <w:style w:type="paragraph" w:customStyle="1" w:styleId="ESSPLista2Lit">
    <w:name w:val="ESS_P_Lista2Lit"/>
    <w:basedOn w:val="ESSPLista1Lit"/>
    <w:qFormat/>
    <w:rsid w:val="00634E1C"/>
    <w:pPr>
      <w:tabs>
        <w:tab w:val="num" w:pos="1985"/>
      </w:tabs>
      <w:ind w:left="1985"/>
    </w:pPr>
  </w:style>
  <w:style w:type="paragraph" w:customStyle="1" w:styleId="ESSPLista3Lit">
    <w:name w:val="ESS_P_Lista3Lit"/>
    <w:basedOn w:val="ESSPLista2Lit"/>
    <w:qFormat/>
    <w:rsid w:val="00634E1C"/>
    <w:pPr>
      <w:tabs>
        <w:tab w:val="clear" w:pos="1985"/>
        <w:tab w:val="num" w:pos="2977"/>
      </w:tabs>
      <w:ind w:left="2977"/>
    </w:pPr>
  </w:style>
  <w:style w:type="paragraph" w:customStyle="1" w:styleId="ESSPNorm0">
    <w:name w:val="ESS_P_Norm0"/>
    <w:basedOn w:val="ESSPNorm1"/>
    <w:qFormat/>
    <w:rsid w:val="00634E1C"/>
    <w:pPr>
      <w:ind w:left="0"/>
    </w:pPr>
  </w:style>
  <w:style w:type="paragraph" w:customStyle="1" w:styleId="ESSPNorm2">
    <w:name w:val="ESS_P_Norm2"/>
    <w:basedOn w:val="ESSPNorm1"/>
    <w:qFormat/>
    <w:rsid w:val="00634E1C"/>
    <w:pPr>
      <w:ind w:left="1134"/>
    </w:pPr>
  </w:style>
  <w:style w:type="paragraph" w:customStyle="1" w:styleId="ESSPNorm3">
    <w:name w:val="ESS_P_Norm3"/>
    <w:basedOn w:val="ESSPNorm2"/>
    <w:qFormat/>
    <w:rsid w:val="00634E1C"/>
    <w:pPr>
      <w:ind w:left="1418"/>
    </w:pPr>
  </w:style>
  <w:style w:type="paragraph" w:customStyle="1" w:styleId="ESSPNorm4">
    <w:name w:val="ESS_P_Norm4"/>
    <w:basedOn w:val="ESSPNorm3"/>
    <w:qFormat/>
    <w:rsid w:val="00634E1C"/>
    <w:pPr>
      <w:ind w:left="1985"/>
    </w:pPr>
  </w:style>
  <w:style w:type="paragraph" w:customStyle="1" w:styleId="ESSPNorm5">
    <w:name w:val="ESS_P_Norm5"/>
    <w:basedOn w:val="ESSPNorm4"/>
    <w:qFormat/>
    <w:rsid w:val="00634E1C"/>
    <w:pPr>
      <w:ind w:left="2410"/>
    </w:pPr>
  </w:style>
  <w:style w:type="paragraph" w:customStyle="1" w:styleId="ESSPNorm6">
    <w:name w:val="ESS_P_Norm6"/>
    <w:basedOn w:val="ESSPNorm5"/>
    <w:qFormat/>
    <w:rsid w:val="00634E1C"/>
    <w:pPr>
      <w:ind w:left="2977"/>
    </w:pPr>
  </w:style>
  <w:style w:type="paragraph" w:customStyle="1" w:styleId="ESSTP">
    <w:name w:val="ESS_TP"/>
    <w:basedOn w:val="ESSPNorm1"/>
    <w:qFormat/>
    <w:rsid w:val="00634E1C"/>
    <w:pPr>
      <w:pBdr>
        <w:top w:val="single" w:sz="6" w:space="1" w:color="FF0000"/>
        <w:left w:val="single" w:sz="6" w:space="4" w:color="FF0000"/>
        <w:bottom w:val="single" w:sz="6" w:space="1" w:color="FF0000"/>
        <w:right w:val="single" w:sz="6" w:space="4" w:color="FF0000"/>
      </w:pBdr>
      <w:jc w:val="center"/>
    </w:pPr>
    <w:rPr>
      <w:b/>
      <w:color w:val="FF0000"/>
    </w:rPr>
  </w:style>
  <w:style w:type="paragraph" w:customStyle="1" w:styleId="ESSDUW">
    <w:name w:val="ESS_DUW"/>
    <w:basedOn w:val="ESSPNorm1"/>
    <w:qFormat/>
    <w:rsid w:val="00634E1C"/>
    <w:pPr>
      <w:pBdr>
        <w:top w:val="single" w:sz="4" w:space="1" w:color="auto"/>
        <w:left w:val="single" w:sz="4" w:space="4" w:color="auto"/>
        <w:bottom w:val="single" w:sz="4" w:space="1" w:color="auto"/>
        <w:right w:val="single" w:sz="4" w:space="4" w:color="auto"/>
      </w:pBdr>
      <w:spacing w:line="240" w:lineRule="auto"/>
      <w:jc w:val="center"/>
    </w:pPr>
    <w:rPr>
      <w:b/>
      <w:sz w:val="20"/>
    </w:rPr>
  </w:style>
  <w:style w:type="character" w:customStyle="1" w:styleId="BezodstpwZnak">
    <w:name w:val="Bez odstępów Znak"/>
    <w:link w:val="Bezodstpw"/>
    <w:uiPriority w:val="1"/>
    <w:rsid w:val="007853D2"/>
  </w:style>
  <w:style w:type="character" w:customStyle="1" w:styleId="Nagwek4Znak">
    <w:name w:val="Nagłówek 4 Znak"/>
    <w:basedOn w:val="Domylnaczcionkaakapitu"/>
    <w:link w:val="Nagwek4"/>
    <w:uiPriority w:val="9"/>
    <w:semiHidden/>
    <w:rsid w:val="00A1501D"/>
    <w:rPr>
      <w:rFonts w:asciiTheme="majorHAnsi" w:eastAsiaTheme="majorEastAsia" w:hAnsiTheme="majorHAnsi" w:cstheme="majorBidi"/>
      <w:b/>
      <w:bCs/>
      <w:i/>
      <w:iCs/>
      <w:color w:val="4F81BD" w:themeColor="accent1"/>
    </w:rPr>
  </w:style>
  <w:style w:type="paragraph" w:customStyle="1" w:styleId="Style106">
    <w:name w:val="Style106"/>
    <w:basedOn w:val="Normalny"/>
    <w:uiPriority w:val="99"/>
    <w:rsid w:val="00D90705"/>
    <w:pPr>
      <w:widowControl w:val="0"/>
      <w:autoSpaceDE w:val="0"/>
      <w:autoSpaceDN w:val="0"/>
      <w:adjustRightInd w:val="0"/>
      <w:spacing w:after="0" w:line="179" w:lineRule="exact"/>
    </w:pPr>
    <w:rPr>
      <w:rFonts w:ascii="Franklin Gothic Demi Cond" w:eastAsia="Times New Roman" w:hAnsi="Franklin Gothic Demi Cond" w:cs="Times New Roman"/>
      <w:sz w:val="24"/>
      <w:szCs w:val="24"/>
    </w:rPr>
  </w:style>
  <w:style w:type="character" w:styleId="Wyrnienieintensywne">
    <w:name w:val="Intense Emphasis"/>
    <w:basedOn w:val="Domylnaczcionkaakapitu"/>
    <w:uiPriority w:val="21"/>
    <w:qFormat/>
    <w:rsid w:val="00515FE7"/>
    <w:rPr>
      <w:b/>
      <w:bCs/>
      <w:i/>
      <w:iCs/>
      <w:color w:val="4F81BD" w:themeColor="accent1"/>
    </w:rPr>
  </w:style>
  <w:style w:type="character" w:styleId="Odwoaniedokomentarza">
    <w:name w:val="annotation reference"/>
    <w:basedOn w:val="Domylnaczcionkaakapitu"/>
    <w:uiPriority w:val="99"/>
    <w:semiHidden/>
    <w:unhideWhenUsed/>
    <w:rsid w:val="00662FF3"/>
    <w:rPr>
      <w:sz w:val="16"/>
      <w:szCs w:val="16"/>
    </w:rPr>
  </w:style>
  <w:style w:type="paragraph" w:styleId="Tekstkomentarza">
    <w:name w:val="annotation text"/>
    <w:basedOn w:val="Normalny"/>
    <w:link w:val="TekstkomentarzaZnak"/>
    <w:uiPriority w:val="99"/>
    <w:semiHidden/>
    <w:unhideWhenUsed/>
    <w:rsid w:val="00662F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2FF3"/>
    <w:rPr>
      <w:sz w:val="20"/>
      <w:szCs w:val="20"/>
    </w:rPr>
  </w:style>
  <w:style w:type="paragraph" w:styleId="Tematkomentarza">
    <w:name w:val="annotation subject"/>
    <w:basedOn w:val="Tekstkomentarza"/>
    <w:next w:val="Tekstkomentarza"/>
    <w:link w:val="TematkomentarzaZnak"/>
    <w:uiPriority w:val="99"/>
    <w:semiHidden/>
    <w:unhideWhenUsed/>
    <w:rsid w:val="00662FF3"/>
    <w:rPr>
      <w:b/>
      <w:bCs/>
    </w:rPr>
  </w:style>
  <w:style w:type="character" w:customStyle="1" w:styleId="TematkomentarzaZnak">
    <w:name w:val="Temat komentarza Znak"/>
    <w:basedOn w:val="TekstkomentarzaZnak"/>
    <w:link w:val="Tematkomentarza"/>
    <w:uiPriority w:val="99"/>
    <w:semiHidden/>
    <w:rsid w:val="00662FF3"/>
    <w:rPr>
      <w:b/>
      <w:bCs/>
      <w:sz w:val="20"/>
      <w:szCs w:val="20"/>
    </w:rPr>
  </w:style>
  <w:style w:type="paragraph" w:customStyle="1" w:styleId="Default">
    <w:name w:val="Default"/>
    <w:basedOn w:val="Normalny"/>
    <w:rsid w:val="00D43EFA"/>
    <w:pPr>
      <w:autoSpaceDE w:val="0"/>
      <w:autoSpaceDN w:val="0"/>
      <w:spacing w:after="0" w:line="240" w:lineRule="auto"/>
    </w:pPr>
    <w:rPr>
      <w:rFonts w:ascii="Calibri" w:eastAsiaTheme="minorHAnsi" w:hAnsi="Calibri" w:cs="Times New Roman"/>
      <w:color w:val="000000"/>
      <w:sz w:val="24"/>
      <w:szCs w:val="24"/>
    </w:rPr>
  </w:style>
  <w:style w:type="paragraph" w:customStyle="1" w:styleId="punktowanie-181">
    <w:name w:val="punktowanie-18.1"/>
    <w:basedOn w:val="Normalny"/>
    <w:rsid w:val="00183FA8"/>
    <w:pPr>
      <w:widowControl w:val="0"/>
      <w:autoSpaceDE w:val="0"/>
      <w:autoSpaceDN w:val="0"/>
      <w:adjustRightInd w:val="0"/>
      <w:spacing w:after="0"/>
      <w:jc w:val="both"/>
    </w:pPr>
    <w:rPr>
      <w:rFonts w:ascii="Verdana" w:eastAsia="Times New Roman" w:hAnsi="Verdana" w:cs="Arial"/>
      <w:sz w:val="20"/>
      <w:szCs w:val="20"/>
    </w:rPr>
  </w:style>
  <w:style w:type="table" w:customStyle="1" w:styleId="Tabela-Siatka4">
    <w:name w:val="Tabela - Siatka4"/>
    <w:basedOn w:val="Standardowy"/>
    <w:next w:val="Tabela-Siatka"/>
    <w:uiPriority w:val="39"/>
    <w:rsid w:val="007D774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39"/>
    <w:rsid w:val="00B41EC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A42749"/>
    <w:rPr>
      <w:color w:val="808080"/>
    </w:rPr>
  </w:style>
  <w:style w:type="numbering" w:customStyle="1" w:styleId="Styl1">
    <w:name w:val="Styl1"/>
    <w:uiPriority w:val="99"/>
    <w:rsid w:val="00642D34"/>
    <w:pPr>
      <w:numPr>
        <w:numId w:val="17"/>
      </w:numPr>
    </w:pPr>
  </w:style>
  <w:style w:type="paragraph" w:styleId="NormalnyWeb">
    <w:name w:val="Normal (Web)"/>
    <w:basedOn w:val="Normalny"/>
    <w:unhideWhenUsed/>
    <w:rsid w:val="00DA1798"/>
    <w:pPr>
      <w:spacing w:before="100" w:beforeAutospacing="1" w:after="100" w:afterAutospacing="1" w:line="240" w:lineRule="auto"/>
    </w:pPr>
    <w:rPr>
      <w:rFonts w:ascii="Times New Roman" w:hAnsi="Times New Roman" w:cs="Times New Roman"/>
      <w:sz w:val="24"/>
      <w:szCs w:val="24"/>
    </w:rPr>
  </w:style>
  <w:style w:type="paragraph" w:styleId="Tytu">
    <w:name w:val="Title"/>
    <w:basedOn w:val="Normalny"/>
    <w:link w:val="TytuZnak"/>
    <w:qFormat/>
    <w:rsid w:val="00DA1798"/>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DA1798"/>
    <w:rPr>
      <w:rFonts w:ascii="Times New Roman" w:eastAsia="Times New Roman" w:hAnsi="Times New Roman" w:cs="Times New Roman"/>
      <w:b/>
      <w:sz w:val="24"/>
      <w:szCs w:val="20"/>
    </w:rPr>
  </w:style>
  <w:style w:type="character" w:customStyle="1" w:styleId="akapitdomyslny1">
    <w:name w:val="akapitdomyslny1"/>
    <w:rsid w:val="009D376B"/>
    <w:rPr>
      <w:rFonts w:cs="Times New Roman"/>
    </w:rPr>
  </w:style>
  <w:style w:type="paragraph" w:customStyle="1" w:styleId="Tabela">
    <w:name w:val="Tabela"/>
    <w:basedOn w:val="Tekstpodstawowy"/>
    <w:next w:val="Tekstpodstawowy"/>
    <w:rsid w:val="006A3684"/>
    <w:pPr>
      <w:spacing w:before="40" w:after="20" w:line="234" w:lineRule="atLeast"/>
    </w:pPr>
    <w:rPr>
      <w:kern w:val="2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05B2"/>
  </w:style>
  <w:style w:type="paragraph" w:styleId="Nagwek1">
    <w:name w:val="heading 1"/>
    <w:basedOn w:val="Normalny"/>
    <w:next w:val="Normalny"/>
    <w:link w:val="Nagwek1Znak"/>
    <w:uiPriority w:val="9"/>
    <w:qFormat/>
    <w:rsid w:val="00103E19"/>
    <w:pPr>
      <w:keepNext/>
      <w:keepLines/>
      <w:numPr>
        <w:numId w:val="1"/>
      </w:numPr>
      <w:spacing w:before="480" w:after="0"/>
      <w:outlineLvl w:val="0"/>
    </w:pPr>
    <w:rPr>
      <w:rFonts w:ascii="Arial" w:eastAsiaTheme="majorEastAsia" w:hAnsi="Arial" w:cstheme="majorBidi"/>
      <w:b/>
      <w:bCs/>
      <w:sz w:val="24"/>
      <w:szCs w:val="28"/>
    </w:rPr>
  </w:style>
  <w:style w:type="paragraph" w:styleId="Nagwek2">
    <w:name w:val="heading 2"/>
    <w:basedOn w:val="Normalny"/>
    <w:next w:val="Normalny"/>
    <w:link w:val="Nagwek2Znak"/>
    <w:unhideWhenUsed/>
    <w:qFormat/>
    <w:rsid w:val="00103E19"/>
    <w:pPr>
      <w:keepNext/>
      <w:keepLines/>
      <w:numPr>
        <w:numId w:val="2"/>
      </w:numPr>
      <w:spacing w:before="200" w:after="0"/>
      <w:outlineLvl w:val="1"/>
    </w:pPr>
    <w:rPr>
      <w:rFonts w:ascii="Arial" w:eastAsiaTheme="majorEastAsia" w:hAnsi="Arial" w:cstheme="majorBidi"/>
      <w:b/>
      <w:bCs/>
      <w:szCs w:val="26"/>
    </w:rPr>
  </w:style>
  <w:style w:type="paragraph" w:styleId="Nagwek3">
    <w:name w:val="heading 3"/>
    <w:basedOn w:val="Normalny"/>
    <w:next w:val="Normalny"/>
    <w:link w:val="Nagwek3Znak"/>
    <w:uiPriority w:val="9"/>
    <w:unhideWhenUsed/>
    <w:qFormat/>
    <w:rsid w:val="00F9401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150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9587C"/>
    <w:pPr>
      <w:ind w:left="720"/>
      <w:contextualSpacing/>
    </w:pPr>
  </w:style>
  <w:style w:type="paragraph" w:styleId="Nagwek">
    <w:name w:val="header"/>
    <w:basedOn w:val="Normalny"/>
    <w:link w:val="NagwekZnak"/>
    <w:uiPriority w:val="99"/>
    <w:unhideWhenUsed/>
    <w:rsid w:val="007F6F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6FF6"/>
  </w:style>
  <w:style w:type="paragraph" w:styleId="Stopka">
    <w:name w:val="footer"/>
    <w:basedOn w:val="Normalny"/>
    <w:link w:val="StopkaZnak"/>
    <w:uiPriority w:val="99"/>
    <w:unhideWhenUsed/>
    <w:rsid w:val="007F6F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6FF6"/>
  </w:style>
  <w:style w:type="table" w:styleId="Tabela-Siatka">
    <w:name w:val="Table Grid"/>
    <w:basedOn w:val="Standardowy"/>
    <w:uiPriority w:val="59"/>
    <w:rsid w:val="007F6F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103E19"/>
    <w:rPr>
      <w:rFonts w:ascii="Arial" w:eastAsiaTheme="majorEastAsia" w:hAnsi="Arial" w:cstheme="majorBidi"/>
      <w:b/>
      <w:bCs/>
      <w:sz w:val="24"/>
      <w:szCs w:val="28"/>
    </w:rPr>
  </w:style>
  <w:style w:type="character" w:customStyle="1" w:styleId="Nagwek2Znak">
    <w:name w:val="Nagłówek 2 Znak"/>
    <w:basedOn w:val="Domylnaczcionkaakapitu"/>
    <w:link w:val="Nagwek2"/>
    <w:rsid w:val="00103E19"/>
    <w:rPr>
      <w:rFonts w:ascii="Arial" w:eastAsiaTheme="majorEastAsia" w:hAnsi="Arial" w:cstheme="majorBidi"/>
      <w:b/>
      <w:bCs/>
      <w:szCs w:val="26"/>
    </w:rPr>
  </w:style>
  <w:style w:type="paragraph" w:styleId="Nagwekspisutreci">
    <w:name w:val="TOC Heading"/>
    <w:basedOn w:val="Nagwek1"/>
    <w:next w:val="Normalny"/>
    <w:uiPriority w:val="39"/>
    <w:unhideWhenUsed/>
    <w:qFormat/>
    <w:rsid w:val="00103E19"/>
    <w:pPr>
      <w:numPr>
        <w:numId w:val="0"/>
      </w:numPr>
      <w:outlineLvl w:val="9"/>
    </w:pPr>
    <w:rPr>
      <w:rFonts w:asciiTheme="majorHAnsi" w:hAnsiTheme="majorHAnsi"/>
      <w:color w:val="365F91" w:themeColor="accent1" w:themeShade="BF"/>
      <w:sz w:val="28"/>
    </w:rPr>
  </w:style>
  <w:style w:type="paragraph" w:styleId="Spistreci1">
    <w:name w:val="toc 1"/>
    <w:basedOn w:val="Normalny"/>
    <w:next w:val="Normalny"/>
    <w:autoRedefine/>
    <w:uiPriority w:val="39"/>
    <w:unhideWhenUsed/>
    <w:rsid w:val="00520622"/>
    <w:pPr>
      <w:tabs>
        <w:tab w:val="left" w:pos="567"/>
        <w:tab w:val="right" w:leader="dot" w:pos="9072"/>
      </w:tabs>
      <w:spacing w:after="100"/>
      <w:ind w:left="1418" w:right="565" w:hanging="1418"/>
    </w:pPr>
    <w:rPr>
      <w:noProof/>
    </w:rPr>
  </w:style>
  <w:style w:type="paragraph" w:styleId="Spistreci2">
    <w:name w:val="toc 2"/>
    <w:basedOn w:val="Normalny"/>
    <w:next w:val="Normalny"/>
    <w:autoRedefine/>
    <w:uiPriority w:val="39"/>
    <w:unhideWhenUsed/>
    <w:rsid w:val="00103E19"/>
    <w:pPr>
      <w:spacing w:after="100"/>
      <w:ind w:left="220"/>
    </w:pPr>
  </w:style>
  <w:style w:type="character" w:styleId="Hipercze">
    <w:name w:val="Hyperlink"/>
    <w:basedOn w:val="Domylnaczcionkaakapitu"/>
    <w:uiPriority w:val="99"/>
    <w:unhideWhenUsed/>
    <w:rsid w:val="00103E19"/>
    <w:rPr>
      <w:color w:val="0000FF" w:themeColor="hyperlink"/>
      <w:u w:val="single"/>
    </w:rPr>
  </w:style>
  <w:style w:type="paragraph" w:styleId="Tekstdymka">
    <w:name w:val="Balloon Text"/>
    <w:basedOn w:val="Normalny"/>
    <w:link w:val="TekstdymkaZnak"/>
    <w:uiPriority w:val="99"/>
    <w:semiHidden/>
    <w:unhideWhenUsed/>
    <w:rsid w:val="00103E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E19"/>
    <w:rPr>
      <w:rFonts w:ascii="Tahoma" w:hAnsi="Tahoma" w:cs="Tahoma"/>
      <w:sz w:val="16"/>
      <w:szCs w:val="16"/>
    </w:rPr>
  </w:style>
  <w:style w:type="paragraph" w:customStyle="1" w:styleId="n1">
    <w:name w:val="n1"/>
    <w:basedOn w:val="Akapitzlist"/>
    <w:link w:val="n1Znak"/>
    <w:qFormat/>
    <w:rsid w:val="00F60038"/>
    <w:pPr>
      <w:numPr>
        <w:numId w:val="3"/>
      </w:numPr>
      <w:outlineLvl w:val="0"/>
    </w:pPr>
    <w:rPr>
      <w:rFonts w:ascii="Arial" w:hAnsi="Arial" w:cs="Arial"/>
      <w:b/>
      <w:sz w:val="24"/>
      <w:szCs w:val="24"/>
    </w:rPr>
  </w:style>
  <w:style w:type="paragraph" w:customStyle="1" w:styleId="n2">
    <w:name w:val="n2"/>
    <w:basedOn w:val="Akapitzlist"/>
    <w:link w:val="n2Znak"/>
    <w:qFormat/>
    <w:rsid w:val="00F60038"/>
    <w:pPr>
      <w:numPr>
        <w:ilvl w:val="1"/>
        <w:numId w:val="3"/>
      </w:numPr>
      <w:spacing w:after="0" w:line="240" w:lineRule="auto"/>
      <w:jc w:val="both"/>
      <w:outlineLvl w:val="1"/>
    </w:pPr>
    <w:rPr>
      <w:rFonts w:ascii="Arial" w:hAnsi="Arial" w:cs="Arial"/>
    </w:rPr>
  </w:style>
  <w:style w:type="character" w:customStyle="1" w:styleId="AkapitzlistZnak">
    <w:name w:val="Akapit z listą Znak"/>
    <w:basedOn w:val="Domylnaczcionkaakapitu"/>
    <w:link w:val="Akapitzlist"/>
    <w:uiPriority w:val="34"/>
    <w:rsid w:val="00F60038"/>
  </w:style>
  <w:style w:type="character" w:customStyle="1" w:styleId="n1Znak">
    <w:name w:val="n1 Znak"/>
    <w:basedOn w:val="AkapitzlistZnak"/>
    <w:link w:val="n1"/>
    <w:rsid w:val="00F60038"/>
    <w:rPr>
      <w:rFonts w:ascii="Arial" w:hAnsi="Arial" w:cs="Arial"/>
      <w:b/>
      <w:sz w:val="24"/>
      <w:szCs w:val="24"/>
    </w:rPr>
  </w:style>
  <w:style w:type="paragraph" w:styleId="Tekstpodstawowy">
    <w:name w:val="Body Text"/>
    <w:basedOn w:val="Normalny"/>
    <w:link w:val="TekstpodstawowyZnak"/>
    <w:rsid w:val="0081311F"/>
    <w:pPr>
      <w:spacing w:before="60" w:after="120" w:line="240" w:lineRule="auto"/>
    </w:pPr>
    <w:rPr>
      <w:rFonts w:ascii="Arial" w:eastAsia="Times New Roman" w:hAnsi="Arial" w:cs="Times New Roman"/>
      <w:sz w:val="24"/>
      <w:szCs w:val="24"/>
    </w:rPr>
  </w:style>
  <w:style w:type="character" w:customStyle="1" w:styleId="n2Znak">
    <w:name w:val="n2 Znak"/>
    <w:basedOn w:val="AkapitzlistZnak"/>
    <w:link w:val="n2"/>
    <w:rsid w:val="00F60038"/>
    <w:rPr>
      <w:rFonts w:ascii="Arial" w:hAnsi="Arial" w:cs="Arial"/>
    </w:rPr>
  </w:style>
  <w:style w:type="character" w:customStyle="1" w:styleId="TekstpodstawowyZnak">
    <w:name w:val="Tekst podstawowy Znak"/>
    <w:basedOn w:val="Domylnaczcionkaakapitu"/>
    <w:link w:val="Tekstpodstawowy"/>
    <w:rsid w:val="0081311F"/>
    <w:rPr>
      <w:rFonts w:ascii="Arial" w:eastAsia="Times New Roman" w:hAnsi="Arial" w:cs="Times New Roman"/>
      <w:sz w:val="24"/>
      <w:szCs w:val="24"/>
      <w:lang w:eastAsia="pl-PL"/>
    </w:rPr>
  </w:style>
  <w:style w:type="paragraph" w:customStyle="1" w:styleId="Akapit1">
    <w:name w:val="Akapit1"/>
    <w:basedOn w:val="Normalny"/>
    <w:link w:val="Akapit1Znak"/>
    <w:rsid w:val="00791C35"/>
    <w:pPr>
      <w:spacing w:after="0" w:line="240" w:lineRule="auto"/>
      <w:ind w:left="709" w:hanging="709"/>
      <w:jc w:val="both"/>
    </w:pPr>
    <w:rPr>
      <w:rFonts w:ascii="Verdana" w:eastAsia="Times New Roman" w:hAnsi="Verdana" w:cs="Times New Roman"/>
      <w:sz w:val="20"/>
      <w:szCs w:val="24"/>
    </w:rPr>
  </w:style>
  <w:style w:type="character" w:customStyle="1" w:styleId="Akapit1Znak">
    <w:name w:val="Akapit1 Znak"/>
    <w:basedOn w:val="Domylnaczcionkaakapitu"/>
    <w:link w:val="Akapit1"/>
    <w:rsid w:val="00791C35"/>
    <w:rPr>
      <w:rFonts w:ascii="Verdana" w:eastAsia="Times New Roman" w:hAnsi="Verdana" w:cs="Times New Roman"/>
      <w:sz w:val="20"/>
      <w:szCs w:val="24"/>
      <w:lang w:eastAsia="pl-PL"/>
    </w:rPr>
  </w:style>
  <w:style w:type="paragraph" w:customStyle="1" w:styleId="Nagwek210pt">
    <w:name w:val="Nagłówek 2 + 10 pt"/>
    <w:aliases w:val="Nie Pogrubienie,Nie Kapitaliki,Zagęszczone o  0,05 pt + Ve..."/>
    <w:basedOn w:val="Normalny"/>
    <w:rsid w:val="003B195B"/>
    <w:pPr>
      <w:widowControl w:val="0"/>
      <w:shd w:val="clear" w:color="auto" w:fill="FFFFFF"/>
      <w:tabs>
        <w:tab w:val="num" w:pos="734"/>
      </w:tabs>
      <w:autoSpaceDE w:val="0"/>
      <w:autoSpaceDN w:val="0"/>
      <w:adjustRightInd w:val="0"/>
      <w:spacing w:before="230" w:after="0" w:line="238" w:lineRule="exact"/>
      <w:ind w:left="734" w:hanging="720"/>
    </w:pPr>
    <w:rPr>
      <w:rFonts w:ascii="Times New Roman" w:eastAsia="Times New Roman" w:hAnsi="Times New Roman" w:cs="Times New Roman"/>
      <w:spacing w:val="3"/>
      <w:sz w:val="20"/>
      <w:szCs w:val="20"/>
    </w:rPr>
  </w:style>
  <w:style w:type="paragraph" w:customStyle="1" w:styleId="Akapit2punktory">
    <w:name w:val="Akapit2punktory"/>
    <w:basedOn w:val="Normalny"/>
    <w:rsid w:val="00016057"/>
    <w:pPr>
      <w:numPr>
        <w:ilvl w:val="1"/>
        <w:numId w:val="4"/>
      </w:numPr>
      <w:spacing w:before="120" w:after="0" w:line="240" w:lineRule="auto"/>
      <w:jc w:val="both"/>
    </w:pPr>
    <w:rPr>
      <w:rFonts w:ascii="Verdana" w:eastAsia="Times New Roman" w:hAnsi="Verdana" w:cs="Times New Roman"/>
      <w:sz w:val="20"/>
      <w:szCs w:val="24"/>
    </w:rPr>
  </w:style>
  <w:style w:type="paragraph" w:styleId="Tekstprzypisudolnego">
    <w:name w:val="footnote text"/>
    <w:basedOn w:val="Normalny"/>
    <w:link w:val="TekstprzypisudolnegoZnak"/>
    <w:semiHidden/>
    <w:rsid w:val="000A5E4D"/>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0A5E4D"/>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0A5E4D"/>
    <w:rPr>
      <w:vertAlign w:val="superscript"/>
    </w:rPr>
  </w:style>
  <w:style w:type="character" w:customStyle="1" w:styleId="Nagwek3Znak">
    <w:name w:val="Nagłówek 3 Znak"/>
    <w:basedOn w:val="Domylnaczcionkaakapitu"/>
    <w:link w:val="Nagwek3"/>
    <w:uiPriority w:val="9"/>
    <w:rsid w:val="00F94011"/>
    <w:rPr>
      <w:rFonts w:asciiTheme="majorHAnsi" w:eastAsiaTheme="majorEastAsia" w:hAnsiTheme="majorHAnsi" w:cstheme="majorBidi"/>
      <w:b/>
      <w:bCs/>
      <w:color w:val="4F81BD" w:themeColor="accent1"/>
    </w:rPr>
  </w:style>
  <w:style w:type="paragraph" w:styleId="Tekstpodstawowy2">
    <w:name w:val="Body Text 2"/>
    <w:basedOn w:val="Normalny"/>
    <w:link w:val="Tekstpodstawowy2Znak"/>
    <w:uiPriority w:val="99"/>
    <w:semiHidden/>
    <w:unhideWhenUsed/>
    <w:rsid w:val="00F94011"/>
    <w:pPr>
      <w:spacing w:after="120" w:line="480" w:lineRule="auto"/>
    </w:pPr>
  </w:style>
  <w:style w:type="character" w:customStyle="1" w:styleId="Tekstpodstawowy2Znak">
    <w:name w:val="Tekst podstawowy 2 Znak"/>
    <w:basedOn w:val="Domylnaczcionkaakapitu"/>
    <w:link w:val="Tekstpodstawowy2"/>
    <w:uiPriority w:val="99"/>
    <w:semiHidden/>
    <w:rsid w:val="00F94011"/>
  </w:style>
  <w:style w:type="paragraph" w:styleId="Tekstprzypisukocowego">
    <w:name w:val="endnote text"/>
    <w:basedOn w:val="Normalny"/>
    <w:link w:val="TekstprzypisukocowegoZnak"/>
    <w:uiPriority w:val="99"/>
    <w:semiHidden/>
    <w:unhideWhenUsed/>
    <w:rsid w:val="004838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386A"/>
    <w:rPr>
      <w:sz w:val="20"/>
      <w:szCs w:val="20"/>
    </w:rPr>
  </w:style>
  <w:style w:type="character" w:styleId="Odwoanieprzypisukocowego">
    <w:name w:val="endnote reference"/>
    <w:basedOn w:val="Domylnaczcionkaakapitu"/>
    <w:uiPriority w:val="99"/>
    <w:semiHidden/>
    <w:unhideWhenUsed/>
    <w:rsid w:val="0048386A"/>
    <w:rPr>
      <w:vertAlign w:val="superscript"/>
    </w:rPr>
  </w:style>
  <w:style w:type="paragraph" w:customStyle="1" w:styleId="CTextbase">
    <w:name w:val="C_Text_base"/>
    <w:qFormat/>
    <w:rsid w:val="002906FA"/>
    <w:pPr>
      <w:spacing w:after="0" w:line="360" w:lineRule="auto"/>
      <w:jc w:val="both"/>
    </w:pPr>
    <w:rPr>
      <w:rFonts w:ascii="Calibri" w:eastAsia="Calibri" w:hAnsi="Calibri" w:cs="Times New Roman"/>
      <w:sz w:val="24"/>
      <w:lang w:eastAsia="en-US"/>
    </w:rPr>
  </w:style>
  <w:style w:type="paragraph" w:styleId="Bezodstpw">
    <w:name w:val="No Spacing"/>
    <w:link w:val="BezodstpwZnak"/>
    <w:uiPriority w:val="1"/>
    <w:qFormat/>
    <w:rsid w:val="001952ED"/>
    <w:pPr>
      <w:spacing w:after="0" w:line="240" w:lineRule="auto"/>
    </w:pPr>
  </w:style>
  <w:style w:type="paragraph" w:customStyle="1" w:styleId="ESSPNormalny">
    <w:name w:val="ESS_P_Normalny"/>
    <w:basedOn w:val="Normalny"/>
    <w:qFormat/>
    <w:rsid w:val="001E16E7"/>
    <w:pPr>
      <w:jc w:val="both"/>
    </w:pPr>
    <w:rPr>
      <w:rFonts w:ascii="Arial" w:hAnsi="Arial" w:cs="Arial"/>
    </w:rPr>
  </w:style>
  <w:style w:type="paragraph" w:customStyle="1" w:styleId="ESSPNag1beznumeru">
    <w:name w:val="ESS_P_Nag1_beznumeru"/>
    <w:basedOn w:val="n1"/>
    <w:next w:val="ESSPNormalny"/>
    <w:qFormat/>
    <w:rsid w:val="001E16E7"/>
    <w:pPr>
      <w:keepNext/>
      <w:keepLines/>
      <w:numPr>
        <w:numId w:val="0"/>
      </w:numPr>
      <w:spacing w:before="480" w:after="360"/>
      <w:contextualSpacing w:val="0"/>
    </w:pPr>
    <w:rPr>
      <w:bCs/>
      <w:caps/>
    </w:rPr>
  </w:style>
  <w:style w:type="paragraph" w:customStyle="1" w:styleId="ESSPRoz1">
    <w:name w:val="ESS_P_Roz1"/>
    <w:basedOn w:val="ESSPNag1beznumeru"/>
    <w:next w:val="ESSPNormalny"/>
    <w:qFormat/>
    <w:rsid w:val="002E35D6"/>
    <w:pPr>
      <w:numPr>
        <w:numId w:val="8"/>
      </w:numPr>
    </w:pPr>
    <w:rPr>
      <w:lang w:eastAsia="en-US"/>
    </w:rPr>
  </w:style>
  <w:style w:type="paragraph" w:customStyle="1" w:styleId="ESSPTytul1">
    <w:name w:val="ESS_P_Tytul1"/>
    <w:basedOn w:val="Normalny"/>
    <w:qFormat/>
    <w:rsid w:val="00E76FF3"/>
    <w:pPr>
      <w:spacing w:before="2400"/>
      <w:jc w:val="center"/>
    </w:pPr>
    <w:rPr>
      <w:rFonts w:ascii="Arial" w:hAnsi="Arial" w:cs="Arial"/>
      <w:b/>
      <w:bCs/>
      <w:caps/>
      <w:sz w:val="48"/>
      <w:szCs w:val="48"/>
    </w:rPr>
  </w:style>
  <w:style w:type="paragraph" w:customStyle="1" w:styleId="ESSPTytul2">
    <w:name w:val="ESS_P_Tytul2"/>
    <w:basedOn w:val="Normalny"/>
    <w:qFormat/>
    <w:rsid w:val="00E76FF3"/>
    <w:pPr>
      <w:jc w:val="center"/>
    </w:pPr>
    <w:rPr>
      <w:rFonts w:ascii="Arial" w:hAnsi="Arial" w:cs="Arial"/>
      <w:b/>
      <w:bCs/>
      <w:caps/>
      <w:sz w:val="36"/>
      <w:szCs w:val="36"/>
    </w:rPr>
  </w:style>
  <w:style w:type="paragraph" w:customStyle="1" w:styleId="ESSPLista1">
    <w:name w:val="ESS_P_Lista1"/>
    <w:basedOn w:val="Akapitzlist"/>
    <w:qFormat/>
    <w:rsid w:val="001B7DC9"/>
    <w:pPr>
      <w:ind w:left="0"/>
      <w:contextualSpacing w:val="0"/>
      <w:jc w:val="both"/>
    </w:pPr>
    <w:rPr>
      <w:rFonts w:ascii="Arial" w:hAnsi="Arial" w:cs="Arial"/>
    </w:rPr>
  </w:style>
  <w:style w:type="paragraph" w:customStyle="1" w:styleId="ESSPLista1tekst">
    <w:name w:val="ESS_P_Lista1_tekst"/>
    <w:basedOn w:val="ESSPLista1"/>
    <w:qFormat/>
    <w:rsid w:val="001B7DC9"/>
    <w:pPr>
      <w:ind w:left="567"/>
    </w:pPr>
  </w:style>
  <w:style w:type="paragraph" w:customStyle="1" w:styleId="ESSPLista2">
    <w:name w:val="ESS_P_Lista2"/>
    <w:basedOn w:val="ESSPLista1"/>
    <w:qFormat/>
    <w:rsid w:val="004869E2"/>
    <w:pPr>
      <w:contextualSpacing/>
    </w:pPr>
    <w:rPr>
      <w:rFonts w:ascii="Times New Roman" w:hAnsi="Times New Roman"/>
    </w:rPr>
  </w:style>
  <w:style w:type="paragraph" w:customStyle="1" w:styleId="ESSPRoz2">
    <w:name w:val="ESS_P_Roz2"/>
    <w:basedOn w:val="ESSPRoz1"/>
    <w:qFormat/>
    <w:rsid w:val="001F0A5B"/>
    <w:pPr>
      <w:numPr>
        <w:numId w:val="5"/>
      </w:numPr>
      <w:tabs>
        <w:tab w:val="left" w:pos="1843"/>
      </w:tabs>
    </w:pPr>
    <w:rPr>
      <w:sz w:val="22"/>
    </w:rPr>
  </w:style>
  <w:style w:type="paragraph" w:customStyle="1" w:styleId="ESSPNag1bezspisu">
    <w:name w:val="ESS_P_Nag1_bezspisu"/>
    <w:basedOn w:val="ESSPNag1beznumeru"/>
    <w:qFormat/>
    <w:rsid w:val="008B1A03"/>
  </w:style>
  <w:style w:type="paragraph" w:styleId="Spistreci3">
    <w:name w:val="toc 3"/>
    <w:basedOn w:val="Normalny"/>
    <w:next w:val="Normalny"/>
    <w:autoRedefine/>
    <w:uiPriority w:val="39"/>
    <w:unhideWhenUsed/>
    <w:rsid w:val="001E16E7"/>
    <w:pPr>
      <w:ind w:left="440"/>
    </w:pPr>
  </w:style>
  <w:style w:type="paragraph" w:styleId="Spistreci4">
    <w:name w:val="toc 4"/>
    <w:basedOn w:val="Normalny"/>
    <w:next w:val="Normalny"/>
    <w:autoRedefine/>
    <w:uiPriority w:val="39"/>
    <w:unhideWhenUsed/>
    <w:rsid w:val="001E16E7"/>
    <w:pPr>
      <w:ind w:left="660"/>
    </w:pPr>
  </w:style>
  <w:style w:type="paragraph" w:styleId="Spistreci5">
    <w:name w:val="toc 5"/>
    <w:basedOn w:val="Normalny"/>
    <w:next w:val="Normalny"/>
    <w:autoRedefine/>
    <w:uiPriority w:val="39"/>
    <w:unhideWhenUsed/>
    <w:rsid w:val="001E16E7"/>
    <w:pPr>
      <w:ind w:left="880"/>
    </w:pPr>
  </w:style>
  <w:style w:type="paragraph" w:styleId="Spistreci6">
    <w:name w:val="toc 6"/>
    <w:basedOn w:val="Normalny"/>
    <w:next w:val="Normalny"/>
    <w:autoRedefine/>
    <w:uiPriority w:val="39"/>
    <w:unhideWhenUsed/>
    <w:rsid w:val="001E16E7"/>
    <w:pPr>
      <w:ind w:left="1100"/>
    </w:pPr>
  </w:style>
  <w:style w:type="paragraph" w:styleId="Spistreci7">
    <w:name w:val="toc 7"/>
    <w:basedOn w:val="Normalny"/>
    <w:next w:val="Normalny"/>
    <w:autoRedefine/>
    <w:uiPriority w:val="39"/>
    <w:unhideWhenUsed/>
    <w:rsid w:val="001E16E7"/>
    <w:pPr>
      <w:ind w:left="1320"/>
    </w:pPr>
  </w:style>
  <w:style w:type="paragraph" w:styleId="Spistreci8">
    <w:name w:val="toc 8"/>
    <w:basedOn w:val="Normalny"/>
    <w:next w:val="Normalny"/>
    <w:autoRedefine/>
    <w:uiPriority w:val="39"/>
    <w:unhideWhenUsed/>
    <w:rsid w:val="001E16E7"/>
    <w:pPr>
      <w:ind w:left="1540"/>
    </w:pPr>
  </w:style>
  <w:style w:type="paragraph" w:styleId="Spistreci9">
    <w:name w:val="toc 9"/>
    <w:basedOn w:val="Normalny"/>
    <w:next w:val="Normalny"/>
    <w:autoRedefine/>
    <w:uiPriority w:val="39"/>
    <w:unhideWhenUsed/>
    <w:rsid w:val="001E16E7"/>
    <w:pPr>
      <w:ind w:left="1760"/>
    </w:pPr>
  </w:style>
  <w:style w:type="paragraph" w:customStyle="1" w:styleId="ESSPSpistresci">
    <w:name w:val="ESS_P_Spis_tresci"/>
    <w:basedOn w:val="Spistreci1"/>
    <w:qFormat/>
    <w:rsid w:val="00AC30F3"/>
  </w:style>
  <w:style w:type="paragraph" w:customStyle="1" w:styleId="eSecureUmowaZalacznik">
    <w:name w:val="eSecure Umowa Zalacznik"/>
    <w:basedOn w:val="Normalny"/>
    <w:link w:val="eSecureUmowaZalacznikZnak"/>
    <w:qFormat/>
    <w:rsid w:val="00226F19"/>
    <w:pPr>
      <w:numPr>
        <w:numId w:val="6"/>
      </w:numPr>
      <w:spacing w:before="600" w:after="600" w:line="480" w:lineRule="auto"/>
    </w:pPr>
    <w:rPr>
      <w:rFonts w:eastAsia="Times New Roman" w:cs="Times New Roman"/>
      <w:caps/>
      <w:noProof/>
      <w:color w:val="595959" w:themeColor="text1" w:themeTint="A6"/>
      <w:sz w:val="24"/>
      <w:szCs w:val="20"/>
    </w:rPr>
  </w:style>
  <w:style w:type="character" w:customStyle="1" w:styleId="eSecureUmowaZalacznikZnak">
    <w:name w:val="eSecure Umowa Zalacznik Znak"/>
    <w:basedOn w:val="Domylnaczcionkaakapitu"/>
    <w:link w:val="eSecureUmowaZalacznik"/>
    <w:rsid w:val="00226F19"/>
    <w:rPr>
      <w:rFonts w:eastAsia="Times New Roman" w:cs="Times New Roman"/>
      <w:caps/>
      <w:noProof/>
      <w:color w:val="595959" w:themeColor="text1" w:themeTint="A6"/>
      <w:sz w:val="24"/>
      <w:szCs w:val="20"/>
    </w:rPr>
  </w:style>
  <w:style w:type="paragraph" w:customStyle="1" w:styleId="eSecureUmowaZmienne">
    <w:name w:val="eSecure Umowa Zmienne"/>
    <w:basedOn w:val="Normalny"/>
    <w:qFormat/>
    <w:rsid w:val="00226F19"/>
    <w:pPr>
      <w:widowControl w:val="0"/>
      <w:numPr>
        <w:ilvl w:val="1"/>
        <w:numId w:val="6"/>
      </w:numPr>
      <w:spacing w:before="60" w:after="0" w:line="240" w:lineRule="auto"/>
      <w:jc w:val="both"/>
      <w:outlineLvl w:val="1"/>
    </w:pPr>
    <w:rPr>
      <w:rFonts w:eastAsia="Times New Roman" w:cs="Times New Roman"/>
      <w:color w:val="E36C0A" w:themeColor="accent6" w:themeShade="BF"/>
      <w:sz w:val="18"/>
      <w:szCs w:val="20"/>
    </w:rPr>
  </w:style>
  <w:style w:type="paragraph" w:customStyle="1" w:styleId="ESSPZal">
    <w:name w:val="ESS_P_Zal"/>
    <w:basedOn w:val="ESSPRoz1"/>
    <w:next w:val="ESSPNormalny"/>
    <w:qFormat/>
    <w:rsid w:val="002E35D6"/>
    <w:pPr>
      <w:numPr>
        <w:numId w:val="7"/>
      </w:numPr>
    </w:pPr>
  </w:style>
  <w:style w:type="paragraph" w:customStyle="1" w:styleId="ESSPLista3">
    <w:name w:val="ESS_P_Lista3"/>
    <w:basedOn w:val="Normalny"/>
    <w:qFormat/>
    <w:rsid w:val="000816DF"/>
    <w:pPr>
      <w:contextualSpacing/>
    </w:pPr>
  </w:style>
  <w:style w:type="paragraph" w:customStyle="1" w:styleId="ESSPListanienumerowana">
    <w:name w:val="ESS_P_Lista_nienumerowana"/>
    <w:basedOn w:val="ESSPLista3"/>
    <w:rsid w:val="000816DF"/>
    <w:pPr>
      <w:tabs>
        <w:tab w:val="num" w:pos="1701"/>
      </w:tabs>
      <w:ind w:left="1701" w:hanging="567"/>
    </w:pPr>
  </w:style>
  <w:style w:type="paragraph" w:customStyle="1" w:styleId="ESSPWyp">
    <w:name w:val="ESS_P_Wyp"/>
    <w:basedOn w:val="ESSPLista3"/>
    <w:qFormat/>
    <w:rsid w:val="000816DF"/>
    <w:pPr>
      <w:numPr>
        <w:numId w:val="9"/>
      </w:numPr>
    </w:pPr>
  </w:style>
  <w:style w:type="table" w:customStyle="1" w:styleId="Tabela-Siatka1">
    <w:name w:val="Tabela - Siatka1"/>
    <w:basedOn w:val="Standardowy"/>
    <w:next w:val="Tabela-Siatka"/>
    <w:uiPriority w:val="59"/>
    <w:rsid w:val="00006DA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EA422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CC7FD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SPNorm1">
    <w:name w:val="ESS_P_Norm1"/>
    <w:basedOn w:val="Normalny"/>
    <w:qFormat/>
    <w:rsid w:val="00634E1C"/>
    <w:pPr>
      <w:ind w:left="567"/>
      <w:jc w:val="both"/>
    </w:pPr>
    <w:rPr>
      <w:rFonts w:ascii="Arial" w:hAnsi="Arial" w:cs="Arial"/>
    </w:rPr>
  </w:style>
  <w:style w:type="paragraph" w:customStyle="1" w:styleId="ESSPLista1Lit">
    <w:name w:val="ESS_P_Lista1Lit"/>
    <w:basedOn w:val="Normalny"/>
    <w:qFormat/>
    <w:rsid w:val="00634E1C"/>
    <w:pPr>
      <w:ind w:left="1134" w:hanging="567"/>
      <w:contextualSpacing/>
      <w:jc w:val="both"/>
    </w:pPr>
    <w:rPr>
      <w:rFonts w:ascii="Arial" w:hAnsi="Arial" w:cs="Arial"/>
    </w:rPr>
  </w:style>
  <w:style w:type="paragraph" w:customStyle="1" w:styleId="ESSPLista2Lit">
    <w:name w:val="ESS_P_Lista2Lit"/>
    <w:basedOn w:val="ESSPLista1Lit"/>
    <w:qFormat/>
    <w:rsid w:val="00634E1C"/>
    <w:pPr>
      <w:tabs>
        <w:tab w:val="num" w:pos="1985"/>
      </w:tabs>
      <w:ind w:left="1985"/>
    </w:pPr>
  </w:style>
  <w:style w:type="paragraph" w:customStyle="1" w:styleId="ESSPLista3Lit">
    <w:name w:val="ESS_P_Lista3Lit"/>
    <w:basedOn w:val="ESSPLista2Lit"/>
    <w:qFormat/>
    <w:rsid w:val="00634E1C"/>
    <w:pPr>
      <w:tabs>
        <w:tab w:val="clear" w:pos="1985"/>
        <w:tab w:val="num" w:pos="2977"/>
      </w:tabs>
      <w:ind w:left="2977"/>
    </w:pPr>
  </w:style>
  <w:style w:type="paragraph" w:customStyle="1" w:styleId="ESSPNorm0">
    <w:name w:val="ESS_P_Norm0"/>
    <w:basedOn w:val="ESSPNorm1"/>
    <w:qFormat/>
    <w:rsid w:val="00634E1C"/>
    <w:pPr>
      <w:ind w:left="0"/>
    </w:pPr>
  </w:style>
  <w:style w:type="paragraph" w:customStyle="1" w:styleId="ESSPNorm2">
    <w:name w:val="ESS_P_Norm2"/>
    <w:basedOn w:val="ESSPNorm1"/>
    <w:qFormat/>
    <w:rsid w:val="00634E1C"/>
    <w:pPr>
      <w:ind w:left="1134"/>
    </w:pPr>
  </w:style>
  <w:style w:type="paragraph" w:customStyle="1" w:styleId="ESSPNorm3">
    <w:name w:val="ESS_P_Norm3"/>
    <w:basedOn w:val="ESSPNorm2"/>
    <w:qFormat/>
    <w:rsid w:val="00634E1C"/>
    <w:pPr>
      <w:ind w:left="1418"/>
    </w:pPr>
  </w:style>
  <w:style w:type="paragraph" w:customStyle="1" w:styleId="ESSPNorm4">
    <w:name w:val="ESS_P_Norm4"/>
    <w:basedOn w:val="ESSPNorm3"/>
    <w:qFormat/>
    <w:rsid w:val="00634E1C"/>
    <w:pPr>
      <w:ind w:left="1985"/>
    </w:pPr>
  </w:style>
  <w:style w:type="paragraph" w:customStyle="1" w:styleId="ESSPNorm5">
    <w:name w:val="ESS_P_Norm5"/>
    <w:basedOn w:val="ESSPNorm4"/>
    <w:qFormat/>
    <w:rsid w:val="00634E1C"/>
    <w:pPr>
      <w:ind w:left="2410"/>
    </w:pPr>
  </w:style>
  <w:style w:type="paragraph" w:customStyle="1" w:styleId="ESSPNorm6">
    <w:name w:val="ESS_P_Norm6"/>
    <w:basedOn w:val="ESSPNorm5"/>
    <w:qFormat/>
    <w:rsid w:val="00634E1C"/>
    <w:pPr>
      <w:ind w:left="2977"/>
    </w:pPr>
  </w:style>
  <w:style w:type="paragraph" w:customStyle="1" w:styleId="ESSTP">
    <w:name w:val="ESS_TP"/>
    <w:basedOn w:val="ESSPNorm1"/>
    <w:qFormat/>
    <w:rsid w:val="00634E1C"/>
    <w:pPr>
      <w:pBdr>
        <w:top w:val="single" w:sz="6" w:space="1" w:color="FF0000"/>
        <w:left w:val="single" w:sz="6" w:space="4" w:color="FF0000"/>
        <w:bottom w:val="single" w:sz="6" w:space="1" w:color="FF0000"/>
        <w:right w:val="single" w:sz="6" w:space="4" w:color="FF0000"/>
      </w:pBdr>
      <w:jc w:val="center"/>
    </w:pPr>
    <w:rPr>
      <w:b/>
      <w:color w:val="FF0000"/>
    </w:rPr>
  </w:style>
  <w:style w:type="paragraph" w:customStyle="1" w:styleId="ESSDUW">
    <w:name w:val="ESS_DUW"/>
    <w:basedOn w:val="ESSPNorm1"/>
    <w:qFormat/>
    <w:rsid w:val="00634E1C"/>
    <w:pPr>
      <w:pBdr>
        <w:top w:val="single" w:sz="4" w:space="1" w:color="auto"/>
        <w:left w:val="single" w:sz="4" w:space="4" w:color="auto"/>
        <w:bottom w:val="single" w:sz="4" w:space="1" w:color="auto"/>
        <w:right w:val="single" w:sz="4" w:space="4" w:color="auto"/>
      </w:pBdr>
      <w:spacing w:line="240" w:lineRule="auto"/>
      <w:jc w:val="center"/>
    </w:pPr>
    <w:rPr>
      <w:b/>
      <w:sz w:val="20"/>
    </w:rPr>
  </w:style>
  <w:style w:type="character" w:customStyle="1" w:styleId="BezodstpwZnak">
    <w:name w:val="Bez odstępów Znak"/>
    <w:link w:val="Bezodstpw"/>
    <w:uiPriority w:val="1"/>
    <w:rsid w:val="007853D2"/>
  </w:style>
  <w:style w:type="character" w:customStyle="1" w:styleId="Nagwek4Znak">
    <w:name w:val="Nagłówek 4 Znak"/>
    <w:basedOn w:val="Domylnaczcionkaakapitu"/>
    <w:link w:val="Nagwek4"/>
    <w:uiPriority w:val="9"/>
    <w:semiHidden/>
    <w:rsid w:val="00A1501D"/>
    <w:rPr>
      <w:rFonts w:asciiTheme="majorHAnsi" w:eastAsiaTheme="majorEastAsia" w:hAnsiTheme="majorHAnsi" w:cstheme="majorBidi"/>
      <w:b/>
      <w:bCs/>
      <w:i/>
      <w:iCs/>
      <w:color w:val="4F81BD" w:themeColor="accent1"/>
    </w:rPr>
  </w:style>
  <w:style w:type="paragraph" w:customStyle="1" w:styleId="Style106">
    <w:name w:val="Style106"/>
    <w:basedOn w:val="Normalny"/>
    <w:uiPriority w:val="99"/>
    <w:rsid w:val="00D90705"/>
    <w:pPr>
      <w:widowControl w:val="0"/>
      <w:autoSpaceDE w:val="0"/>
      <w:autoSpaceDN w:val="0"/>
      <w:adjustRightInd w:val="0"/>
      <w:spacing w:after="0" w:line="179" w:lineRule="exact"/>
    </w:pPr>
    <w:rPr>
      <w:rFonts w:ascii="Franklin Gothic Demi Cond" w:eastAsia="Times New Roman" w:hAnsi="Franklin Gothic Demi Cond" w:cs="Times New Roman"/>
      <w:sz w:val="24"/>
      <w:szCs w:val="24"/>
    </w:rPr>
  </w:style>
  <w:style w:type="character" w:styleId="Wyrnienieintensywne">
    <w:name w:val="Intense Emphasis"/>
    <w:basedOn w:val="Domylnaczcionkaakapitu"/>
    <w:uiPriority w:val="21"/>
    <w:qFormat/>
    <w:rsid w:val="00515FE7"/>
    <w:rPr>
      <w:b/>
      <w:bCs/>
      <w:i/>
      <w:iCs/>
      <w:color w:val="4F81BD" w:themeColor="accent1"/>
    </w:rPr>
  </w:style>
  <w:style w:type="character" w:styleId="Odwoaniedokomentarza">
    <w:name w:val="annotation reference"/>
    <w:basedOn w:val="Domylnaczcionkaakapitu"/>
    <w:uiPriority w:val="99"/>
    <w:semiHidden/>
    <w:unhideWhenUsed/>
    <w:rsid w:val="00662FF3"/>
    <w:rPr>
      <w:sz w:val="16"/>
      <w:szCs w:val="16"/>
    </w:rPr>
  </w:style>
  <w:style w:type="paragraph" w:styleId="Tekstkomentarza">
    <w:name w:val="annotation text"/>
    <w:basedOn w:val="Normalny"/>
    <w:link w:val="TekstkomentarzaZnak"/>
    <w:uiPriority w:val="99"/>
    <w:semiHidden/>
    <w:unhideWhenUsed/>
    <w:rsid w:val="00662F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2FF3"/>
    <w:rPr>
      <w:sz w:val="20"/>
      <w:szCs w:val="20"/>
    </w:rPr>
  </w:style>
  <w:style w:type="paragraph" w:styleId="Tematkomentarza">
    <w:name w:val="annotation subject"/>
    <w:basedOn w:val="Tekstkomentarza"/>
    <w:next w:val="Tekstkomentarza"/>
    <w:link w:val="TematkomentarzaZnak"/>
    <w:uiPriority w:val="99"/>
    <w:semiHidden/>
    <w:unhideWhenUsed/>
    <w:rsid w:val="00662FF3"/>
    <w:rPr>
      <w:b/>
      <w:bCs/>
    </w:rPr>
  </w:style>
  <w:style w:type="character" w:customStyle="1" w:styleId="TematkomentarzaZnak">
    <w:name w:val="Temat komentarza Znak"/>
    <w:basedOn w:val="TekstkomentarzaZnak"/>
    <w:link w:val="Tematkomentarza"/>
    <w:uiPriority w:val="99"/>
    <w:semiHidden/>
    <w:rsid w:val="00662FF3"/>
    <w:rPr>
      <w:b/>
      <w:bCs/>
      <w:sz w:val="20"/>
      <w:szCs w:val="20"/>
    </w:rPr>
  </w:style>
  <w:style w:type="paragraph" w:customStyle="1" w:styleId="Default">
    <w:name w:val="Default"/>
    <w:basedOn w:val="Normalny"/>
    <w:rsid w:val="00D43EFA"/>
    <w:pPr>
      <w:autoSpaceDE w:val="0"/>
      <w:autoSpaceDN w:val="0"/>
      <w:spacing w:after="0" w:line="240" w:lineRule="auto"/>
    </w:pPr>
    <w:rPr>
      <w:rFonts w:ascii="Calibri" w:eastAsiaTheme="minorHAnsi" w:hAnsi="Calibri" w:cs="Times New Roman"/>
      <w:color w:val="000000"/>
      <w:sz w:val="24"/>
      <w:szCs w:val="24"/>
    </w:rPr>
  </w:style>
  <w:style w:type="paragraph" w:customStyle="1" w:styleId="punktowanie-181">
    <w:name w:val="punktowanie-18.1"/>
    <w:basedOn w:val="Normalny"/>
    <w:rsid w:val="00183FA8"/>
    <w:pPr>
      <w:widowControl w:val="0"/>
      <w:autoSpaceDE w:val="0"/>
      <w:autoSpaceDN w:val="0"/>
      <w:adjustRightInd w:val="0"/>
      <w:spacing w:after="0"/>
      <w:jc w:val="both"/>
    </w:pPr>
    <w:rPr>
      <w:rFonts w:ascii="Verdana" w:eastAsia="Times New Roman" w:hAnsi="Verdana" w:cs="Arial"/>
      <w:sz w:val="20"/>
      <w:szCs w:val="20"/>
    </w:rPr>
  </w:style>
  <w:style w:type="table" w:customStyle="1" w:styleId="Tabela-Siatka4">
    <w:name w:val="Tabela - Siatka4"/>
    <w:basedOn w:val="Standardowy"/>
    <w:next w:val="Tabela-Siatka"/>
    <w:uiPriority w:val="39"/>
    <w:rsid w:val="007D774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39"/>
    <w:rsid w:val="00B41EC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A42749"/>
    <w:rPr>
      <w:color w:val="808080"/>
    </w:rPr>
  </w:style>
  <w:style w:type="numbering" w:customStyle="1" w:styleId="Styl1">
    <w:name w:val="Styl1"/>
    <w:uiPriority w:val="99"/>
    <w:rsid w:val="00642D34"/>
    <w:pPr>
      <w:numPr>
        <w:numId w:val="17"/>
      </w:numPr>
    </w:pPr>
  </w:style>
  <w:style w:type="paragraph" w:styleId="NormalnyWeb">
    <w:name w:val="Normal (Web)"/>
    <w:basedOn w:val="Normalny"/>
    <w:unhideWhenUsed/>
    <w:rsid w:val="00DA1798"/>
    <w:pPr>
      <w:spacing w:before="100" w:beforeAutospacing="1" w:after="100" w:afterAutospacing="1" w:line="240" w:lineRule="auto"/>
    </w:pPr>
    <w:rPr>
      <w:rFonts w:ascii="Times New Roman" w:hAnsi="Times New Roman" w:cs="Times New Roman"/>
      <w:sz w:val="24"/>
      <w:szCs w:val="24"/>
    </w:rPr>
  </w:style>
  <w:style w:type="paragraph" w:styleId="Tytu">
    <w:name w:val="Title"/>
    <w:basedOn w:val="Normalny"/>
    <w:link w:val="TytuZnak"/>
    <w:qFormat/>
    <w:rsid w:val="00DA1798"/>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DA1798"/>
    <w:rPr>
      <w:rFonts w:ascii="Times New Roman" w:eastAsia="Times New Roman" w:hAnsi="Times New Roman" w:cs="Times New Roman"/>
      <w:b/>
      <w:sz w:val="24"/>
      <w:szCs w:val="20"/>
    </w:rPr>
  </w:style>
  <w:style w:type="character" w:customStyle="1" w:styleId="akapitdomyslny1">
    <w:name w:val="akapitdomyslny1"/>
    <w:rsid w:val="009D376B"/>
    <w:rPr>
      <w:rFonts w:cs="Times New Roman"/>
    </w:rPr>
  </w:style>
  <w:style w:type="paragraph" w:customStyle="1" w:styleId="Tabela">
    <w:name w:val="Tabela"/>
    <w:basedOn w:val="Tekstpodstawowy"/>
    <w:next w:val="Tekstpodstawowy"/>
    <w:rsid w:val="006A3684"/>
    <w:pPr>
      <w:spacing w:before="40" w:after="20" w:line="234" w:lineRule="atLeast"/>
    </w:pPr>
    <w:rPr>
      <w:kern w:val="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4068">
      <w:bodyDiv w:val="1"/>
      <w:marLeft w:val="0"/>
      <w:marRight w:val="0"/>
      <w:marTop w:val="0"/>
      <w:marBottom w:val="0"/>
      <w:divBdr>
        <w:top w:val="none" w:sz="0" w:space="0" w:color="auto"/>
        <w:left w:val="none" w:sz="0" w:space="0" w:color="auto"/>
        <w:bottom w:val="none" w:sz="0" w:space="0" w:color="auto"/>
        <w:right w:val="none" w:sz="0" w:space="0" w:color="auto"/>
      </w:divBdr>
    </w:div>
    <w:div w:id="144204018">
      <w:bodyDiv w:val="1"/>
      <w:marLeft w:val="0"/>
      <w:marRight w:val="0"/>
      <w:marTop w:val="0"/>
      <w:marBottom w:val="0"/>
      <w:divBdr>
        <w:top w:val="none" w:sz="0" w:space="0" w:color="auto"/>
        <w:left w:val="none" w:sz="0" w:space="0" w:color="auto"/>
        <w:bottom w:val="none" w:sz="0" w:space="0" w:color="auto"/>
        <w:right w:val="none" w:sz="0" w:space="0" w:color="auto"/>
      </w:divBdr>
    </w:div>
    <w:div w:id="266233922">
      <w:bodyDiv w:val="1"/>
      <w:marLeft w:val="0"/>
      <w:marRight w:val="0"/>
      <w:marTop w:val="0"/>
      <w:marBottom w:val="0"/>
      <w:divBdr>
        <w:top w:val="none" w:sz="0" w:space="0" w:color="auto"/>
        <w:left w:val="none" w:sz="0" w:space="0" w:color="auto"/>
        <w:bottom w:val="none" w:sz="0" w:space="0" w:color="auto"/>
        <w:right w:val="none" w:sz="0" w:space="0" w:color="auto"/>
      </w:divBdr>
    </w:div>
    <w:div w:id="288324272">
      <w:bodyDiv w:val="1"/>
      <w:marLeft w:val="0"/>
      <w:marRight w:val="0"/>
      <w:marTop w:val="0"/>
      <w:marBottom w:val="0"/>
      <w:divBdr>
        <w:top w:val="none" w:sz="0" w:space="0" w:color="auto"/>
        <w:left w:val="none" w:sz="0" w:space="0" w:color="auto"/>
        <w:bottom w:val="none" w:sz="0" w:space="0" w:color="auto"/>
        <w:right w:val="none" w:sz="0" w:space="0" w:color="auto"/>
      </w:divBdr>
    </w:div>
    <w:div w:id="314842648">
      <w:bodyDiv w:val="1"/>
      <w:marLeft w:val="0"/>
      <w:marRight w:val="0"/>
      <w:marTop w:val="0"/>
      <w:marBottom w:val="0"/>
      <w:divBdr>
        <w:top w:val="none" w:sz="0" w:space="0" w:color="auto"/>
        <w:left w:val="none" w:sz="0" w:space="0" w:color="auto"/>
        <w:bottom w:val="none" w:sz="0" w:space="0" w:color="auto"/>
        <w:right w:val="none" w:sz="0" w:space="0" w:color="auto"/>
      </w:divBdr>
    </w:div>
    <w:div w:id="330765746">
      <w:bodyDiv w:val="1"/>
      <w:marLeft w:val="0"/>
      <w:marRight w:val="0"/>
      <w:marTop w:val="0"/>
      <w:marBottom w:val="0"/>
      <w:divBdr>
        <w:top w:val="none" w:sz="0" w:space="0" w:color="auto"/>
        <w:left w:val="none" w:sz="0" w:space="0" w:color="auto"/>
        <w:bottom w:val="none" w:sz="0" w:space="0" w:color="auto"/>
        <w:right w:val="none" w:sz="0" w:space="0" w:color="auto"/>
      </w:divBdr>
    </w:div>
    <w:div w:id="349988344">
      <w:bodyDiv w:val="1"/>
      <w:marLeft w:val="0"/>
      <w:marRight w:val="0"/>
      <w:marTop w:val="0"/>
      <w:marBottom w:val="0"/>
      <w:divBdr>
        <w:top w:val="none" w:sz="0" w:space="0" w:color="auto"/>
        <w:left w:val="none" w:sz="0" w:space="0" w:color="auto"/>
        <w:bottom w:val="none" w:sz="0" w:space="0" w:color="auto"/>
        <w:right w:val="none" w:sz="0" w:space="0" w:color="auto"/>
      </w:divBdr>
    </w:div>
    <w:div w:id="414982254">
      <w:bodyDiv w:val="1"/>
      <w:marLeft w:val="0"/>
      <w:marRight w:val="0"/>
      <w:marTop w:val="0"/>
      <w:marBottom w:val="0"/>
      <w:divBdr>
        <w:top w:val="none" w:sz="0" w:space="0" w:color="auto"/>
        <w:left w:val="none" w:sz="0" w:space="0" w:color="auto"/>
        <w:bottom w:val="none" w:sz="0" w:space="0" w:color="auto"/>
        <w:right w:val="none" w:sz="0" w:space="0" w:color="auto"/>
      </w:divBdr>
    </w:div>
    <w:div w:id="484664582">
      <w:bodyDiv w:val="1"/>
      <w:marLeft w:val="0"/>
      <w:marRight w:val="0"/>
      <w:marTop w:val="0"/>
      <w:marBottom w:val="0"/>
      <w:divBdr>
        <w:top w:val="none" w:sz="0" w:space="0" w:color="auto"/>
        <w:left w:val="none" w:sz="0" w:space="0" w:color="auto"/>
        <w:bottom w:val="none" w:sz="0" w:space="0" w:color="auto"/>
        <w:right w:val="none" w:sz="0" w:space="0" w:color="auto"/>
      </w:divBdr>
    </w:div>
    <w:div w:id="568227326">
      <w:bodyDiv w:val="1"/>
      <w:marLeft w:val="0"/>
      <w:marRight w:val="0"/>
      <w:marTop w:val="0"/>
      <w:marBottom w:val="0"/>
      <w:divBdr>
        <w:top w:val="none" w:sz="0" w:space="0" w:color="auto"/>
        <w:left w:val="none" w:sz="0" w:space="0" w:color="auto"/>
        <w:bottom w:val="none" w:sz="0" w:space="0" w:color="auto"/>
        <w:right w:val="none" w:sz="0" w:space="0" w:color="auto"/>
      </w:divBdr>
    </w:div>
    <w:div w:id="601692390">
      <w:bodyDiv w:val="1"/>
      <w:marLeft w:val="0"/>
      <w:marRight w:val="0"/>
      <w:marTop w:val="0"/>
      <w:marBottom w:val="0"/>
      <w:divBdr>
        <w:top w:val="none" w:sz="0" w:space="0" w:color="auto"/>
        <w:left w:val="none" w:sz="0" w:space="0" w:color="auto"/>
        <w:bottom w:val="none" w:sz="0" w:space="0" w:color="auto"/>
        <w:right w:val="none" w:sz="0" w:space="0" w:color="auto"/>
      </w:divBdr>
    </w:div>
    <w:div w:id="603339444">
      <w:bodyDiv w:val="1"/>
      <w:marLeft w:val="0"/>
      <w:marRight w:val="0"/>
      <w:marTop w:val="0"/>
      <w:marBottom w:val="0"/>
      <w:divBdr>
        <w:top w:val="none" w:sz="0" w:space="0" w:color="auto"/>
        <w:left w:val="none" w:sz="0" w:space="0" w:color="auto"/>
        <w:bottom w:val="none" w:sz="0" w:space="0" w:color="auto"/>
        <w:right w:val="none" w:sz="0" w:space="0" w:color="auto"/>
      </w:divBdr>
    </w:div>
    <w:div w:id="641541361">
      <w:bodyDiv w:val="1"/>
      <w:marLeft w:val="0"/>
      <w:marRight w:val="0"/>
      <w:marTop w:val="0"/>
      <w:marBottom w:val="0"/>
      <w:divBdr>
        <w:top w:val="none" w:sz="0" w:space="0" w:color="auto"/>
        <w:left w:val="none" w:sz="0" w:space="0" w:color="auto"/>
        <w:bottom w:val="none" w:sz="0" w:space="0" w:color="auto"/>
        <w:right w:val="none" w:sz="0" w:space="0" w:color="auto"/>
      </w:divBdr>
    </w:div>
    <w:div w:id="667908742">
      <w:bodyDiv w:val="1"/>
      <w:marLeft w:val="0"/>
      <w:marRight w:val="0"/>
      <w:marTop w:val="0"/>
      <w:marBottom w:val="0"/>
      <w:divBdr>
        <w:top w:val="none" w:sz="0" w:space="0" w:color="auto"/>
        <w:left w:val="none" w:sz="0" w:space="0" w:color="auto"/>
        <w:bottom w:val="none" w:sz="0" w:space="0" w:color="auto"/>
        <w:right w:val="none" w:sz="0" w:space="0" w:color="auto"/>
      </w:divBdr>
    </w:div>
    <w:div w:id="709452098">
      <w:bodyDiv w:val="1"/>
      <w:marLeft w:val="0"/>
      <w:marRight w:val="0"/>
      <w:marTop w:val="0"/>
      <w:marBottom w:val="0"/>
      <w:divBdr>
        <w:top w:val="none" w:sz="0" w:space="0" w:color="auto"/>
        <w:left w:val="none" w:sz="0" w:space="0" w:color="auto"/>
        <w:bottom w:val="none" w:sz="0" w:space="0" w:color="auto"/>
        <w:right w:val="none" w:sz="0" w:space="0" w:color="auto"/>
      </w:divBdr>
    </w:div>
    <w:div w:id="720981791">
      <w:bodyDiv w:val="1"/>
      <w:marLeft w:val="0"/>
      <w:marRight w:val="0"/>
      <w:marTop w:val="0"/>
      <w:marBottom w:val="0"/>
      <w:divBdr>
        <w:top w:val="none" w:sz="0" w:space="0" w:color="auto"/>
        <w:left w:val="none" w:sz="0" w:space="0" w:color="auto"/>
        <w:bottom w:val="none" w:sz="0" w:space="0" w:color="auto"/>
        <w:right w:val="none" w:sz="0" w:space="0" w:color="auto"/>
      </w:divBdr>
    </w:div>
    <w:div w:id="772700470">
      <w:bodyDiv w:val="1"/>
      <w:marLeft w:val="0"/>
      <w:marRight w:val="0"/>
      <w:marTop w:val="0"/>
      <w:marBottom w:val="0"/>
      <w:divBdr>
        <w:top w:val="none" w:sz="0" w:space="0" w:color="auto"/>
        <w:left w:val="none" w:sz="0" w:space="0" w:color="auto"/>
        <w:bottom w:val="none" w:sz="0" w:space="0" w:color="auto"/>
        <w:right w:val="none" w:sz="0" w:space="0" w:color="auto"/>
      </w:divBdr>
    </w:div>
    <w:div w:id="807089773">
      <w:bodyDiv w:val="1"/>
      <w:marLeft w:val="0"/>
      <w:marRight w:val="0"/>
      <w:marTop w:val="0"/>
      <w:marBottom w:val="0"/>
      <w:divBdr>
        <w:top w:val="none" w:sz="0" w:space="0" w:color="auto"/>
        <w:left w:val="none" w:sz="0" w:space="0" w:color="auto"/>
        <w:bottom w:val="none" w:sz="0" w:space="0" w:color="auto"/>
        <w:right w:val="none" w:sz="0" w:space="0" w:color="auto"/>
      </w:divBdr>
    </w:div>
    <w:div w:id="834490350">
      <w:bodyDiv w:val="1"/>
      <w:marLeft w:val="0"/>
      <w:marRight w:val="0"/>
      <w:marTop w:val="0"/>
      <w:marBottom w:val="0"/>
      <w:divBdr>
        <w:top w:val="none" w:sz="0" w:space="0" w:color="auto"/>
        <w:left w:val="none" w:sz="0" w:space="0" w:color="auto"/>
        <w:bottom w:val="none" w:sz="0" w:space="0" w:color="auto"/>
        <w:right w:val="none" w:sz="0" w:space="0" w:color="auto"/>
      </w:divBdr>
    </w:div>
    <w:div w:id="842016376">
      <w:bodyDiv w:val="1"/>
      <w:marLeft w:val="0"/>
      <w:marRight w:val="0"/>
      <w:marTop w:val="0"/>
      <w:marBottom w:val="0"/>
      <w:divBdr>
        <w:top w:val="none" w:sz="0" w:space="0" w:color="auto"/>
        <w:left w:val="none" w:sz="0" w:space="0" w:color="auto"/>
        <w:bottom w:val="none" w:sz="0" w:space="0" w:color="auto"/>
        <w:right w:val="none" w:sz="0" w:space="0" w:color="auto"/>
      </w:divBdr>
    </w:div>
    <w:div w:id="873233108">
      <w:bodyDiv w:val="1"/>
      <w:marLeft w:val="0"/>
      <w:marRight w:val="0"/>
      <w:marTop w:val="0"/>
      <w:marBottom w:val="0"/>
      <w:divBdr>
        <w:top w:val="none" w:sz="0" w:space="0" w:color="auto"/>
        <w:left w:val="none" w:sz="0" w:space="0" w:color="auto"/>
        <w:bottom w:val="none" w:sz="0" w:space="0" w:color="auto"/>
        <w:right w:val="none" w:sz="0" w:space="0" w:color="auto"/>
      </w:divBdr>
    </w:div>
    <w:div w:id="874393813">
      <w:bodyDiv w:val="1"/>
      <w:marLeft w:val="0"/>
      <w:marRight w:val="0"/>
      <w:marTop w:val="0"/>
      <w:marBottom w:val="0"/>
      <w:divBdr>
        <w:top w:val="none" w:sz="0" w:space="0" w:color="auto"/>
        <w:left w:val="none" w:sz="0" w:space="0" w:color="auto"/>
        <w:bottom w:val="none" w:sz="0" w:space="0" w:color="auto"/>
        <w:right w:val="none" w:sz="0" w:space="0" w:color="auto"/>
      </w:divBdr>
    </w:div>
    <w:div w:id="901673267">
      <w:bodyDiv w:val="1"/>
      <w:marLeft w:val="0"/>
      <w:marRight w:val="0"/>
      <w:marTop w:val="0"/>
      <w:marBottom w:val="0"/>
      <w:divBdr>
        <w:top w:val="none" w:sz="0" w:space="0" w:color="auto"/>
        <w:left w:val="none" w:sz="0" w:space="0" w:color="auto"/>
        <w:bottom w:val="none" w:sz="0" w:space="0" w:color="auto"/>
        <w:right w:val="none" w:sz="0" w:space="0" w:color="auto"/>
      </w:divBdr>
    </w:div>
    <w:div w:id="927689037">
      <w:bodyDiv w:val="1"/>
      <w:marLeft w:val="0"/>
      <w:marRight w:val="0"/>
      <w:marTop w:val="0"/>
      <w:marBottom w:val="0"/>
      <w:divBdr>
        <w:top w:val="none" w:sz="0" w:space="0" w:color="auto"/>
        <w:left w:val="none" w:sz="0" w:space="0" w:color="auto"/>
        <w:bottom w:val="none" w:sz="0" w:space="0" w:color="auto"/>
        <w:right w:val="none" w:sz="0" w:space="0" w:color="auto"/>
      </w:divBdr>
    </w:div>
    <w:div w:id="965115830">
      <w:bodyDiv w:val="1"/>
      <w:marLeft w:val="0"/>
      <w:marRight w:val="0"/>
      <w:marTop w:val="0"/>
      <w:marBottom w:val="0"/>
      <w:divBdr>
        <w:top w:val="none" w:sz="0" w:space="0" w:color="auto"/>
        <w:left w:val="none" w:sz="0" w:space="0" w:color="auto"/>
        <w:bottom w:val="none" w:sz="0" w:space="0" w:color="auto"/>
        <w:right w:val="none" w:sz="0" w:space="0" w:color="auto"/>
      </w:divBdr>
    </w:div>
    <w:div w:id="1046177085">
      <w:bodyDiv w:val="1"/>
      <w:marLeft w:val="0"/>
      <w:marRight w:val="0"/>
      <w:marTop w:val="0"/>
      <w:marBottom w:val="0"/>
      <w:divBdr>
        <w:top w:val="none" w:sz="0" w:space="0" w:color="auto"/>
        <w:left w:val="none" w:sz="0" w:space="0" w:color="auto"/>
        <w:bottom w:val="none" w:sz="0" w:space="0" w:color="auto"/>
        <w:right w:val="none" w:sz="0" w:space="0" w:color="auto"/>
      </w:divBdr>
    </w:div>
    <w:div w:id="1112432763">
      <w:bodyDiv w:val="1"/>
      <w:marLeft w:val="0"/>
      <w:marRight w:val="0"/>
      <w:marTop w:val="0"/>
      <w:marBottom w:val="0"/>
      <w:divBdr>
        <w:top w:val="none" w:sz="0" w:space="0" w:color="auto"/>
        <w:left w:val="none" w:sz="0" w:space="0" w:color="auto"/>
        <w:bottom w:val="none" w:sz="0" w:space="0" w:color="auto"/>
        <w:right w:val="none" w:sz="0" w:space="0" w:color="auto"/>
      </w:divBdr>
    </w:div>
    <w:div w:id="1190921452">
      <w:bodyDiv w:val="1"/>
      <w:marLeft w:val="0"/>
      <w:marRight w:val="0"/>
      <w:marTop w:val="0"/>
      <w:marBottom w:val="0"/>
      <w:divBdr>
        <w:top w:val="none" w:sz="0" w:space="0" w:color="auto"/>
        <w:left w:val="none" w:sz="0" w:space="0" w:color="auto"/>
        <w:bottom w:val="none" w:sz="0" w:space="0" w:color="auto"/>
        <w:right w:val="none" w:sz="0" w:space="0" w:color="auto"/>
      </w:divBdr>
    </w:div>
    <w:div w:id="1208448287">
      <w:bodyDiv w:val="1"/>
      <w:marLeft w:val="0"/>
      <w:marRight w:val="0"/>
      <w:marTop w:val="0"/>
      <w:marBottom w:val="0"/>
      <w:divBdr>
        <w:top w:val="none" w:sz="0" w:space="0" w:color="auto"/>
        <w:left w:val="none" w:sz="0" w:space="0" w:color="auto"/>
        <w:bottom w:val="none" w:sz="0" w:space="0" w:color="auto"/>
        <w:right w:val="none" w:sz="0" w:space="0" w:color="auto"/>
      </w:divBdr>
    </w:div>
    <w:div w:id="1252349616">
      <w:bodyDiv w:val="1"/>
      <w:marLeft w:val="0"/>
      <w:marRight w:val="0"/>
      <w:marTop w:val="0"/>
      <w:marBottom w:val="0"/>
      <w:divBdr>
        <w:top w:val="none" w:sz="0" w:space="0" w:color="auto"/>
        <w:left w:val="none" w:sz="0" w:space="0" w:color="auto"/>
        <w:bottom w:val="none" w:sz="0" w:space="0" w:color="auto"/>
        <w:right w:val="none" w:sz="0" w:space="0" w:color="auto"/>
      </w:divBdr>
    </w:div>
    <w:div w:id="1274049202">
      <w:bodyDiv w:val="1"/>
      <w:marLeft w:val="0"/>
      <w:marRight w:val="0"/>
      <w:marTop w:val="0"/>
      <w:marBottom w:val="0"/>
      <w:divBdr>
        <w:top w:val="none" w:sz="0" w:space="0" w:color="auto"/>
        <w:left w:val="none" w:sz="0" w:space="0" w:color="auto"/>
        <w:bottom w:val="none" w:sz="0" w:space="0" w:color="auto"/>
        <w:right w:val="none" w:sz="0" w:space="0" w:color="auto"/>
      </w:divBdr>
    </w:div>
    <w:div w:id="1299334710">
      <w:bodyDiv w:val="1"/>
      <w:marLeft w:val="0"/>
      <w:marRight w:val="0"/>
      <w:marTop w:val="0"/>
      <w:marBottom w:val="0"/>
      <w:divBdr>
        <w:top w:val="none" w:sz="0" w:space="0" w:color="auto"/>
        <w:left w:val="none" w:sz="0" w:space="0" w:color="auto"/>
        <w:bottom w:val="none" w:sz="0" w:space="0" w:color="auto"/>
        <w:right w:val="none" w:sz="0" w:space="0" w:color="auto"/>
      </w:divBdr>
    </w:div>
    <w:div w:id="1333410516">
      <w:bodyDiv w:val="1"/>
      <w:marLeft w:val="0"/>
      <w:marRight w:val="0"/>
      <w:marTop w:val="0"/>
      <w:marBottom w:val="0"/>
      <w:divBdr>
        <w:top w:val="none" w:sz="0" w:space="0" w:color="auto"/>
        <w:left w:val="none" w:sz="0" w:space="0" w:color="auto"/>
        <w:bottom w:val="none" w:sz="0" w:space="0" w:color="auto"/>
        <w:right w:val="none" w:sz="0" w:space="0" w:color="auto"/>
      </w:divBdr>
    </w:div>
    <w:div w:id="1361977724">
      <w:bodyDiv w:val="1"/>
      <w:marLeft w:val="0"/>
      <w:marRight w:val="0"/>
      <w:marTop w:val="0"/>
      <w:marBottom w:val="0"/>
      <w:divBdr>
        <w:top w:val="none" w:sz="0" w:space="0" w:color="auto"/>
        <w:left w:val="none" w:sz="0" w:space="0" w:color="auto"/>
        <w:bottom w:val="none" w:sz="0" w:space="0" w:color="auto"/>
        <w:right w:val="none" w:sz="0" w:space="0" w:color="auto"/>
      </w:divBdr>
    </w:div>
    <w:div w:id="1456173171">
      <w:bodyDiv w:val="1"/>
      <w:marLeft w:val="0"/>
      <w:marRight w:val="0"/>
      <w:marTop w:val="0"/>
      <w:marBottom w:val="0"/>
      <w:divBdr>
        <w:top w:val="none" w:sz="0" w:space="0" w:color="auto"/>
        <w:left w:val="none" w:sz="0" w:space="0" w:color="auto"/>
        <w:bottom w:val="none" w:sz="0" w:space="0" w:color="auto"/>
        <w:right w:val="none" w:sz="0" w:space="0" w:color="auto"/>
      </w:divBdr>
    </w:div>
    <w:div w:id="1476526385">
      <w:bodyDiv w:val="1"/>
      <w:marLeft w:val="0"/>
      <w:marRight w:val="0"/>
      <w:marTop w:val="0"/>
      <w:marBottom w:val="0"/>
      <w:divBdr>
        <w:top w:val="none" w:sz="0" w:space="0" w:color="auto"/>
        <w:left w:val="none" w:sz="0" w:space="0" w:color="auto"/>
        <w:bottom w:val="none" w:sz="0" w:space="0" w:color="auto"/>
        <w:right w:val="none" w:sz="0" w:space="0" w:color="auto"/>
      </w:divBdr>
    </w:div>
    <w:div w:id="1561945214">
      <w:bodyDiv w:val="1"/>
      <w:marLeft w:val="0"/>
      <w:marRight w:val="0"/>
      <w:marTop w:val="0"/>
      <w:marBottom w:val="0"/>
      <w:divBdr>
        <w:top w:val="none" w:sz="0" w:space="0" w:color="auto"/>
        <w:left w:val="none" w:sz="0" w:space="0" w:color="auto"/>
        <w:bottom w:val="none" w:sz="0" w:space="0" w:color="auto"/>
        <w:right w:val="none" w:sz="0" w:space="0" w:color="auto"/>
      </w:divBdr>
    </w:div>
    <w:div w:id="1578518486">
      <w:bodyDiv w:val="1"/>
      <w:marLeft w:val="0"/>
      <w:marRight w:val="0"/>
      <w:marTop w:val="0"/>
      <w:marBottom w:val="0"/>
      <w:divBdr>
        <w:top w:val="none" w:sz="0" w:space="0" w:color="auto"/>
        <w:left w:val="none" w:sz="0" w:space="0" w:color="auto"/>
        <w:bottom w:val="none" w:sz="0" w:space="0" w:color="auto"/>
        <w:right w:val="none" w:sz="0" w:space="0" w:color="auto"/>
      </w:divBdr>
    </w:div>
    <w:div w:id="1672096368">
      <w:bodyDiv w:val="1"/>
      <w:marLeft w:val="0"/>
      <w:marRight w:val="0"/>
      <w:marTop w:val="0"/>
      <w:marBottom w:val="0"/>
      <w:divBdr>
        <w:top w:val="none" w:sz="0" w:space="0" w:color="auto"/>
        <w:left w:val="none" w:sz="0" w:space="0" w:color="auto"/>
        <w:bottom w:val="none" w:sz="0" w:space="0" w:color="auto"/>
        <w:right w:val="none" w:sz="0" w:space="0" w:color="auto"/>
      </w:divBdr>
    </w:div>
    <w:div w:id="1729842878">
      <w:bodyDiv w:val="1"/>
      <w:marLeft w:val="0"/>
      <w:marRight w:val="0"/>
      <w:marTop w:val="0"/>
      <w:marBottom w:val="0"/>
      <w:divBdr>
        <w:top w:val="none" w:sz="0" w:space="0" w:color="auto"/>
        <w:left w:val="none" w:sz="0" w:space="0" w:color="auto"/>
        <w:bottom w:val="none" w:sz="0" w:space="0" w:color="auto"/>
        <w:right w:val="none" w:sz="0" w:space="0" w:color="auto"/>
      </w:divBdr>
    </w:div>
    <w:div w:id="1733235330">
      <w:bodyDiv w:val="1"/>
      <w:marLeft w:val="0"/>
      <w:marRight w:val="0"/>
      <w:marTop w:val="0"/>
      <w:marBottom w:val="0"/>
      <w:divBdr>
        <w:top w:val="none" w:sz="0" w:space="0" w:color="auto"/>
        <w:left w:val="none" w:sz="0" w:space="0" w:color="auto"/>
        <w:bottom w:val="none" w:sz="0" w:space="0" w:color="auto"/>
        <w:right w:val="none" w:sz="0" w:space="0" w:color="auto"/>
      </w:divBdr>
    </w:div>
    <w:div w:id="1785929307">
      <w:bodyDiv w:val="1"/>
      <w:marLeft w:val="0"/>
      <w:marRight w:val="0"/>
      <w:marTop w:val="0"/>
      <w:marBottom w:val="0"/>
      <w:divBdr>
        <w:top w:val="none" w:sz="0" w:space="0" w:color="auto"/>
        <w:left w:val="none" w:sz="0" w:space="0" w:color="auto"/>
        <w:bottom w:val="none" w:sz="0" w:space="0" w:color="auto"/>
        <w:right w:val="none" w:sz="0" w:space="0" w:color="auto"/>
      </w:divBdr>
    </w:div>
    <w:div w:id="1790127415">
      <w:bodyDiv w:val="1"/>
      <w:marLeft w:val="0"/>
      <w:marRight w:val="0"/>
      <w:marTop w:val="0"/>
      <w:marBottom w:val="0"/>
      <w:divBdr>
        <w:top w:val="none" w:sz="0" w:space="0" w:color="auto"/>
        <w:left w:val="none" w:sz="0" w:space="0" w:color="auto"/>
        <w:bottom w:val="none" w:sz="0" w:space="0" w:color="auto"/>
        <w:right w:val="none" w:sz="0" w:space="0" w:color="auto"/>
      </w:divBdr>
    </w:div>
    <w:div w:id="2046443629">
      <w:bodyDiv w:val="1"/>
      <w:marLeft w:val="0"/>
      <w:marRight w:val="0"/>
      <w:marTop w:val="0"/>
      <w:marBottom w:val="0"/>
      <w:divBdr>
        <w:top w:val="none" w:sz="0" w:space="0" w:color="auto"/>
        <w:left w:val="none" w:sz="0" w:space="0" w:color="auto"/>
        <w:bottom w:val="none" w:sz="0" w:space="0" w:color="auto"/>
        <w:right w:val="none" w:sz="0" w:space="0" w:color="auto"/>
      </w:divBdr>
    </w:div>
    <w:div w:id="2081322858">
      <w:bodyDiv w:val="1"/>
      <w:marLeft w:val="0"/>
      <w:marRight w:val="0"/>
      <w:marTop w:val="0"/>
      <w:marBottom w:val="0"/>
      <w:divBdr>
        <w:top w:val="none" w:sz="0" w:space="0" w:color="auto"/>
        <w:left w:val="none" w:sz="0" w:space="0" w:color="auto"/>
        <w:bottom w:val="none" w:sz="0" w:space="0" w:color="auto"/>
        <w:right w:val="none" w:sz="0" w:space="0" w:color="auto"/>
      </w:divBdr>
    </w:div>
    <w:div w:id="2095005625">
      <w:bodyDiv w:val="1"/>
      <w:marLeft w:val="0"/>
      <w:marRight w:val="0"/>
      <w:marTop w:val="0"/>
      <w:marBottom w:val="0"/>
      <w:divBdr>
        <w:top w:val="none" w:sz="0" w:space="0" w:color="auto"/>
        <w:left w:val="none" w:sz="0" w:space="0" w:color="auto"/>
        <w:bottom w:val="none" w:sz="0" w:space="0" w:color="auto"/>
        <w:right w:val="none" w:sz="0" w:space="0" w:color="auto"/>
      </w:divBdr>
    </w:div>
    <w:div w:id="21297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B16A2-DC60-4BD5-BB04-60872007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11620</Words>
  <Characters>69723</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SecurePro Sp. z o.o.</Company>
  <LinksUpToDate>false</LinksUpToDate>
  <CharactersWithSpaces>81181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Franus | SecurePro</dc:creator>
  <cp:lastModifiedBy>Dell</cp:lastModifiedBy>
  <cp:revision>2</cp:revision>
  <cp:lastPrinted>2018-06-10T16:33:00Z</cp:lastPrinted>
  <dcterms:created xsi:type="dcterms:W3CDTF">2021-05-04T18:00:00Z</dcterms:created>
  <dcterms:modified xsi:type="dcterms:W3CDTF">2021-05-04T18:00:00Z</dcterms:modified>
</cp:coreProperties>
</file>